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FB96" w14:textId="77777777" w:rsidR="003C1434" w:rsidRDefault="003C1434" w:rsidP="003C1434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Индивидуальное задание</w:t>
      </w:r>
    </w:p>
    <w:p w14:paraId="41D48D5F" w14:textId="268E65DF" w:rsidR="003C1434" w:rsidRPr="006F0570" w:rsidRDefault="003C1434" w:rsidP="003C1434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по </w:t>
      </w:r>
      <w:r w:rsidR="00056E66">
        <w:rPr>
          <w:b/>
          <w:bCs/>
          <w:color w:val="000000"/>
          <w:spacing w:val="-4"/>
          <w:sz w:val="28"/>
          <w:szCs w:val="28"/>
        </w:rPr>
        <w:t>учебной практике</w:t>
      </w:r>
      <w:bookmarkStart w:id="0" w:name="_GoBack"/>
      <w:bookmarkEnd w:id="0"/>
    </w:p>
    <w:p w14:paraId="669AB213" w14:textId="10E721A4" w:rsidR="003C1434" w:rsidRPr="006D3DA5" w:rsidRDefault="003C1434" w:rsidP="00AF21A7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6D3DA5">
        <w:rPr>
          <w:color w:val="000000"/>
          <w:spacing w:val="-5"/>
          <w:sz w:val="24"/>
          <w:szCs w:val="24"/>
        </w:rPr>
        <w:t xml:space="preserve">по профессиональному модулю </w:t>
      </w:r>
      <w:r w:rsidR="00103954" w:rsidRPr="00D529C6">
        <w:rPr>
          <w:color w:val="000000"/>
          <w:spacing w:val="-5"/>
          <w:sz w:val="24"/>
          <w:szCs w:val="24"/>
        </w:rPr>
        <w:t>ПМ.0</w:t>
      </w:r>
      <w:r w:rsidR="00CC71A4">
        <w:rPr>
          <w:color w:val="000000"/>
          <w:spacing w:val="-5"/>
          <w:sz w:val="24"/>
          <w:szCs w:val="24"/>
        </w:rPr>
        <w:t>2</w:t>
      </w:r>
      <w:r w:rsidR="00103954" w:rsidRPr="00D529C6">
        <w:rPr>
          <w:color w:val="000000"/>
          <w:spacing w:val="-5"/>
          <w:sz w:val="24"/>
          <w:szCs w:val="24"/>
        </w:rPr>
        <w:t xml:space="preserve"> </w:t>
      </w:r>
      <w:r w:rsidR="00AF21A7" w:rsidRPr="00AF21A7">
        <w:rPr>
          <w:color w:val="000000"/>
          <w:spacing w:val="-5"/>
          <w:sz w:val="24"/>
          <w:szCs w:val="24"/>
        </w:rPr>
        <w:t>Организация и проведение экономической и маркетинговой деятельности</w:t>
      </w:r>
    </w:p>
    <w:p w14:paraId="16B0EE74" w14:textId="77777777" w:rsidR="00B36100" w:rsidRDefault="00292075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обучающегося</w:t>
      </w:r>
      <w:r w:rsidR="00B36100" w:rsidRPr="00387B46">
        <w:rPr>
          <w:color w:val="000000"/>
          <w:spacing w:val="-5"/>
          <w:sz w:val="28"/>
          <w:szCs w:val="28"/>
        </w:rPr>
        <w:t xml:space="preserve"> группы ___</w:t>
      </w:r>
      <w:r w:rsidR="00B36100">
        <w:rPr>
          <w:color w:val="000000"/>
          <w:spacing w:val="-5"/>
          <w:sz w:val="28"/>
          <w:szCs w:val="28"/>
        </w:rPr>
        <w:t>___</w:t>
      </w:r>
      <w:r w:rsidR="00CD15AE">
        <w:rPr>
          <w:color w:val="000000"/>
          <w:spacing w:val="-5"/>
          <w:sz w:val="28"/>
          <w:szCs w:val="28"/>
        </w:rPr>
        <w:t>__</w:t>
      </w:r>
      <w:r w:rsidR="00B36100">
        <w:rPr>
          <w:color w:val="000000"/>
          <w:spacing w:val="-5"/>
          <w:sz w:val="28"/>
          <w:szCs w:val="28"/>
        </w:rPr>
        <w:t>___</w:t>
      </w:r>
      <w:r w:rsidR="00B36100" w:rsidRPr="00387B46">
        <w:rPr>
          <w:color w:val="000000"/>
          <w:spacing w:val="-5"/>
          <w:sz w:val="28"/>
          <w:szCs w:val="28"/>
        </w:rPr>
        <w:t>______</w:t>
      </w:r>
    </w:p>
    <w:p w14:paraId="1CB8833A" w14:textId="77777777" w:rsidR="00B36100" w:rsidRPr="007271EE" w:rsidRDefault="00CD15AE" w:rsidP="00B36100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 w:rsidR="00B36100">
        <w:rPr>
          <w:color w:val="000000"/>
          <w:spacing w:val="-5"/>
          <w:sz w:val="16"/>
          <w:szCs w:val="16"/>
        </w:rPr>
        <w:t>шифр и номер группы</w:t>
      </w:r>
    </w:p>
    <w:p w14:paraId="6D8F0C8D" w14:textId="25D0541F" w:rsidR="00B36100" w:rsidRPr="00387B46" w:rsidRDefault="00B36100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_________________________________________</w:t>
      </w:r>
    </w:p>
    <w:p w14:paraId="23E17E2D" w14:textId="77777777" w:rsidR="00916D6D" w:rsidRDefault="00B36100" w:rsidP="00DA037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1CB24F0E" w14:textId="77777777" w:rsidR="00DA0377" w:rsidRPr="007271EE" w:rsidRDefault="00DA0377" w:rsidP="00DA037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6804"/>
        <w:gridCol w:w="1843"/>
      </w:tblGrid>
      <w:tr w:rsidR="003C1434" w:rsidRPr="002A7749" w14:paraId="6DDE063B" w14:textId="77777777" w:rsidTr="005A6A69">
        <w:tc>
          <w:tcPr>
            <w:tcW w:w="709" w:type="dxa"/>
            <w:vAlign w:val="center"/>
          </w:tcPr>
          <w:p w14:paraId="7F8F833B" w14:textId="77777777" w:rsidR="003C1434" w:rsidRPr="002A7749" w:rsidRDefault="003C1434" w:rsidP="00CD15AE">
            <w:pPr>
              <w:jc w:val="center"/>
              <w:rPr>
                <w:b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069749A8" w14:textId="77777777" w:rsidR="003C1434" w:rsidRPr="002A7749" w:rsidRDefault="003C1434" w:rsidP="00CD15AE">
            <w:pPr>
              <w:jc w:val="center"/>
              <w:rPr>
                <w:b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843" w:type="dxa"/>
            <w:vAlign w:val="center"/>
          </w:tcPr>
          <w:p w14:paraId="74F17337" w14:textId="371DC210" w:rsidR="003C1434" w:rsidRPr="002A7749" w:rsidRDefault="00506F02" w:rsidP="00CD15AE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Период выполнения работ</w:t>
            </w:r>
            <w:r>
              <w:rPr>
                <w:rStyle w:val="af1"/>
                <w:b/>
                <w:sz w:val="24"/>
                <w:szCs w:val="24"/>
              </w:rPr>
              <w:footnoteReference w:id="1"/>
            </w:r>
          </w:p>
        </w:tc>
      </w:tr>
      <w:tr w:rsidR="002A7749" w:rsidRPr="002A7749" w14:paraId="4882FBF3" w14:textId="77777777" w:rsidTr="005A6A69">
        <w:tc>
          <w:tcPr>
            <w:tcW w:w="709" w:type="dxa"/>
            <w:vAlign w:val="center"/>
          </w:tcPr>
          <w:p w14:paraId="79A1EC02" w14:textId="77777777" w:rsidR="002A7749" w:rsidRPr="002A7749" w:rsidRDefault="002A7749" w:rsidP="002A7749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7A5CBB68" w14:textId="77777777" w:rsidR="002A7749" w:rsidRPr="002A7749" w:rsidRDefault="002A7749" w:rsidP="002A7749">
            <w:pPr>
              <w:widowControl/>
              <w:autoSpaceDE/>
              <w:autoSpaceDN/>
              <w:adjustRightInd/>
              <w:ind w:firstLine="464"/>
              <w:jc w:val="both"/>
              <w:rPr>
                <w:sz w:val="24"/>
                <w:szCs w:val="24"/>
              </w:rPr>
            </w:pPr>
            <w:r w:rsidRPr="002A7749">
              <w:rPr>
                <w:b/>
                <w:color w:val="000000"/>
                <w:sz w:val="24"/>
                <w:szCs w:val="24"/>
              </w:rPr>
              <w:t>Ознакомительная лекция, включая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нормативов.</w:t>
            </w:r>
          </w:p>
          <w:p w14:paraId="528E8595" w14:textId="77777777" w:rsidR="002A7749" w:rsidRPr="002A7749" w:rsidRDefault="002A7749" w:rsidP="002A7749">
            <w:pPr>
              <w:widowControl/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 xml:space="preserve">Пройти инструктивное совещание с ответственным лицом от Профильной организации, на котором ознакомиться с кругом обязанностей по определенным видам работ, связанным с будущей профессиональной деятельностью, а также уточнить правила в отношении субординации, внешнего вида, внутреннего трудового распорядка и режима конфиденциальности. </w:t>
            </w:r>
          </w:p>
          <w:p w14:paraId="1BB7E2AA" w14:textId="40A78842" w:rsidR="002A7749" w:rsidRPr="002A7749" w:rsidRDefault="002A7749" w:rsidP="002A7749">
            <w:pPr>
              <w:widowControl/>
              <w:autoSpaceDE/>
              <w:autoSpaceDN/>
              <w:adjustRightInd/>
              <w:ind w:firstLine="460"/>
              <w:jc w:val="both"/>
              <w:rPr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>Пройти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 (в случае медицинских противопоказаний к выполнению определенных видов деятельности – принести подтверждающую справку из медицинского учреждения).</w:t>
            </w:r>
          </w:p>
        </w:tc>
        <w:tc>
          <w:tcPr>
            <w:tcW w:w="1843" w:type="dxa"/>
            <w:vAlign w:val="center"/>
          </w:tcPr>
          <w:p w14:paraId="787F58EA" w14:textId="26E0DC76" w:rsidR="002A7749" w:rsidRPr="002A7749" w:rsidRDefault="002A7749" w:rsidP="002A7749">
            <w:pPr>
              <w:jc w:val="center"/>
              <w:rPr>
                <w:sz w:val="24"/>
                <w:szCs w:val="24"/>
              </w:rPr>
            </w:pPr>
          </w:p>
        </w:tc>
      </w:tr>
      <w:tr w:rsidR="002A7749" w:rsidRPr="002A7749" w14:paraId="256A9E44" w14:textId="77777777" w:rsidTr="005A6A69">
        <w:tc>
          <w:tcPr>
            <w:tcW w:w="709" w:type="dxa"/>
            <w:vAlign w:val="center"/>
          </w:tcPr>
          <w:p w14:paraId="64086554" w14:textId="77777777" w:rsidR="002A7749" w:rsidRPr="002A7749" w:rsidRDefault="002A7749" w:rsidP="002A7749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3206F996" w14:textId="77777777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 w:rsidRPr="002A7749">
              <w:rPr>
                <w:b/>
                <w:color w:val="000000"/>
                <w:sz w:val="24"/>
                <w:szCs w:val="24"/>
              </w:rPr>
              <w:t xml:space="preserve">Изучение общей информации об организации и организационной структуре торгового предприятия </w:t>
            </w:r>
            <w:r w:rsidRPr="002A7749">
              <w:rPr>
                <w:b/>
                <w:sz w:val="24"/>
                <w:szCs w:val="24"/>
              </w:rPr>
              <w:t>–</w:t>
            </w:r>
            <w:r w:rsidRPr="002A7749">
              <w:rPr>
                <w:b/>
                <w:color w:val="000000"/>
                <w:sz w:val="24"/>
                <w:szCs w:val="24"/>
              </w:rPr>
              <w:t xml:space="preserve"> объекта практики.</w:t>
            </w:r>
          </w:p>
          <w:p w14:paraId="01080952" w14:textId="77777777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2A7749">
              <w:rPr>
                <w:rFonts w:eastAsia="TimesNewRomanPS-BoldMT"/>
                <w:bCs/>
                <w:sz w:val="24"/>
                <w:szCs w:val="24"/>
              </w:rPr>
              <w:lastRenderedPageBreak/>
              <w:t>Дать общую организационную характеристику промышленного (оптового, розничного) предприятия: указать вид и сферу деятельности, организационно-правовую форму, специализацию, лицензирование торговой деятельности по отдельным группам товаров, экономику района деятельности торгового предприятия; рынки, на которых действует торговая организация,</w:t>
            </w:r>
            <w:r w:rsidRPr="002A7749">
              <w:rPr>
                <w:spacing w:val="-5"/>
                <w:sz w:val="24"/>
                <w:szCs w:val="24"/>
              </w:rPr>
              <w:t xml:space="preserve"> диапазон цен на рынке, соотношение спроса и предложения.</w:t>
            </w:r>
          </w:p>
          <w:p w14:paraId="2C5A468A" w14:textId="77777777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>Проанализировать организационную структуру</w:t>
            </w:r>
            <w:r w:rsidRPr="002A7749">
              <w:rPr>
                <w:i/>
                <w:sz w:val="24"/>
                <w:szCs w:val="24"/>
              </w:rPr>
              <w:t xml:space="preserve"> </w:t>
            </w:r>
            <w:r w:rsidRPr="002A7749">
              <w:rPr>
                <w:sz w:val="24"/>
                <w:szCs w:val="24"/>
              </w:rPr>
              <w:t xml:space="preserve">торговой организации. В зависимости от типа взаимосвязей между участниками процесса управления определить разновидность организационной структуры управления предприятием. Составить схему и дать краткую характеристику выбранного типа, сформулировать преимущества и недостатки. </w:t>
            </w:r>
          </w:p>
          <w:p w14:paraId="4C2BA35E" w14:textId="77777777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>Изучить организационную структуру отдела маркетинга и продаж, функциональные обязанности работающих сотрудников. Рассмотреть взаимосвязь отдела с другими подразделениями торговой организации.</w:t>
            </w:r>
          </w:p>
          <w:p w14:paraId="412729AF" w14:textId="77777777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>Изучить последовательность маркетинговых мероприятий, применяемых в торговой организации.</w:t>
            </w:r>
          </w:p>
          <w:p w14:paraId="15100284" w14:textId="167704EE" w:rsidR="002A7749" w:rsidRPr="002A7749" w:rsidRDefault="002A7749" w:rsidP="002A7749">
            <w:pPr>
              <w:widowControl/>
              <w:tabs>
                <w:tab w:val="left" w:pos="847"/>
              </w:tabs>
              <w:ind w:firstLine="462"/>
              <w:jc w:val="both"/>
              <w:rPr>
                <w:b/>
                <w:i/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>Проанализировать потребителей, особенности их поведения.</w:t>
            </w:r>
          </w:p>
        </w:tc>
        <w:tc>
          <w:tcPr>
            <w:tcW w:w="1843" w:type="dxa"/>
            <w:vAlign w:val="center"/>
          </w:tcPr>
          <w:p w14:paraId="223D5174" w14:textId="1B7652D7" w:rsidR="002A7749" w:rsidRPr="002A7749" w:rsidRDefault="002A7749" w:rsidP="002A7749">
            <w:pPr>
              <w:jc w:val="center"/>
              <w:rPr>
                <w:sz w:val="24"/>
                <w:szCs w:val="24"/>
              </w:rPr>
            </w:pPr>
          </w:p>
        </w:tc>
      </w:tr>
      <w:tr w:rsidR="002A7749" w:rsidRPr="002A7749" w14:paraId="36FCE680" w14:textId="77777777" w:rsidTr="00C84B87">
        <w:tc>
          <w:tcPr>
            <w:tcW w:w="709" w:type="dxa"/>
            <w:vAlign w:val="center"/>
          </w:tcPr>
          <w:p w14:paraId="0646695A" w14:textId="77777777" w:rsidR="002A7749" w:rsidRPr="002A7749" w:rsidRDefault="002A7749" w:rsidP="002A7749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04C0184" w14:textId="027BA561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 xml:space="preserve">Сбор информации об объекте практики и анализ содержания источников. </w:t>
            </w:r>
          </w:p>
          <w:p w14:paraId="6E24E08F" w14:textId="4371279D" w:rsidR="002A7749" w:rsidRPr="002A7749" w:rsidRDefault="002A7749" w:rsidP="002A7749">
            <w:pPr>
              <w:tabs>
                <w:tab w:val="left" w:pos="743"/>
              </w:tabs>
              <w:autoSpaceDE/>
              <w:autoSpaceDN/>
              <w:adjustRightInd/>
              <w:ind w:firstLine="459"/>
              <w:jc w:val="both"/>
              <w:rPr>
                <w:b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 xml:space="preserve">Рассмотреть рынок товаров и услуг предприятия – базы прохождения практики. </w:t>
            </w:r>
          </w:p>
          <w:p w14:paraId="67451F9A" w14:textId="77777777" w:rsidR="002A7749" w:rsidRPr="002A7749" w:rsidRDefault="002A7749" w:rsidP="002A7749">
            <w:pPr>
              <w:pStyle w:val="a3"/>
              <w:widowControl/>
              <w:tabs>
                <w:tab w:val="left" w:pos="743"/>
                <w:tab w:val="left" w:pos="884"/>
              </w:tabs>
              <w:autoSpaceDE/>
              <w:autoSpaceDN/>
              <w:adjustRightInd/>
              <w:ind w:left="0" w:firstLine="459"/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A7749">
              <w:rPr>
                <w:rFonts w:eastAsia="Calibri"/>
                <w:bCs/>
                <w:color w:val="000000"/>
                <w:sz w:val="24"/>
                <w:szCs w:val="24"/>
              </w:rPr>
              <w:t>Изучить порядок определения целевых сегментов рынка (приоритетность различных сегментов рынка) и их состав, характеристику основных групп покупателей.</w:t>
            </w:r>
          </w:p>
          <w:p w14:paraId="61DA31E8" w14:textId="77777777" w:rsidR="002A7749" w:rsidRPr="002A7749" w:rsidRDefault="002A7749" w:rsidP="002A7749">
            <w:pPr>
              <w:pStyle w:val="a3"/>
              <w:widowControl/>
              <w:tabs>
                <w:tab w:val="left" w:pos="743"/>
                <w:tab w:val="left" w:pos="884"/>
              </w:tabs>
              <w:autoSpaceDE/>
              <w:autoSpaceDN/>
              <w:adjustRightInd/>
              <w:ind w:left="0" w:firstLine="459"/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A7749">
              <w:rPr>
                <w:rFonts w:eastAsia="Calibri"/>
                <w:bCs/>
                <w:color w:val="000000"/>
                <w:sz w:val="24"/>
                <w:szCs w:val="24"/>
              </w:rPr>
              <w:t>Дать характеристику сегмента рынка торгового предприятия.</w:t>
            </w:r>
          </w:p>
          <w:p w14:paraId="0AB97EC1" w14:textId="181EA595" w:rsidR="002A7749" w:rsidRPr="002A7749" w:rsidRDefault="002A7749" w:rsidP="002A7749">
            <w:pPr>
              <w:pStyle w:val="a3"/>
              <w:widowControl/>
              <w:tabs>
                <w:tab w:val="left" w:pos="743"/>
                <w:tab w:val="left" w:pos="884"/>
              </w:tabs>
              <w:autoSpaceDE/>
              <w:autoSpaceDN/>
              <w:adjustRightInd/>
              <w:ind w:left="0" w:firstLine="459"/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A7749">
              <w:rPr>
                <w:rFonts w:eastAsia="Calibri"/>
                <w:bCs/>
                <w:color w:val="000000"/>
                <w:sz w:val="24"/>
                <w:szCs w:val="24"/>
              </w:rPr>
              <w:t>Дать характеристику клиентов и проанализировать конкурентов.</w:t>
            </w:r>
          </w:p>
          <w:p w14:paraId="73EEDD0E" w14:textId="2DA36570" w:rsidR="00D31290" w:rsidRDefault="00D31290" w:rsidP="002A7749">
            <w:pPr>
              <w:pStyle w:val="a3"/>
              <w:widowControl/>
              <w:tabs>
                <w:tab w:val="left" w:pos="743"/>
                <w:tab w:val="left" w:pos="884"/>
              </w:tabs>
              <w:autoSpaceDE/>
              <w:autoSpaceDN/>
              <w:adjustRightInd/>
              <w:ind w:left="0" w:firstLine="459"/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>Выявить потребности (спрос) на товары и определить соответствующие типы маркетинга.</w:t>
            </w:r>
          </w:p>
          <w:p w14:paraId="19801CF4" w14:textId="77777777" w:rsidR="00D31290" w:rsidRPr="002A7749" w:rsidRDefault="00D31290" w:rsidP="00D31290">
            <w:pPr>
              <w:pStyle w:val="a3"/>
              <w:widowControl/>
              <w:tabs>
                <w:tab w:val="left" w:pos="743"/>
                <w:tab w:val="left" w:pos="884"/>
              </w:tabs>
              <w:autoSpaceDE/>
              <w:autoSpaceDN/>
              <w:adjustRightInd/>
              <w:ind w:left="0" w:firstLine="459"/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A7749">
              <w:rPr>
                <w:rFonts w:eastAsia="Calibri"/>
                <w:bCs/>
                <w:color w:val="000000"/>
                <w:sz w:val="24"/>
                <w:szCs w:val="24"/>
              </w:rPr>
              <w:t>Выявить методы изучения и прогнозирования покупательского спроса.</w:t>
            </w:r>
          </w:p>
          <w:p w14:paraId="6AC31646" w14:textId="52F18974" w:rsidR="002A7749" w:rsidRPr="002A7749" w:rsidRDefault="002A7749" w:rsidP="002A7749">
            <w:pPr>
              <w:pStyle w:val="a3"/>
              <w:widowControl/>
              <w:tabs>
                <w:tab w:val="left" w:pos="743"/>
                <w:tab w:val="left" w:pos="884"/>
              </w:tabs>
              <w:autoSpaceDE/>
              <w:autoSpaceDN/>
              <w:adjustRightInd/>
              <w:ind w:left="0" w:firstLine="459"/>
              <w:jc w:val="both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2A7749">
              <w:rPr>
                <w:rFonts w:eastAsia="Calibri"/>
                <w:bCs/>
                <w:color w:val="000000"/>
                <w:sz w:val="24"/>
                <w:szCs w:val="24"/>
              </w:rPr>
              <w:t>По видам продукции, выпускаемым предприятием, или выполняемых услуг, описать состояние спроса, дать характеристику факторов, влияющих на спрос (возраст, доход, состав семьи и др.). Представить в отчете макет опросного листа (анкеты) для выявления предпочтений разных товаров (услуг).</w:t>
            </w:r>
          </w:p>
          <w:p w14:paraId="4C7C05A4" w14:textId="0C3FBD94" w:rsidR="002A7749" w:rsidRPr="002A7749" w:rsidRDefault="003365F9" w:rsidP="002A7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60503422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Провести анализ р</w:t>
            </w:r>
            <w:r w:rsidR="002A7749"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>еализаци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2A7749"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маркетинговых мероприятий в соответствии с конъюнктурой рынка</w:t>
            </w:r>
            <w:bookmarkEnd w:id="1"/>
            <w:r w:rsidR="002A7749"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CF1501A" w14:textId="16C1D06F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Описать опыт торгового предприятия по организации сбыта. Составить схему каналов распределения.</w:t>
            </w:r>
          </w:p>
          <w:p w14:paraId="268DC64D" w14:textId="2465FE87" w:rsidR="002A7749" w:rsidRPr="002A7749" w:rsidRDefault="002A7749" w:rsidP="002A7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77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Описать стратегии ценообразования, принятые на предприятии на производимые товары (услуги), выявить мероприятия по стимулированию потребителей и персонала.</w:t>
            </w:r>
          </w:p>
        </w:tc>
        <w:tc>
          <w:tcPr>
            <w:tcW w:w="1843" w:type="dxa"/>
            <w:vAlign w:val="center"/>
          </w:tcPr>
          <w:p w14:paraId="27FD2EE6" w14:textId="2554CFE2" w:rsidR="002A7749" w:rsidRPr="002A7749" w:rsidRDefault="002A7749" w:rsidP="002A7749">
            <w:pPr>
              <w:jc w:val="center"/>
              <w:rPr>
                <w:sz w:val="24"/>
                <w:szCs w:val="24"/>
              </w:rPr>
            </w:pPr>
          </w:p>
        </w:tc>
      </w:tr>
      <w:tr w:rsidR="002A7749" w:rsidRPr="002A7749" w14:paraId="733AA09A" w14:textId="77777777" w:rsidTr="005A6A69">
        <w:tc>
          <w:tcPr>
            <w:tcW w:w="709" w:type="dxa"/>
            <w:vAlign w:val="center"/>
          </w:tcPr>
          <w:p w14:paraId="1F239824" w14:textId="77777777" w:rsidR="002A7749" w:rsidRPr="002A7749" w:rsidRDefault="002A7749" w:rsidP="002A7749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5ED452B8" w14:textId="49E8B8BD" w:rsidR="002A7749" w:rsidRPr="002A7749" w:rsidRDefault="002A7749" w:rsidP="002A7749">
            <w:pPr>
              <w:pStyle w:val="ConsPlusNormal"/>
              <w:tabs>
                <w:tab w:val="left" w:pos="768"/>
                <w:tab w:val="left" w:pos="1171"/>
              </w:tabs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lk58506611"/>
            <w:r w:rsidRPr="002A77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Экспериментально-практическая работа</w:t>
            </w:r>
            <w:bookmarkEnd w:id="2"/>
            <w:r w:rsidRPr="002A77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необходимых знаний, умений и </w:t>
            </w:r>
            <w:r w:rsidR="00506F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первоначального опыта </w:t>
            </w:r>
            <w:r w:rsidR="004D141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</w:t>
            </w:r>
            <w:r w:rsidR="00506F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й </w:t>
            </w:r>
            <w:r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работы по специальности в рамках </w:t>
            </w:r>
            <w:bookmarkStart w:id="3" w:name="_Hlk58507701"/>
            <w:r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освоения вида деятельности ВД 2. </w:t>
            </w:r>
            <w:r w:rsidRPr="002A774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Организация и проведение </w:t>
            </w:r>
            <w:r w:rsidRPr="002A774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экономической и маркетинговой деятельности</w:t>
            </w:r>
            <w:r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bookmarkEnd w:id="3"/>
          <w:p w14:paraId="37D17097" w14:textId="4B050A8A" w:rsidR="002A7749" w:rsidRPr="002A7749" w:rsidRDefault="00196D55" w:rsidP="002A7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Принять участие в п</w:t>
            </w:r>
            <w:r w:rsidR="002A7749"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>роведени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2A7749"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рекламных акций, кампаний, других маркетинговых коммуникаций.</w:t>
            </w:r>
          </w:p>
          <w:p w14:paraId="78D926B8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 xml:space="preserve">Описать бизнес-процесс планирования и проведения рекламных акций на предприятии, дать краткую характеристику и ожидаемую выгоду для предприятия. </w:t>
            </w:r>
          </w:p>
          <w:p w14:paraId="3DAF6731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Принять участие в рекламировании товаров (услуг) предприятия и описать этот опыт в отчете.</w:t>
            </w:r>
          </w:p>
          <w:p w14:paraId="0D169081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Представить опыт личного участия или работников отдела в проведении выставок-продаж, дегустации или демонстрации товаров.</w:t>
            </w:r>
          </w:p>
          <w:p w14:paraId="2E34BA07" w14:textId="35B26634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2A7749">
              <w:rPr>
                <w:rFonts w:eastAsia="Calibri"/>
                <w:bCs/>
                <w:color w:val="000000"/>
                <w:sz w:val="24"/>
                <w:szCs w:val="24"/>
              </w:rPr>
              <w:t>Для предприятия, в котором проходите практику, представить обоснование целесообразности выбора и применения маркетинговых коммуникаций.</w:t>
            </w:r>
          </w:p>
          <w:p w14:paraId="6D0B4FE5" w14:textId="0BB4B29C" w:rsidR="002A7749" w:rsidRPr="002A7749" w:rsidRDefault="002A7749" w:rsidP="002A7749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>Ознакомиться с процедурой оформления финансовых документов и отчетов на исследуемом предприятии.</w:t>
            </w:r>
          </w:p>
          <w:p w14:paraId="6604FD0C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 xml:space="preserve">Изучить организацию и порядок составления финансовых документов. Описать порядок составления перечня финансовых документов. </w:t>
            </w:r>
          </w:p>
          <w:p w14:paraId="686CB51C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Составить приходные и расходные документы к товарному отчету.</w:t>
            </w:r>
          </w:p>
          <w:p w14:paraId="2D6CE7C3" w14:textId="77777777" w:rsidR="002A7749" w:rsidRPr="002A7749" w:rsidRDefault="002A7749" w:rsidP="002A7749">
            <w:pPr>
              <w:pStyle w:val="Default"/>
              <w:ind w:firstLine="459"/>
              <w:jc w:val="both"/>
            </w:pPr>
            <w:r w:rsidRPr="002A7749">
              <w:t>Оформить товарный отчет. Составить акт уценки или списания на нестандартные товары, брак, отходы, недостачу, пересортицу товаров.</w:t>
            </w:r>
          </w:p>
          <w:p w14:paraId="4603EF98" w14:textId="77777777" w:rsidR="002A7749" w:rsidRPr="002A7749" w:rsidRDefault="002A7749" w:rsidP="002A7749">
            <w:pPr>
              <w:ind w:firstLine="459"/>
              <w:jc w:val="both"/>
              <w:rPr>
                <w:b/>
                <w:i/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>Составить акт передачи материальных ценностей. Оформить документы по переоценке и уценке товаров. Принять участие в инвентаризации и оформлении отчета. Представить финансовый план организации – базы прохождения практики.</w:t>
            </w:r>
          </w:p>
          <w:p w14:paraId="200B6633" w14:textId="77777777" w:rsidR="002A7749" w:rsidRPr="002A7749" w:rsidRDefault="002A7749" w:rsidP="002A7749">
            <w:pPr>
              <w:ind w:firstLine="459"/>
              <w:jc w:val="both"/>
              <w:rPr>
                <w:b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>Ознакомиться с процедурой проведения денежных расчетов с покупателями.</w:t>
            </w:r>
          </w:p>
          <w:p w14:paraId="705C6D0B" w14:textId="77777777" w:rsidR="002A7749" w:rsidRPr="002A7749" w:rsidRDefault="002A7749" w:rsidP="002A7749">
            <w:pPr>
              <w:pStyle w:val="Default"/>
              <w:ind w:firstLine="459"/>
              <w:jc w:val="both"/>
            </w:pPr>
            <w:r w:rsidRPr="002A7749">
              <w:t>Перечислить виды и формы расчетов, осуществляемых предприятием в своей хозяйственной деятельности.</w:t>
            </w:r>
          </w:p>
          <w:p w14:paraId="24D039E1" w14:textId="77777777" w:rsidR="002A7749" w:rsidRPr="002A7749" w:rsidRDefault="002A7749" w:rsidP="002A7749">
            <w:pPr>
              <w:pStyle w:val="Default"/>
              <w:ind w:firstLine="459"/>
              <w:jc w:val="both"/>
            </w:pPr>
            <w:r w:rsidRPr="002A7749">
              <w:t xml:space="preserve">Провести проверку подлинности банкнот через детектор подлинности банкнот. </w:t>
            </w:r>
          </w:p>
          <w:p w14:paraId="63494261" w14:textId="77777777" w:rsidR="002A7749" w:rsidRPr="002A7749" w:rsidRDefault="002A7749" w:rsidP="002A7749">
            <w:pPr>
              <w:pStyle w:val="Default"/>
              <w:ind w:firstLine="459"/>
              <w:jc w:val="both"/>
            </w:pPr>
            <w:r w:rsidRPr="002A7749">
              <w:t>Определить курсовые разницы по операциям с валютой.</w:t>
            </w:r>
          </w:p>
          <w:p w14:paraId="0C8474AF" w14:textId="77777777" w:rsidR="002A7749" w:rsidRPr="002A7749" w:rsidRDefault="002A7749" w:rsidP="002A7749">
            <w:pPr>
              <w:widowControl/>
              <w:autoSpaceDE/>
              <w:autoSpaceDN/>
              <w:adjustRightInd/>
              <w:ind w:firstLine="459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2A7749">
              <w:rPr>
                <w:rFonts w:eastAsia="Calibri"/>
                <w:color w:val="000000"/>
                <w:sz w:val="24"/>
                <w:szCs w:val="24"/>
              </w:rPr>
              <w:t>Используя кассовый метод, подсчитать денежную выручку за день.</w:t>
            </w:r>
          </w:p>
          <w:p w14:paraId="507D1133" w14:textId="77777777" w:rsidR="002A7749" w:rsidRPr="002A7749" w:rsidRDefault="002A7749" w:rsidP="002A7749">
            <w:pPr>
              <w:ind w:firstLine="459"/>
              <w:jc w:val="both"/>
              <w:rPr>
                <w:b/>
                <w:sz w:val="24"/>
                <w:szCs w:val="24"/>
              </w:rPr>
            </w:pPr>
            <w:r w:rsidRPr="002A7749">
              <w:rPr>
                <w:b/>
                <w:sz w:val="24"/>
                <w:szCs w:val="24"/>
              </w:rPr>
              <w:t>Ознакомиться с процедурой расчета основных налогов.</w:t>
            </w:r>
          </w:p>
          <w:p w14:paraId="6909B122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t xml:space="preserve">Составить перечень налогов, уплачиваемых организацией – базой практики. </w:t>
            </w:r>
            <w:r w:rsidRPr="002A7749">
              <w:rPr>
                <w:bCs/>
              </w:rPr>
              <w:t>Выполнить расчеты и оформить налоговые декларации по видам уплачиваемых налогов.</w:t>
            </w:r>
          </w:p>
          <w:p w14:paraId="33DD5CDD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По каждому налогу рассмотреть следующие элементы:</w:t>
            </w:r>
          </w:p>
          <w:p w14:paraId="4E405942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объект налогообложения;</w:t>
            </w:r>
          </w:p>
          <w:p w14:paraId="15AD240D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налоговая ставка;</w:t>
            </w:r>
          </w:p>
          <w:p w14:paraId="2E4CCFDB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налоговый период;</w:t>
            </w:r>
          </w:p>
          <w:p w14:paraId="53CEC2D3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налоговая база;</w:t>
            </w:r>
          </w:p>
          <w:p w14:paraId="3E14F052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порядок исчисления налогов;</w:t>
            </w:r>
          </w:p>
          <w:p w14:paraId="44544132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сроки и порядок уплаты;</w:t>
            </w:r>
          </w:p>
          <w:p w14:paraId="6F55F8F9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установленные льготы;</w:t>
            </w:r>
          </w:p>
          <w:p w14:paraId="503D522E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отражение суммы исчисленных налогов в бухгалтерском учете;</w:t>
            </w:r>
          </w:p>
          <w:p w14:paraId="5B8693F0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порядок составления налоговых деклараций;</w:t>
            </w:r>
          </w:p>
          <w:p w14:paraId="40FB2D9F" w14:textId="54E6473C" w:rsidR="002A7749" w:rsidRPr="002A7749" w:rsidRDefault="002A7749" w:rsidP="002A7749">
            <w:pPr>
              <w:pStyle w:val="ConsPlusNormal"/>
              <w:keepNext/>
              <w:tabs>
                <w:tab w:val="left" w:pos="360"/>
                <w:tab w:val="left" w:pos="768"/>
                <w:tab w:val="left" w:pos="862"/>
                <w:tab w:val="left" w:pos="1171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7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сроки представления налоговых расчетов и деклараций.</w:t>
            </w:r>
          </w:p>
        </w:tc>
        <w:tc>
          <w:tcPr>
            <w:tcW w:w="1843" w:type="dxa"/>
            <w:vAlign w:val="center"/>
          </w:tcPr>
          <w:p w14:paraId="7F12119D" w14:textId="41B7D968" w:rsidR="002A7749" w:rsidRPr="002A7749" w:rsidRDefault="002A7749" w:rsidP="002A7749">
            <w:pPr>
              <w:jc w:val="center"/>
              <w:rPr>
                <w:sz w:val="24"/>
                <w:szCs w:val="24"/>
              </w:rPr>
            </w:pPr>
          </w:p>
        </w:tc>
      </w:tr>
      <w:tr w:rsidR="002A7749" w:rsidRPr="002A7749" w14:paraId="79467B79" w14:textId="77777777" w:rsidTr="005A6A69">
        <w:tc>
          <w:tcPr>
            <w:tcW w:w="709" w:type="dxa"/>
            <w:vAlign w:val="center"/>
          </w:tcPr>
          <w:p w14:paraId="2B303BCB" w14:textId="77777777" w:rsidR="002A7749" w:rsidRPr="002A7749" w:rsidRDefault="002A7749" w:rsidP="002A7749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005C475B" w14:textId="3D53A798" w:rsidR="002A7749" w:rsidRPr="002A7749" w:rsidRDefault="002A7749" w:rsidP="002A7749">
            <w:pPr>
              <w:pStyle w:val="a9"/>
              <w:ind w:firstLine="459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2A7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Обработка и анализ полученной информации об объекте практики. </w:t>
            </w:r>
            <w:r w:rsidRPr="002A7749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Осуществить комплексный анализ полученной информации о торговой деятельности предприятия</w:t>
            </w:r>
            <w:r w:rsidR="00506F02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 – базы практики</w:t>
            </w:r>
            <w:r w:rsidRPr="002A7749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.</w:t>
            </w:r>
          </w:p>
          <w:p w14:paraId="6835B145" w14:textId="77777777" w:rsidR="002A7749" w:rsidRPr="002A7749" w:rsidRDefault="002A7749" w:rsidP="002A7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749">
              <w:rPr>
                <w:rFonts w:ascii="Times New Roman" w:hAnsi="Times New Roman" w:cs="Times New Roman"/>
                <w:b/>
                <w:sz w:val="24"/>
                <w:szCs w:val="24"/>
              </w:rPr>
              <w:t>Приобрести умения по анализу показателей финансово-хозяйственной деятельности торговой (сбытовой) организации.</w:t>
            </w:r>
          </w:p>
          <w:p w14:paraId="6EDE9D73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Рассчитать финансовый результат хозяйственной деятельности предприятия, распределить прибыль, заполнить отчет о прибылях и убытках (форма №2).</w:t>
            </w:r>
          </w:p>
          <w:p w14:paraId="6D4B2881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Провести аналитические действия по направлениям (за полугодие и год):</w:t>
            </w:r>
          </w:p>
          <w:p w14:paraId="775DD412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анализ показателей себестоимости продукции по статьям и элементам затрат;</w:t>
            </w:r>
          </w:p>
          <w:p w14:paraId="659DB671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Cs/>
              </w:rPr>
            </w:pPr>
            <w:r w:rsidRPr="002A7749">
              <w:rPr>
                <w:bCs/>
              </w:rPr>
              <w:t>- анализ финансовых результатов, прибыли и рентабельности предприятия и отдельных видов продукции;</w:t>
            </w:r>
          </w:p>
          <w:p w14:paraId="6892F108" w14:textId="6E6CE949" w:rsidR="002A7749" w:rsidRPr="002A7749" w:rsidRDefault="002A7749" w:rsidP="002A7749">
            <w:pPr>
              <w:pStyle w:val="a9"/>
              <w:ind w:firstLine="459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2A774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анализ финансового состояния предприятия.</w:t>
            </w:r>
          </w:p>
          <w:p w14:paraId="4E9384E8" w14:textId="15BA3754" w:rsidR="002A7749" w:rsidRPr="002A7749" w:rsidRDefault="002A7749" w:rsidP="002A7749">
            <w:pPr>
              <w:pStyle w:val="Default"/>
              <w:ind w:firstLine="459"/>
              <w:jc w:val="both"/>
            </w:pPr>
            <w:r w:rsidRPr="002A7749">
              <w:rPr>
                <w:rFonts w:eastAsia="TimesNewRomanPS-BoldMT"/>
                <w:bCs/>
              </w:rPr>
              <w:t xml:space="preserve">Разработать свои предложения и рекомендации на основе проведенного анализа и теоретического материала по профессиональному модулю </w:t>
            </w:r>
            <w:r w:rsidRPr="002A7749">
              <w:rPr>
                <w:bCs/>
              </w:rPr>
              <w:t>ПМ.02 Организация и проведение экономической и маркетинговой деятельности</w:t>
            </w:r>
            <w:r w:rsidRPr="002A7749">
              <w:rPr>
                <w:rFonts w:eastAsia="TimesNewRomanPS-BoldMT"/>
                <w:bCs/>
              </w:rPr>
              <w:t xml:space="preserve">, </w:t>
            </w:r>
            <w:r w:rsidRPr="002A7749">
              <w:t>в том числе:</w:t>
            </w:r>
          </w:p>
          <w:p w14:paraId="0C5E8F34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rFonts w:eastAsia="Times New Roman"/>
                <w:color w:val="auto"/>
              </w:rPr>
            </w:pPr>
            <w:r w:rsidRPr="002A7749">
              <w:rPr>
                <w:rFonts w:eastAsia="Times New Roman"/>
                <w:color w:val="auto"/>
              </w:rPr>
              <w:t xml:space="preserve">- сформулировать выводы по результатам анализа работы структурного подразделения, осуществляющего маркетинговую деятельность в организации; </w:t>
            </w:r>
          </w:p>
          <w:p w14:paraId="22A865FB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rFonts w:eastAsia="Times New Roman"/>
                <w:color w:val="auto"/>
              </w:rPr>
            </w:pPr>
            <w:r w:rsidRPr="002A7749">
              <w:rPr>
                <w:rFonts w:eastAsia="Times New Roman"/>
                <w:color w:val="auto"/>
              </w:rPr>
              <w:t>- представить характеристику сегментов потребителей (по уровню доходов, сумме и повторяемости покупок, возрасту, полу и др.);</w:t>
            </w:r>
          </w:p>
          <w:p w14:paraId="315D087B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rFonts w:eastAsia="Times New Roman"/>
                <w:color w:val="auto"/>
              </w:rPr>
            </w:pPr>
            <w:r w:rsidRPr="002A7749">
              <w:rPr>
                <w:rFonts w:eastAsia="Times New Roman"/>
                <w:color w:val="auto"/>
              </w:rPr>
              <w:t>- определить конкурентные преимущества организации, описать их перечень в сравнении с конкурентами;</w:t>
            </w:r>
          </w:p>
          <w:p w14:paraId="7F10DB17" w14:textId="30AC3E38" w:rsidR="002A7749" w:rsidRPr="002A7749" w:rsidRDefault="002A7749" w:rsidP="000C486A">
            <w:pPr>
              <w:pStyle w:val="CM3"/>
              <w:spacing w:line="240" w:lineRule="auto"/>
              <w:ind w:left="5" w:firstLine="425"/>
              <w:jc w:val="both"/>
              <w:rPr>
                <w:rFonts w:ascii="Times New Roman" w:hAnsi="Times New Roman"/>
              </w:rPr>
            </w:pPr>
            <w:r w:rsidRPr="002A7749">
              <w:rPr>
                <w:rFonts w:ascii="Times New Roman" w:hAnsi="Times New Roman"/>
              </w:rPr>
              <w:t>- привести доказательную базу по объему продаж, потребительски</w:t>
            </w:r>
            <w:r w:rsidR="000C486A">
              <w:rPr>
                <w:rFonts w:ascii="Times New Roman" w:hAnsi="Times New Roman"/>
              </w:rPr>
              <w:t>м и экономическим показателям (рекомендуется</w:t>
            </w:r>
            <w:r w:rsidRPr="002A7749">
              <w:rPr>
                <w:rFonts w:ascii="Times New Roman" w:hAnsi="Times New Roman"/>
              </w:rPr>
              <w:t xml:space="preserve"> оформить в виде таблицы).</w:t>
            </w:r>
          </w:p>
        </w:tc>
        <w:tc>
          <w:tcPr>
            <w:tcW w:w="1843" w:type="dxa"/>
            <w:vAlign w:val="center"/>
          </w:tcPr>
          <w:p w14:paraId="44B1EFBA" w14:textId="451C4F7C" w:rsidR="002A7749" w:rsidRPr="002A7749" w:rsidRDefault="002A7749" w:rsidP="002A7749">
            <w:pPr>
              <w:jc w:val="center"/>
              <w:rPr>
                <w:sz w:val="24"/>
                <w:szCs w:val="24"/>
              </w:rPr>
            </w:pPr>
          </w:p>
        </w:tc>
      </w:tr>
      <w:tr w:rsidR="002A7749" w:rsidRPr="002A7749" w14:paraId="77942ACE" w14:textId="77777777" w:rsidTr="005A6A69">
        <w:tc>
          <w:tcPr>
            <w:tcW w:w="709" w:type="dxa"/>
            <w:vAlign w:val="center"/>
          </w:tcPr>
          <w:p w14:paraId="1FFBC70C" w14:textId="77777777" w:rsidR="002A7749" w:rsidRPr="002A7749" w:rsidRDefault="002A7749" w:rsidP="002A7749">
            <w:pPr>
              <w:rPr>
                <w:sz w:val="24"/>
                <w:szCs w:val="24"/>
              </w:rPr>
            </w:pPr>
            <w:r w:rsidRPr="002A7749">
              <w:rPr>
                <w:sz w:val="24"/>
                <w:szCs w:val="24"/>
              </w:rPr>
              <w:t>6.</w:t>
            </w:r>
          </w:p>
        </w:tc>
        <w:tc>
          <w:tcPr>
            <w:tcW w:w="6804" w:type="dxa"/>
            <w:vAlign w:val="center"/>
          </w:tcPr>
          <w:p w14:paraId="0B0846BE" w14:textId="77777777" w:rsidR="002A7749" w:rsidRPr="002A7749" w:rsidRDefault="002A7749" w:rsidP="002A7749">
            <w:pPr>
              <w:pStyle w:val="Default"/>
              <w:ind w:firstLine="459"/>
              <w:jc w:val="both"/>
              <w:rPr>
                <w:b/>
              </w:rPr>
            </w:pPr>
            <w:r w:rsidRPr="002A7749">
              <w:rPr>
                <w:b/>
              </w:rPr>
              <w:t>Оформление отчетных документов о прохождении практики и экспертная оценка результатов ее прохождения.</w:t>
            </w:r>
          </w:p>
          <w:p w14:paraId="578E903C" w14:textId="77777777" w:rsidR="002A7749" w:rsidRPr="002A7749" w:rsidRDefault="002A7749" w:rsidP="002A7749">
            <w:pPr>
              <w:pStyle w:val="Default"/>
              <w:ind w:firstLine="459"/>
              <w:jc w:val="both"/>
            </w:pPr>
            <w:r w:rsidRPr="002A7749">
              <w:rPr>
                <w:i/>
              </w:rPr>
              <w:t xml:space="preserve">Оформить отчет по практике в формате презентации </w:t>
            </w:r>
            <w:r w:rsidRPr="002A7749">
              <w:rPr>
                <w:i/>
                <w:lang w:val="en-US"/>
              </w:rPr>
              <w:t>PowerPoint</w:t>
            </w:r>
            <w:r w:rsidRPr="002A7749">
              <w:rPr>
                <w:i/>
              </w:rPr>
              <w:t xml:space="preserve">, </w:t>
            </w:r>
            <w:r w:rsidRPr="002A7749">
              <w:t xml:space="preserve">содержащий базовую и информационно-вспомогательную информацию, согласно Приложению 1. </w:t>
            </w:r>
          </w:p>
          <w:p w14:paraId="134023E4" w14:textId="77777777" w:rsidR="002A7749" w:rsidRPr="002A7749" w:rsidRDefault="002A7749" w:rsidP="002A7749">
            <w:pPr>
              <w:pStyle w:val="Default"/>
              <w:ind w:firstLine="459"/>
              <w:jc w:val="both"/>
            </w:pPr>
            <w:r w:rsidRPr="002A7749">
              <w:rPr>
                <w:i/>
              </w:rPr>
              <w:t>Оформить справку</w:t>
            </w:r>
            <w:r w:rsidRPr="002A7749">
              <w:t>, заверенную подписью и печатью (при наличии) ответственного лица от Профильной организации, содержащую сведения о прохождении практики.</w:t>
            </w:r>
          </w:p>
          <w:p w14:paraId="12EF4133" w14:textId="49C8D48B" w:rsidR="002A7749" w:rsidRPr="002A7749" w:rsidRDefault="002A7749" w:rsidP="002A7749">
            <w:pPr>
              <w:pStyle w:val="Default"/>
              <w:ind w:firstLine="430"/>
              <w:jc w:val="both"/>
            </w:pPr>
            <w:r w:rsidRPr="002A7749">
              <w:t xml:space="preserve">Разместить полностью оформленный комплект отчетной документации по практике в электронной информационно-образовательной среде Университета «Синергия» на платформе </w:t>
            </w:r>
            <w:proofErr w:type="spellStart"/>
            <w:r w:rsidRPr="002A7749">
              <w:rPr>
                <w:lang w:val="en-US"/>
              </w:rPr>
              <w:t>lms</w:t>
            </w:r>
            <w:proofErr w:type="spellEnd"/>
            <w:r w:rsidRPr="002A7749">
              <w:t>.</w:t>
            </w:r>
            <w:r w:rsidRPr="002A7749">
              <w:rPr>
                <w:lang w:val="en-US"/>
              </w:rPr>
              <w:t>synergy</w:t>
            </w:r>
            <w:r w:rsidRPr="002A7749">
              <w:t>.</w:t>
            </w:r>
            <w:r w:rsidRPr="002A7749">
              <w:rPr>
                <w:lang w:val="en-US"/>
              </w:rPr>
              <w:t>ru</w:t>
            </w:r>
            <w:r w:rsidRPr="002A7749">
              <w:t xml:space="preserve"> в формате .</w:t>
            </w:r>
            <w:r w:rsidRPr="002A7749">
              <w:rPr>
                <w:lang w:val="en-US"/>
              </w:rPr>
              <w:t>pdf</w:t>
            </w:r>
            <w:r w:rsidRPr="002A7749">
              <w:t xml:space="preserve"> руководителю практики от Образовательной организации для экспертной оценки результатов ее прохождения.</w:t>
            </w:r>
          </w:p>
        </w:tc>
        <w:tc>
          <w:tcPr>
            <w:tcW w:w="1843" w:type="dxa"/>
            <w:vAlign w:val="center"/>
          </w:tcPr>
          <w:p w14:paraId="7FA4FD3E" w14:textId="6A2226AE" w:rsidR="002A7749" w:rsidRPr="002A7749" w:rsidRDefault="002A7749" w:rsidP="002A774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328851D" w14:textId="77777777" w:rsidR="00506F02" w:rsidRDefault="00506F02" w:rsidP="00506F02"/>
    <w:p w14:paraId="64877B6E" w14:textId="77777777" w:rsidR="00506F02" w:rsidRDefault="00506F02" w:rsidP="00506F02"/>
    <w:p w14:paraId="3C971942" w14:textId="77777777" w:rsidR="00506F02" w:rsidRPr="00C33123" w:rsidRDefault="00506F02" w:rsidP="00506F02"/>
    <w:p w14:paraId="0BB0BAD8" w14:textId="77777777" w:rsidR="00506F02" w:rsidRPr="00FF6E46" w:rsidRDefault="00506F02" w:rsidP="00506F02">
      <w:pPr>
        <w:rPr>
          <w:sz w:val="24"/>
          <w:szCs w:val="24"/>
        </w:rPr>
      </w:pPr>
      <w:r w:rsidRPr="00FF6E46">
        <w:rPr>
          <w:sz w:val="24"/>
          <w:szCs w:val="24"/>
        </w:rPr>
        <w:t xml:space="preserve">Обучающийся </w:t>
      </w:r>
      <w:r>
        <w:rPr>
          <w:sz w:val="24"/>
          <w:szCs w:val="24"/>
        </w:rPr>
        <w:t>индивидуальное задание получил: ______________</w:t>
      </w:r>
      <w:r>
        <w:rPr>
          <w:sz w:val="24"/>
          <w:szCs w:val="24"/>
        </w:rPr>
        <w:tab/>
        <w:t>_________________</w:t>
      </w:r>
    </w:p>
    <w:p w14:paraId="15FC96FC" w14:textId="77777777" w:rsidR="00506F02" w:rsidRDefault="00506F02" w:rsidP="00506F02">
      <w:pPr>
        <w:ind w:left="4248" w:firstLine="708"/>
        <w:jc w:val="center"/>
      </w:pPr>
      <w:r>
        <w:t>(</w:t>
      </w:r>
      <w:r w:rsidRPr="008B56EE">
        <w:t>подпись</w:t>
      </w:r>
      <w:r>
        <w:t>)</w:t>
      </w:r>
      <w:r w:rsidRPr="008B56EE">
        <w:tab/>
      </w:r>
      <w:r>
        <w:tab/>
        <w:t>(</w:t>
      </w:r>
      <w:r w:rsidRPr="008B56EE">
        <w:t>расшифровка</w:t>
      </w:r>
      <w:r>
        <w:t>)</w:t>
      </w:r>
    </w:p>
    <w:sectPr w:rsidR="00506F02" w:rsidSect="00506F02">
      <w:headerReference w:type="default" r:id="rId8"/>
      <w:headerReference w:type="first" r:id="rId9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EBE17" w14:textId="77777777" w:rsidR="00506F02" w:rsidRDefault="00506F02" w:rsidP="00506F02">
      <w:r>
        <w:separator/>
      </w:r>
    </w:p>
  </w:endnote>
  <w:endnote w:type="continuationSeparator" w:id="0">
    <w:p w14:paraId="1134137C" w14:textId="77777777" w:rsidR="00506F02" w:rsidRDefault="00506F02" w:rsidP="00506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PSMT">
    <w:altName w:val="Times New Roman PSMT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MS Mincho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9A87C" w14:textId="77777777" w:rsidR="00506F02" w:rsidRDefault="00506F02" w:rsidP="00506F02">
      <w:r>
        <w:separator/>
      </w:r>
    </w:p>
  </w:footnote>
  <w:footnote w:type="continuationSeparator" w:id="0">
    <w:p w14:paraId="5DD01C35" w14:textId="77777777" w:rsidR="00506F02" w:rsidRDefault="00506F02" w:rsidP="00506F02">
      <w:r>
        <w:continuationSeparator/>
      </w:r>
    </w:p>
  </w:footnote>
  <w:footnote w:id="1">
    <w:p w14:paraId="0BAA9EC1" w14:textId="77777777" w:rsidR="00506F02" w:rsidRDefault="00506F02" w:rsidP="00506F02">
      <w:pPr>
        <w:pStyle w:val="af"/>
        <w:jc w:val="both"/>
      </w:pPr>
      <w:r>
        <w:rPr>
          <w:rStyle w:val="af1"/>
        </w:rPr>
        <w:footnoteRef/>
      </w:r>
      <w:r>
        <w:t xml:space="preserve"> </w:t>
      </w:r>
      <w:r w:rsidRPr="00A64BC0">
        <w:rPr>
          <w:i/>
          <w:color w:val="FF0000"/>
          <w:sz w:val="24"/>
          <w:szCs w:val="24"/>
        </w:rPr>
        <w:t xml:space="preserve">Сроки организации практической подготовки определяются учебным планом в соответствии с календарным учебным графиком. Даты необходимо уточнить у куратора учебной группы путем взаимодействия в личном кабинете на платформе </w:t>
      </w:r>
      <w:proofErr w:type="spellStart"/>
      <w:r w:rsidRPr="00A64BC0">
        <w:rPr>
          <w:i/>
          <w:color w:val="FF0000"/>
          <w:sz w:val="24"/>
          <w:szCs w:val="24"/>
          <w:lang w:val="en-US"/>
        </w:rPr>
        <w:t>lms</w:t>
      </w:r>
      <w:proofErr w:type="spellEnd"/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synergy</w:t>
      </w:r>
      <w:r w:rsidRPr="00A64BC0">
        <w:rPr>
          <w:i/>
          <w:color w:val="FF0000"/>
          <w:sz w:val="24"/>
          <w:szCs w:val="24"/>
        </w:rPr>
        <w:t>.</w:t>
      </w:r>
      <w:r w:rsidRPr="00A64BC0">
        <w:rPr>
          <w:i/>
          <w:color w:val="FF0000"/>
          <w:sz w:val="24"/>
          <w:szCs w:val="24"/>
          <w:lang w:val="en-US"/>
        </w:rPr>
        <w:t>ru</w:t>
      </w:r>
      <w:r w:rsidRPr="00A64BC0">
        <w:rPr>
          <w:i/>
          <w:color w:val="FF0000"/>
          <w:sz w:val="24"/>
          <w:szCs w:val="24"/>
        </w:rPr>
        <w:t xml:space="preserve"> посредством опции «Обратиться в деканат».</w:t>
      </w:r>
    </w:p>
    <w:p w14:paraId="2B991BC5" w14:textId="77777777" w:rsidR="00506F02" w:rsidRDefault="00506F02" w:rsidP="00506F02">
      <w:pPr>
        <w:pStyle w:val="af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F4AFE" w14:textId="4EA77ADC" w:rsidR="00506F02" w:rsidRDefault="00506F02">
    <w:pPr>
      <w:pStyle w:val="ab"/>
    </w:pPr>
  </w:p>
  <w:p w14:paraId="09F3EE46" w14:textId="77777777" w:rsidR="00506F02" w:rsidRDefault="00506F02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43" w:type="dxa"/>
      <w:tblLook w:val="00A0" w:firstRow="1" w:lastRow="0" w:firstColumn="1" w:lastColumn="0" w:noHBand="0" w:noVBand="0"/>
    </w:tblPr>
    <w:tblGrid>
      <w:gridCol w:w="3149"/>
      <w:gridCol w:w="6162"/>
    </w:tblGrid>
    <w:tr w:rsidR="00506F02" w14:paraId="2CB7D841" w14:textId="77777777" w:rsidTr="008C45C4">
      <w:tc>
        <w:tcPr>
          <w:tcW w:w="4656" w:type="dxa"/>
        </w:tcPr>
        <w:p w14:paraId="0A212A5C" w14:textId="77777777" w:rsidR="00506F02" w:rsidRPr="001C279F" w:rsidRDefault="00506F02" w:rsidP="00506F02">
          <w:pPr>
            <w:jc w:val="center"/>
            <w:rPr>
              <w:bCs/>
              <w:color w:val="000000"/>
              <w:spacing w:val="-4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23EFFE5F" wp14:editId="4DD73AA5">
                <wp:simplePos x="0" y="0"/>
                <wp:positionH relativeFrom="column">
                  <wp:posOffset>14605</wp:posOffset>
                </wp:positionH>
                <wp:positionV relativeFrom="paragraph">
                  <wp:posOffset>86360</wp:posOffset>
                </wp:positionV>
                <wp:extent cx="1634045" cy="239663"/>
                <wp:effectExtent l="0" t="0" r="4445" b="8255"/>
                <wp:wrapNone/>
                <wp:docPr id="24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r="17949"/>
                        <a:stretch/>
                      </pic:blipFill>
                      <pic:spPr>
                        <a:xfrm>
                          <a:off x="0" y="0"/>
                          <a:ext cx="1634045" cy="239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55" w:type="dxa"/>
        </w:tcPr>
        <w:p w14:paraId="26F1FE5C" w14:textId="2EC8C845" w:rsidR="00506F02" w:rsidRPr="001C279F" w:rsidRDefault="00506F02" w:rsidP="00506F02">
          <w:pPr>
            <w:jc w:val="center"/>
            <w:rPr>
              <w:b/>
              <w:bCs/>
              <w:color w:val="000000"/>
              <w:spacing w:val="-4"/>
              <w:sz w:val="24"/>
              <w:szCs w:val="24"/>
            </w:rPr>
          </w:pPr>
          <w:r w:rsidRPr="00641474">
            <w:rPr>
              <w:bCs/>
              <w:noProof/>
              <w:color w:val="000000"/>
              <w:spacing w:val="-4"/>
              <w:sz w:val="24"/>
              <w:szCs w:val="24"/>
            </w:rPr>
            <w:drawing>
              <wp:inline distT="0" distB="0" distL="0" distR="0" wp14:anchorId="5D8F03E1" wp14:editId="5294BAA2">
                <wp:extent cx="3775710" cy="1887855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75710" cy="188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BDF783" w14:textId="77777777" w:rsidR="00506F02" w:rsidRDefault="00506F02" w:rsidP="00506F0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0B8B"/>
    <w:multiLevelType w:val="hybridMultilevel"/>
    <w:tmpl w:val="EC5C0284"/>
    <w:lvl w:ilvl="0" w:tplc="CAB040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F6E2E"/>
    <w:multiLevelType w:val="multilevel"/>
    <w:tmpl w:val="734CCBF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ind w:left="769" w:hanging="54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17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407" w:hanging="720"/>
      </w:pPr>
      <w:rPr>
        <w:rFonts w:hint="default"/>
        <w:i w:val="0"/>
      </w:rPr>
    </w:lvl>
    <w:lvl w:ilvl="4">
      <w:start w:val="1"/>
      <w:numFmt w:val="decimalZero"/>
      <w:lvlText w:val="%1.%2.%3.%4.%5."/>
      <w:lvlJc w:val="left"/>
      <w:pPr>
        <w:ind w:left="199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22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281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043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3632" w:hanging="1800"/>
      </w:pPr>
      <w:rPr>
        <w:rFonts w:hint="default"/>
        <w:i w:val="0"/>
      </w:rPr>
    </w:lvl>
  </w:abstractNum>
  <w:abstractNum w:abstractNumId="2" w15:restartNumberingAfterBreak="0">
    <w:nsid w:val="071B46C9"/>
    <w:multiLevelType w:val="hybridMultilevel"/>
    <w:tmpl w:val="B0C2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05A52"/>
    <w:multiLevelType w:val="hybridMultilevel"/>
    <w:tmpl w:val="77F8FF8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0B834EA5"/>
    <w:multiLevelType w:val="hybridMultilevel"/>
    <w:tmpl w:val="8EDC1010"/>
    <w:lvl w:ilvl="0" w:tplc="4CC6CEB4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5" w15:restartNumberingAfterBreak="0">
    <w:nsid w:val="12FC6FF2"/>
    <w:multiLevelType w:val="hybridMultilevel"/>
    <w:tmpl w:val="E690A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B3805"/>
    <w:multiLevelType w:val="hybridMultilevel"/>
    <w:tmpl w:val="9A24C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6CE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90223"/>
    <w:multiLevelType w:val="hybridMultilevel"/>
    <w:tmpl w:val="2DBAB1D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8" w15:restartNumberingAfterBreak="0">
    <w:nsid w:val="1FF36152"/>
    <w:multiLevelType w:val="hybridMultilevel"/>
    <w:tmpl w:val="D9D67B1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21A02ABD"/>
    <w:multiLevelType w:val="hybridMultilevel"/>
    <w:tmpl w:val="A36274F4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2A117730"/>
    <w:multiLevelType w:val="hybridMultilevel"/>
    <w:tmpl w:val="6B3C5C08"/>
    <w:lvl w:ilvl="0" w:tplc="2A5C63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A71CB"/>
    <w:multiLevelType w:val="hybridMultilevel"/>
    <w:tmpl w:val="A6827394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05399"/>
    <w:multiLevelType w:val="hybridMultilevel"/>
    <w:tmpl w:val="53820B04"/>
    <w:lvl w:ilvl="0" w:tplc="82D00A94">
      <w:start w:val="1"/>
      <w:numFmt w:val="decimal"/>
      <w:lvlText w:val="%1."/>
      <w:lvlJc w:val="left"/>
      <w:pPr>
        <w:ind w:left="924" w:hanging="46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3" w15:restartNumberingAfterBreak="0">
    <w:nsid w:val="2FA223FA"/>
    <w:multiLevelType w:val="hybridMultilevel"/>
    <w:tmpl w:val="AEBE577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34DF1"/>
    <w:multiLevelType w:val="hybridMultilevel"/>
    <w:tmpl w:val="9E6C0B2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" w15:restartNumberingAfterBreak="0">
    <w:nsid w:val="34317F97"/>
    <w:multiLevelType w:val="hybridMultilevel"/>
    <w:tmpl w:val="43F09C7C"/>
    <w:lvl w:ilvl="0" w:tplc="4CC6CEB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 w15:restartNumberingAfterBreak="0">
    <w:nsid w:val="347074C7"/>
    <w:multiLevelType w:val="hybridMultilevel"/>
    <w:tmpl w:val="AE324A0C"/>
    <w:lvl w:ilvl="0" w:tplc="8DBAA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4C5820"/>
    <w:multiLevelType w:val="hybridMultilevel"/>
    <w:tmpl w:val="FCFAA428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849A7"/>
    <w:multiLevelType w:val="hybridMultilevel"/>
    <w:tmpl w:val="AE56C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863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83E34"/>
    <w:multiLevelType w:val="hybridMultilevel"/>
    <w:tmpl w:val="A75A98F2"/>
    <w:lvl w:ilvl="0" w:tplc="3C60A81C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0" w15:restartNumberingAfterBreak="0">
    <w:nsid w:val="473906BF"/>
    <w:multiLevelType w:val="hybridMultilevel"/>
    <w:tmpl w:val="F22C3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84A83"/>
    <w:multiLevelType w:val="hybridMultilevel"/>
    <w:tmpl w:val="3B545D1C"/>
    <w:lvl w:ilvl="0" w:tplc="0468635C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2" w15:restartNumberingAfterBreak="0">
    <w:nsid w:val="51347257"/>
    <w:multiLevelType w:val="hybridMultilevel"/>
    <w:tmpl w:val="99FCCFE2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85D72"/>
    <w:multiLevelType w:val="hybridMultilevel"/>
    <w:tmpl w:val="108C10E2"/>
    <w:lvl w:ilvl="0" w:tplc="43E869C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4" w15:restartNumberingAfterBreak="0">
    <w:nsid w:val="55D4650B"/>
    <w:multiLevelType w:val="multilevel"/>
    <w:tmpl w:val="226009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6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6" w:hanging="1800"/>
      </w:pPr>
      <w:rPr>
        <w:rFonts w:hint="default"/>
      </w:rPr>
    </w:lvl>
  </w:abstractNum>
  <w:abstractNum w:abstractNumId="25" w15:restartNumberingAfterBreak="0">
    <w:nsid w:val="606301D9"/>
    <w:multiLevelType w:val="hybridMultilevel"/>
    <w:tmpl w:val="410E232C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425"/>
    <w:multiLevelType w:val="hybridMultilevel"/>
    <w:tmpl w:val="1DE42EE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7" w15:restartNumberingAfterBreak="0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2714D"/>
    <w:multiLevelType w:val="multilevel"/>
    <w:tmpl w:val="F0D4BE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3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0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48" w:hanging="1800"/>
      </w:pPr>
      <w:rPr>
        <w:rFonts w:hint="default"/>
      </w:rPr>
    </w:lvl>
  </w:abstractNum>
  <w:abstractNum w:abstractNumId="29" w15:restartNumberingAfterBreak="0">
    <w:nsid w:val="71201BA5"/>
    <w:multiLevelType w:val="hybridMultilevel"/>
    <w:tmpl w:val="70A4E820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0" w15:restartNumberingAfterBreak="0">
    <w:nsid w:val="742C0551"/>
    <w:multiLevelType w:val="multilevel"/>
    <w:tmpl w:val="C2DA9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4C61E81"/>
    <w:multiLevelType w:val="hybridMultilevel"/>
    <w:tmpl w:val="8EEA1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4C678D"/>
    <w:multiLevelType w:val="hybridMultilevel"/>
    <w:tmpl w:val="9B50E36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F37D54"/>
    <w:multiLevelType w:val="hybridMultilevel"/>
    <w:tmpl w:val="8CE6F2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10"/>
  </w:num>
  <w:num w:numId="3">
    <w:abstractNumId w:val="11"/>
  </w:num>
  <w:num w:numId="4">
    <w:abstractNumId w:val="22"/>
  </w:num>
  <w:num w:numId="5">
    <w:abstractNumId w:val="2"/>
  </w:num>
  <w:num w:numId="6">
    <w:abstractNumId w:val="16"/>
  </w:num>
  <w:num w:numId="7">
    <w:abstractNumId w:val="18"/>
  </w:num>
  <w:num w:numId="8">
    <w:abstractNumId w:val="21"/>
  </w:num>
  <w:num w:numId="9">
    <w:abstractNumId w:val="5"/>
  </w:num>
  <w:num w:numId="10">
    <w:abstractNumId w:val="26"/>
  </w:num>
  <w:num w:numId="11">
    <w:abstractNumId w:val="7"/>
  </w:num>
  <w:num w:numId="12">
    <w:abstractNumId w:val="33"/>
  </w:num>
  <w:num w:numId="13">
    <w:abstractNumId w:val="31"/>
  </w:num>
  <w:num w:numId="14">
    <w:abstractNumId w:val="9"/>
  </w:num>
  <w:num w:numId="15">
    <w:abstractNumId w:val="0"/>
  </w:num>
  <w:num w:numId="16">
    <w:abstractNumId w:val="29"/>
  </w:num>
  <w:num w:numId="17">
    <w:abstractNumId w:val="30"/>
  </w:num>
  <w:num w:numId="18">
    <w:abstractNumId w:val="14"/>
  </w:num>
  <w:num w:numId="19">
    <w:abstractNumId w:val="25"/>
  </w:num>
  <w:num w:numId="20">
    <w:abstractNumId w:val="20"/>
  </w:num>
  <w:num w:numId="21">
    <w:abstractNumId w:val="6"/>
  </w:num>
  <w:num w:numId="22">
    <w:abstractNumId w:val="32"/>
  </w:num>
  <w:num w:numId="23">
    <w:abstractNumId w:val="4"/>
  </w:num>
  <w:num w:numId="24">
    <w:abstractNumId w:val="13"/>
  </w:num>
  <w:num w:numId="25">
    <w:abstractNumId w:val="17"/>
  </w:num>
  <w:num w:numId="26">
    <w:abstractNumId w:val="15"/>
  </w:num>
  <w:num w:numId="27">
    <w:abstractNumId w:val="23"/>
  </w:num>
  <w:num w:numId="28">
    <w:abstractNumId w:val="12"/>
  </w:num>
  <w:num w:numId="29">
    <w:abstractNumId w:val="3"/>
  </w:num>
  <w:num w:numId="30">
    <w:abstractNumId w:val="19"/>
  </w:num>
  <w:num w:numId="31">
    <w:abstractNumId w:val="24"/>
  </w:num>
  <w:num w:numId="32">
    <w:abstractNumId w:val="28"/>
  </w:num>
  <w:num w:numId="33">
    <w:abstractNumId w:val="1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00"/>
    <w:rsid w:val="00010AE5"/>
    <w:rsid w:val="0001539B"/>
    <w:rsid w:val="000169CD"/>
    <w:rsid w:val="000406F4"/>
    <w:rsid w:val="0004316F"/>
    <w:rsid w:val="00051626"/>
    <w:rsid w:val="00056E66"/>
    <w:rsid w:val="000637BB"/>
    <w:rsid w:val="000C486A"/>
    <w:rsid w:val="000D6406"/>
    <w:rsid w:val="000E5D49"/>
    <w:rsid w:val="000F4BBB"/>
    <w:rsid w:val="000F647C"/>
    <w:rsid w:val="000F68FF"/>
    <w:rsid w:val="00103954"/>
    <w:rsid w:val="0011059D"/>
    <w:rsid w:val="00117D67"/>
    <w:rsid w:val="001607A4"/>
    <w:rsid w:val="00176E60"/>
    <w:rsid w:val="001922E6"/>
    <w:rsid w:val="001927E1"/>
    <w:rsid w:val="00196D55"/>
    <w:rsid w:val="001E46D0"/>
    <w:rsid w:val="00215E8C"/>
    <w:rsid w:val="002160E8"/>
    <w:rsid w:val="0025484C"/>
    <w:rsid w:val="002773F9"/>
    <w:rsid w:val="00287497"/>
    <w:rsid w:val="00292075"/>
    <w:rsid w:val="002A7749"/>
    <w:rsid w:val="0030056D"/>
    <w:rsid w:val="003365F9"/>
    <w:rsid w:val="00350B1A"/>
    <w:rsid w:val="003514A6"/>
    <w:rsid w:val="00386F56"/>
    <w:rsid w:val="003C1434"/>
    <w:rsid w:val="003E1CD8"/>
    <w:rsid w:val="003E54F3"/>
    <w:rsid w:val="00447C5D"/>
    <w:rsid w:val="00461CDD"/>
    <w:rsid w:val="00465A4B"/>
    <w:rsid w:val="004C15B7"/>
    <w:rsid w:val="004D0DDE"/>
    <w:rsid w:val="004D141F"/>
    <w:rsid w:val="004F2301"/>
    <w:rsid w:val="00506F02"/>
    <w:rsid w:val="0052593A"/>
    <w:rsid w:val="005418F6"/>
    <w:rsid w:val="00551375"/>
    <w:rsid w:val="00582999"/>
    <w:rsid w:val="00593A53"/>
    <w:rsid w:val="00597EAF"/>
    <w:rsid w:val="005A6A69"/>
    <w:rsid w:val="005C7E69"/>
    <w:rsid w:val="0060798F"/>
    <w:rsid w:val="006125EE"/>
    <w:rsid w:val="00632410"/>
    <w:rsid w:val="006449ED"/>
    <w:rsid w:val="00650EC1"/>
    <w:rsid w:val="006B6691"/>
    <w:rsid w:val="006D09CC"/>
    <w:rsid w:val="006D796F"/>
    <w:rsid w:val="006F09E7"/>
    <w:rsid w:val="006F4C11"/>
    <w:rsid w:val="006F4D37"/>
    <w:rsid w:val="00730BFC"/>
    <w:rsid w:val="00767B32"/>
    <w:rsid w:val="00793CB4"/>
    <w:rsid w:val="00795D26"/>
    <w:rsid w:val="007C476C"/>
    <w:rsid w:val="007E31C5"/>
    <w:rsid w:val="007E6C83"/>
    <w:rsid w:val="008770F1"/>
    <w:rsid w:val="00884949"/>
    <w:rsid w:val="008D67F3"/>
    <w:rsid w:val="008D6B30"/>
    <w:rsid w:val="00911F17"/>
    <w:rsid w:val="00916D6D"/>
    <w:rsid w:val="009408A6"/>
    <w:rsid w:val="00956473"/>
    <w:rsid w:val="00957E24"/>
    <w:rsid w:val="009A3F4E"/>
    <w:rsid w:val="009B1EE4"/>
    <w:rsid w:val="009B2240"/>
    <w:rsid w:val="009B4D57"/>
    <w:rsid w:val="009D7FBC"/>
    <w:rsid w:val="009E0482"/>
    <w:rsid w:val="009F0C6E"/>
    <w:rsid w:val="009F7562"/>
    <w:rsid w:val="00A34A83"/>
    <w:rsid w:val="00A42CEA"/>
    <w:rsid w:val="00A50664"/>
    <w:rsid w:val="00A531B0"/>
    <w:rsid w:val="00A8194C"/>
    <w:rsid w:val="00A82ADA"/>
    <w:rsid w:val="00AB5956"/>
    <w:rsid w:val="00AF21A7"/>
    <w:rsid w:val="00B10C36"/>
    <w:rsid w:val="00B36100"/>
    <w:rsid w:val="00B4097C"/>
    <w:rsid w:val="00B41155"/>
    <w:rsid w:val="00B842DB"/>
    <w:rsid w:val="00BD458B"/>
    <w:rsid w:val="00C40FA3"/>
    <w:rsid w:val="00C94D7A"/>
    <w:rsid w:val="00CB1D2C"/>
    <w:rsid w:val="00CC46F1"/>
    <w:rsid w:val="00CC71A4"/>
    <w:rsid w:val="00CD15AE"/>
    <w:rsid w:val="00CD1C1F"/>
    <w:rsid w:val="00CD70D1"/>
    <w:rsid w:val="00CE23C8"/>
    <w:rsid w:val="00D22BCE"/>
    <w:rsid w:val="00D31290"/>
    <w:rsid w:val="00D33F1D"/>
    <w:rsid w:val="00D412F0"/>
    <w:rsid w:val="00D64158"/>
    <w:rsid w:val="00D64699"/>
    <w:rsid w:val="00D73346"/>
    <w:rsid w:val="00D829FA"/>
    <w:rsid w:val="00DA0377"/>
    <w:rsid w:val="00DD0A1A"/>
    <w:rsid w:val="00E70F8F"/>
    <w:rsid w:val="00E97CC1"/>
    <w:rsid w:val="00EA196E"/>
    <w:rsid w:val="00ED68DC"/>
    <w:rsid w:val="00EF7412"/>
    <w:rsid w:val="00F367F2"/>
    <w:rsid w:val="00F44CC4"/>
    <w:rsid w:val="00F50BFD"/>
    <w:rsid w:val="00F6601D"/>
    <w:rsid w:val="00F66FBF"/>
    <w:rsid w:val="00F90C9C"/>
    <w:rsid w:val="00FD7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24D7"/>
  <w15:docId w15:val="{16098FB4-B84F-4CA3-9E42-FBDEB7B3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99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6F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-1">
    <w:name w:val="А:14-1"/>
    <w:basedOn w:val="a"/>
    <w:rsid w:val="00117D67"/>
    <w:pPr>
      <w:widowControl/>
      <w:autoSpaceDE/>
      <w:autoSpaceDN/>
      <w:adjustRightInd/>
      <w:ind w:firstLine="680"/>
      <w:jc w:val="both"/>
    </w:pPr>
    <w:rPr>
      <w:sz w:val="28"/>
    </w:rPr>
  </w:style>
  <w:style w:type="character" w:customStyle="1" w:styleId="a4">
    <w:name w:val="Абзац списка Знак"/>
    <w:basedOn w:val="a0"/>
    <w:link w:val="a3"/>
    <w:uiPriority w:val="34"/>
    <w:qFormat/>
    <w:rsid w:val="003C14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8D6B30"/>
    <w:rPr>
      <w:color w:val="0563C1" w:themeColor="hyperlink"/>
      <w:u w:val="single"/>
    </w:rPr>
  </w:style>
  <w:style w:type="paragraph" w:styleId="a9">
    <w:name w:val="Plain Text"/>
    <w:basedOn w:val="a"/>
    <w:link w:val="aa"/>
    <w:uiPriority w:val="99"/>
    <w:rsid w:val="0010395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uiPriority w:val="99"/>
    <w:rsid w:val="001039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506F0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06F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506F0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06F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506F02"/>
  </w:style>
  <w:style w:type="character" w:customStyle="1" w:styleId="af0">
    <w:name w:val="Текст сноски Знак"/>
    <w:basedOn w:val="a0"/>
    <w:link w:val="af"/>
    <w:uiPriority w:val="99"/>
    <w:semiHidden/>
    <w:rsid w:val="00506F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06F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62336-7549-422C-8C04-C444BE5D5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 Сергей Владимирович</dc:creator>
  <cp:lastModifiedBy>Богатырева Нина Владимировна</cp:lastModifiedBy>
  <cp:revision>48</cp:revision>
  <cp:lastPrinted>2017-01-30T08:05:00Z</cp:lastPrinted>
  <dcterms:created xsi:type="dcterms:W3CDTF">2020-12-10T21:02:00Z</dcterms:created>
  <dcterms:modified xsi:type="dcterms:W3CDTF">2021-03-26T14:46:00Z</dcterms:modified>
</cp:coreProperties>
</file>