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2E6A5" w14:textId="77777777" w:rsidR="006F0570" w:rsidRDefault="006F0570" w:rsidP="006F0570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1DCBFBCD" w:rsidR="006F0570" w:rsidRDefault="006F0570" w:rsidP="006F0570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33CB8">
        <w:rPr>
          <w:b/>
          <w:bCs/>
          <w:color w:val="000000"/>
          <w:spacing w:val="-4"/>
          <w:sz w:val="28"/>
          <w:szCs w:val="28"/>
        </w:rPr>
        <w:t>производственной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  <w:r w:rsidR="00833CB8">
        <w:rPr>
          <w:b/>
          <w:bCs/>
          <w:color w:val="000000"/>
          <w:spacing w:val="-4"/>
          <w:sz w:val="28"/>
          <w:szCs w:val="28"/>
        </w:rPr>
        <w:t xml:space="preserve"> (</w:t>
      </w:r>
      <w:r w:rsidR="0084750B">
        <w:rPr>
          <w:b/>
          <w:bCs/>
          <w:color w:val="000000"/>
          <w:spacing w:val="-4"/>
          <w:sz w:val="28"/>
          <w:szCs w:val="28"/>
        </w:rPr>
        <w:t>преддипломной</w:t>
      </w:r>
      <w:r w:rsidR="00833CB8">
        <w:rPr>
          <w:b/>
          <w:bCs/>
          <w:color w:val="000000"/>
          <w:spacing w:val="-4"/>
          <w:sz w:val="28"/>
          <w:szCs w:val="28"/>
        </w:rPr>
        <w:t>)</w:t>
      </w:r>
    </w:p>
    <w:p w14:paraId="55437746" w14:textId="77777777" w:rsidR="00476796" w:rsidRPr="00732392" w:rsidRDefault="00476796" w:rsidP="00476796">
      <w:pPr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Гриндрим</w:t>
      </w:r>
      <w:proofErr w:type="spellEnd"/>
      <w:r>
        <w:rPr>
          <w:sz w:val="28"/>
          <w:szCs w:val="28"/>
        </w:rPr>
        <w:t>»</w:t>
      </w:r>
    </w:p>
    <w:p w14:paraId="722F50A0" w14:textId="76EBF5D9" w:rsidR="00476796" w:rsidRPr="006F0570" w:rsidRDefault="00476796" w:rsidP="006F0570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bookmarkStart w:id="0" w:name="_GoBack"/>
      <w:bookmarkEnd w:id="0"/>
    </w:p>
    <w:p w14:paraId="4CDDE7C8" w14:textId="3BD98846" w:rsidR="00B36100" w:rsidRPr="007271EE" w:rsidRDefault="00476796" w:rsidP="00B36100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 xml:space="preserve"> </w:t>
      </w:r>
      <w:r w:rsidR="00B36100" w:rsidRPr="007271EE">
        <w:rPr>
          <w:color w:val="000000"/>
          <w:spacing w:val="-5"/>
          <w:sz w:val="16"/>
          <w:szCs w:val="16"/>
        </w:rPr>
        <w:t>(Ф.И.О.)</w:t>
      </w:r>
    </w:p>
    <w:p w14:paraId="7811CF53" w14:textId="77777777" w:rsidR="00B36100" w:rsidRPr="00387B46" w:rsidRDefault="00B36100" w:rsidP="00B36100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28"/>
          <w:szCs w:val="28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E3198C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E3198C" w:rsidRDefault="006F0570" w:rsidP="0076231D">
            <w:pPr>
              <w:jc w:val="center"/>
              <w:rPr>
                <w:b/>
                <w:sz w:val="24"/>
                <w:szCs w:val="24"/>
              </w:rPr>
            </w:pPr>
            <w:r w:rsidRPr="00E319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E3198C" w:rsidRDefault="006F0570" w:rsidP="0076231D">
            <w:pPr>
              <w:jc w:val="center"/>
              <w:rPr>
                <w:b/>
                <w:sz w:val="24"/>
                <w:szCs w:val="24"/>
              </w:rPr>
            </w:pPr>
            <w:r w:rsidRPr="00E3198C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54CBC60E" w:rsidR="006F0570" w:rsidRPr="00E3198C" w:rsidRDefault="006B6402" w:rsidP="008D4748">
            <w:pPr>
              <w:jc w:val="center"/>
              <w:rPr>
                <w:b/>
                <w:sz w:val="24"/>
                <w:szCs w:val="24"/>
              </w:rPr>
            </w:pPr>
            <w:r w:rsidRPr="0084750B">
              <w:rPr>
                <w:b/>
                <w:sz w:val="24"/>
                <w:szCs w:val="24"/>
              </w:rPr>
              <w:t>Период выполнения работ</w:t>
            </w:r>
            <w:r w:rsidRPr="0084750B"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6F0570" w:rsidRPr="00E3198C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E3198C" w:rsidRDefault="006F0570" w:rsidP="0076231D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Pr="00E3198C" w:rsidRDefault="00DE30F6" w:rsidP="00EB644A">
            <w:pPr>
              <w:widowControl/>
              <w:autoSpaceDE/>
              <w:autoSpaceDN/>
              <w:adjustRightInd/>
              <w:ind w:firstLine="602"/>
              <w:jc w:val="both"/>
              <w:rPr>
                <w:sz w:val="24"/>
                <w:szCs w:val="24"/>
              </w:rPr>
            </w:pPr>
            <w:r w:rsidRPr="00E3198C">
              <w:rPr>
                <w:b/>
                <w:color w:val="000000"/>
                <w:sz w:val="24"/>
                <w:szCs w:val="24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7048268F" w14:textId="77777777" w:rsidR="00DE30F6" w:rsidRPr="00E3198C" w:rsidRDefault="00DE30F6" w:rsidP="00EB644A">
            <w:pPr>
              <w:widowControl/>
              <w:autoSpaceDE/>
              <w:autoSpaceDN/>
              <w:adjustRightInd/>
              <w:ind w:firstLine="602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 xml:space="preserve"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4ADABA29" w14:textId="1AFC30D7" w:rsidR="006F0570" w:rsidRPr="00E3198C" w:rsidRDefault="00DE30F6" w:rsidP="00EB644A">
            <w:pPr>
              <w:pStyle w:val="a3"/>
              <w:widowControl/>
              <w:autoSpaceDE/>
              <w:autoSpaceDN/>
              <w:adjustRightInd/>
              <w:ind w:left="0" w:firstLine="602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395F9612" w:rsidR="006F0570" w:rsidRPr="00E3198C" w:rsidRDefault="006F0570" w:rsidP="00F37A75">
            <w:pPr>
              <w:jc w:val="center"/>
              <w:rPr>
                <w:sz w:val="24"/>
                <w:szCs w:val="24"/>
              </w:rPr>
            </w:pPr>
          </w:p>
        </w:tc>
      </w:tr>
      <w:tr w:rsidR="00E3198C" w:rsidRPr="00E3198C" w14:paraId="32085CB8" w14:textId="77777777" w:rsidTr="003822FD">
        <w:tc>
          <w:tcPr>
            <w:tcW w:w="704" w:type="dxa"/>
            <w:vAlign w:val="center"/>
          </w:tcPr>
          <w:p w14:paraId="50943ED6" w14:textId="77777777" w:rsidR="00E3198C" w:rsidRPr="00E3198C" w:rsidRDefault="00E3198C" w:rsidP="00E3198C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39EBC5E" w14:textId="31FC1DDA" w:rsidR="00E3198C" w:rsidRPr="00E3198C" w:rsidRDefault="00E3198C" w:rsidP="00E3198C">
            <w:pPr>
              <w:tabs>
                <w:tab w:val="left" w:pos="317"/>
                <w:tab w:val="left" w:pos="884"/>
              </w:tabs>
              <w:ind w:firstLine="601"/>
              <w:jc w:val="both"/>
              <w:rPr>
                <w:b/>
                <w:sz w:val="24"/>
                <w:szCs w:val="24"/>
              </w:rPr>
            </w:pPr>
            <w:r w:rsidRPr="00E3198C">
              <w:rPr>
                <w:b/>
                <w:sz w:val="24"/>
                <w:szCs w:val="24"/>
              </w:rPr>
              <w:t>Составление организационно</w:t>
            </w:r>
            <w:r w:rsidR="00BA7C76">
              <w:rPr>
                <w:b/>
                <w:sz w:val="24"/>
                <w:szCs w:val="24"/>
              </w:rPr>
              <w:t>й</w:t>
            </w:r>
            <w:r w:rsidRPr="00E3198C">
              <w:rPr>
                <w:b/>
                <w:sz w:val="24"/>
                <w:szCs w:val="24"/>
              </w:rPr>
              <w:t xml:space="preserve"> характеристики предметной области и предприятия – объекта практики, </w:t>
            </w:r>
            <w:r w:rsidRPr="00E3198C">
              <w:rPr>
                <w:sz w:val="24"/>
                <w:szCs w:val="24"/>
              </w:rPr>
              <w:t>которое обучающемуся предстоит анализировать в соответствии с индивидуальным заданием на ВКР – дипломную работу.</w:t>
            </w:r>
          </w:p>
          <w:p w14:paraId="6BBE7A4D" w14:textId="59FA70A3" w:rsidR="00E3198C" w:rsidRPr="00D717A9" w:rsidRDefault="00D717A9" w:rsidP="00BA7C76">
            <w:pPr>
              <w:tabs>
                <w:tab w:val="left" w:pos="317"/>
                <w:tab w:val="left" w:pos="1026"/>
              </w:tabs>
              <w:ind w:firstLine="60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Общая информация</w:t>
            </w:r>
            <w:r w:rsidR="00BA7C76" w:rsidRPr="00D717A9">
              <w:rPr>
                <w:b/>
                <w:i/>
                <w:color w:val="000000"/>
                <w:sz w:val="24"/>
                <w:szCs w:val="24"/>
              </w:rPr>
              <w:t xml:space="preserve"> об организации и организационной структуре торгового предприятия </w:t>
            </w:r>
            <w:r w:rsidR="00BA7C76" w:rsidRPr="00D717A9">
              <w:rPr>
                <w:b/>
                <w:i/>
                <w:sz w:val="24"/>
                <w:szCs w:val="24"/>
              </w:rPr>
              <w:t>–</w:t>
            </w:r>
            <w:r w:rsidR="00BA7C76" w:rsidRPr="00D717A9">
              <w:rPr>
                <w:b/>
                <w:i/>
                <w:color w:val="000000"/>
                <w:sz w:val="24"/>
                <w:szCs w:val="24"/>
              </w:rPr>
              <w:t xml:space="preserve"> объекта практики.</w:t>
            </w:r>
          </w:p>
          <w:p w14:paraId="0566CDF1" w14:textId="77777777" w:rsidR="00E3198C" w:rsidRPr="00E3198C" w:rsidRDefault="00E3198C" w:rsidP="009F4AD5">
            <w:pPr>
              <w:pStyle w:val="a3"/>
              <w:tabs>
                <w:tab w:val="left" w:pos="1026"/>
                <w:tab w:val="left" w:pos="1168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rFonts w:eastAsia="Calibri"/>
                <w:spacing w:val="-5"/>
                <w:sz w:val="24"/>
                <w:szCs w:val="24"/>
              </w:rPr>
              <w:t xml:space="preserve">Необходимо рассмотреть следующие вопросы: </w:t>
            </w:r>
          </w:p>
          <w:p w14:paraId="53F754AA" w14:textId="3BF5F824" w:rsidR="00E3198C" w:rsidRPr="00E3198C" w:rsidRDefault="00E3198C" w:rsidP="009F4AD5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176"/>
                <w:tab w:val="left" w:pos="1026"/>
                <w:tab w:val="left" w:pos="1168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rFonts w:eastAsia="TimesNewRomanPS-BoldMT"/>
                <w:bCs/>
                <w:sz w:val="24"/>
                <w:szCs w:val="24"/>
              </w:rPr>
              <w:t xml:space="preserve">дать характеристику </w:t>
            </w:r>
            <w:r w:rsidR="00B15F8E">
              <w:rPr>
                <w:rFonts w:eastAsia="TimesNewRomanPS-BoldMT"/>
                <w:bCs/>
                <w:sz w:val="24"/>
                <w:szCs w:val="24"/>
              </w:rPr>
              <w:t>торгового</w:t>
            </w:r>
            <w:r w:rsidRPr="00E3198C">
              <w:rPr>
                <w:rFonts w:eastAsia="TimesNewRomanPS-BoldMT"/>
                <w:bCs/>
                <w:sz w:val="24"/>
                <w:szCs w:val="24"/>
              </w:rPr>
              <w:t xml:space="preserve"> (оптового, розничного) предприятия: вид и сферу деятельности, организационно-правовую форму, специализацию, лицензирование торговой деятельности по отдельным группам товаров, экономику района деятельности торгового предприятия; рынки, на которых действует торговая организация,</w:t>
            </w:r>
            <w:r w:rsidRPr="00E3198C">
              <w:rPr>
                <w:spacing w:val="-5"/>
                <w:sz w:val="24"/>
                <w:szCs w:val="24"/>
              </w:rPr>
              <w:t xml:space="preserve"> диапазон цен на рынке, соотношение спроса и предложения;</w:t>
            </w:r>
          </w:p>
          <w:p w14:paraId="5277EDDA" w14:textId="77777777" w:rsidR="00E3198C" w:rsidRPr="00E3198C" w:rsidRDefault="00E3198C" w:rsidP="009F4AD5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дать характеристику внешней среды (наименование банков, где обслуживается предприятие, перечень поставщиков, с указанием вида ресурса и объема поставок, установить ведущих заказчиков по основному виду деятельности);</w:t>
            </w:r>
          </w:p>
          <w:p w14:paraId="5DEC93D8" w14:textId="77777777" w:rsidR="00E3198C" w:rsidRPr="00E3198C" w:rsidRDefault="00E3198C" w:rsidP="009F4AD5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lastRenderedPageBreak/>
              <w:t>рассчитать показатели инфраструктуры коммерческой деятельности:</w:t>
            </w:r>
          </w:p>
          <w:p w14:paraId="57F0A287" w14:textId="234E4BAA" w:rsidR="00E3198C" w:rsidRPr="00E3198C" w:rsidRDefault="00E3198C" w:rsidP="009F4AD5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42"/>
                <w:tab w:val="left" w:pos="317"/>
                <w:tab w:val="left" w:pos="1026"/>
                <w:tab w:val="left" w:pos="1168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 xml:space="preserve">показатели материально-технической базы торговли (численность, размер, уровень технической оснащенности </w:t>
            </w:r>
            <w:r w:rsidR="00B1659B">
              <w:rPr>
                <w:color w:val="000000"/>
                <w:spacing w:val="-5"/>
                <w:sz w:val="24"/>
                <w:szCs w:val="24"/>
              </w:rPr>
              <w:t>исследуемого предприятия</w:t>
            </w:r>
            <w:r w:rsidRPr="00E3198C">
              <w:rPr>
                <w:color w:val="000000"/>
                <w:spacing w:val="-5"/>
                <w:sz w:val="24"/>
                <w:szCs w:val="24"/>
              </w:rPr>
              <w:t>);</w:t>
            </w:r>
          </w:p>
          <w:p w14:paraId="459805CF" w14:textId="219EBBC0" w:rsidR="00E3198C" w:rsidRDefault="00E3198C" w:rsidP="009F4AD5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142"/>
                <w:tab w:val="left" w:pos="317"/>
                <w:tab w:val="left" w:pos="1026"/>
                <w:tab w:val="left" w:pos="1168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 xml:space="preserve">показатели развития, специализации и концентрации материально-технической базы </w:t>
            </w:r>
            <w:r w:rsidR="00B1659B">
              <w:rPr>
                <w:color w:val="000000"/>
                <w:spacing w:val="-5"/>
                <w:sz w:val="24"/>
                <w:szCs w:val="24"/>
              </w:rPr>
              <w:t>исследуемого предприятия</w:t>
            </w:r>
            <w:r w:rsidRPr="00E3198C">
              <w:rPr>
                <w:color w:val="000000"/>
                <w:spacing w:val="-5"/>
                <w:sz w:val="24"/>
                <w:szCs w:val="24"/>
              </w:rPr>
              <w:t>;</w:t>
            </w:r>
          </w:p>
          <w:p w14:paraId="30A7E4F5" w14:textId="77777777" w:rsidR="00E3198C" w:rsidRPr="00B1659B" w:rsidRDefault="00E3198C" w:rsidP="006949B8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142"/>
                <w:tab w:val="left" w:pos="317"/>
                <w:tab w:val="left" w:pos="1026"/>
                <w:tab w:val="left" w:pos="1168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6949B8">
              <w:rPr>
                <w:rFonts w:eastAsia="TimesNewRomanPS-BoldMT"/>
                <w:bCs/>
                <w:sz w:val="24"/>
                <w:szCs w:val="24"/>
              </w:rPr>
              <w:t>изучить (принять участие) в подготовке и организации проведения добровольной сертификации услуг.</w:t>
            </w:r>
          </w:p>
          <w:p w14:paraId="2939C32C" w14:textId="77777777" w:rsidR="00B1659B" w:rsidRPr="00D717A9" w:rsidRDefault="00B1659B" w:rsidP="00B1659B">
            <w:pPr>
              <w:pStyle w:val="Default"/>
              <w:tabs>
                <w:tab w:val="left" w:pos="1026"/>
                <w:tab w:val="left" w:pos="1168"/>
              </w:tabs>
              <w:ind w:firstLine="601"/>
              <w:jc w:val="both"/>
              <w:rPr>
                <w:rFonts w:eastAsia="Times New Roman"/>
                <w:b/>
                <w:i/>
                <w:color w:val="auto"/>
              </w:rPr>
            </w:pPr>
            <w:r w:rsidRPr="00D717A9">
              <w:rPr>
                <w:rFonts w:eastAsia="Times New Roman"/>
                <w:b/>
                <w:i/>
                <w:color w:val="auto"/>
              </w:rPr>
              <w:t>Система управления персоналом.</w:t>
            </w:r>
          </w:p>
          <w:p w14:paraId="28013618" w14:textId="77777777" w:rsidR="00B1659B" w:rsidRPr="00E3198C" w:rsidRDefault="00B1659B" w:rsidP="00B1659B">
            <w:pPr>
              <w:tabs>
                <w:tab w:val="left" w:pos="142"/>
                <w:tab w:val="left" w:pos="1026"/>
                <w:tab w:val="left" w:pos="1168"/>
              </w:tabs>
              <w:ind w:firstLine="601"/>
              <w:contextualSpacing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 xml:space="preserve">Необходимо рассмотреть следующие вопросы: </w:t>
            </w:r>
          </w:p>
          <w:p w14:paraId="5184F8A8" w14:textId="77777777" w:rsidR="00B1659B" w:rsidRPr="00E3198C" w:rsidRDefault="00B1659B" w:rsidP="00B1659B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142"/>
                <w:tab w:val="left" w:pos="721"/>
                <w:tab w:val="left" w:pos="1026"/>
                <w:tab w:val="left" w:pos="1168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изучить организационную структуру управления с указанием отделов, должностей и местонахождения руководящего персонала;</w:t>
            </w:r>
          </w:p>
          <w:p w14:paraId="754418E0" w14:textId="77777777" w:rsidR="00B1659B" w:rsidRPr="00E3198C" w:rsidRDefault="00B1659B" w:rsidP="00B1659B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142"/>
                <w:tab w:val="left" w:pos="721"/>
                <w:tab w:val="left" w:pos="1026"/>
                <w:tab w:val="left" w:pos="1168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описать кадровый потенциал предприятия и его формирование, в том числе:</w:t>
            </w:r>
          </w:p>
          <w:p w14:paraId="507B2D07" w14:textId="77777777" w:rsidR="00B1659B" w:rsidRPr="00E3198C" w:rsidRDefault="00B1659B" w:rsidP="00B1659B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142"/>
                <w:tab w:val="left" w:pos="1026"/>
                <w:tab w:val="left" w:pos="1168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профессиональный состав, квалификационный и образовательный уровень кадров (по категориям персонала);</w:t>
            </w:r>
          </w:p>
          <w:p w14:paraId="207B55DD" w14:textId="77777777" w:rsidR="00B1659B" w:rsidRPr="00E3198C" w:rsidRDefault="00B1659B" w:rsidP="00B1659B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142"/>
                <w:tab w:val="left" w:pos="1026"/>
                <w:tab w:val="left" w:pos="1168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систему материального и морального стимулирования;</w:t>
            </w:r>
          </w:p>
          <w:p w14:paraId="3699BD7A" w14:textId="77777777" w:rsidR="00B1659B" w:rsidRPr="00E3198C" w:rsidRDefault="00B1659B" w:rsidP="00B1659B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142"/>
                <w:tab w:val="left" w:pos="1026"/>
                <w:tab w:val="left" w:pos="1168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функции персонала разных категорий, занятых на предприятии;</w:t>
            </w:r>
          </w:p>
          <w:p w14:paraId="4306C205" w14:textId="77777777" w:rsidR="00B1659B" w:rsidRPr="00E3198C" w:rsidRDefault="00B1659B" w:rsidP="00B1659B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142"/>
                <w:tab w:val="left" w:pos="1026"/>
                <w:tab w:val="left" w:pos="1168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систему работы с кадрами (ротация, повышение квалификации, подготовка и переподготовка кадров, работа с резервом на движение и др.);</w:t>
            </w:r>
          </w:p>
          <w:p w14:paraId="754E0557" w14:textId="77777777" w:rsidR="00B1659B" w:rsidRPr="00E3198C" w:rsidRDefault="00B1659B" w:rsidP="00B1659B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142"/>
                <w:tab w:val="left" w:pos="1026"/>
                <w:tab w:val="left" w:pos="1168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методы повышения эффективности труда.</w:t>
            </w:r>
          </w:p>
          <w:p w14:paraId="4D2FDE67" w14:textId="77777777" w:rsidR="00B1659B" w:rsidRPr="00D717A9" w:rsidRDefault="00B1659B" w:rsidP="00B1659B">
            <w:pPr>
              <w:pStyle w:val="Default"/>
              <w:tabs>
                <w:tab w:val="left" w:pos="857"/>
                <w:tab w:val="left" w:pos="1026"/>
                <w:tab w:val="left" w:pos="1168"/>
              </w:tabs>
              <w:ind w:firstLine="601"/>
              <w:jc w:val="both"/>
              <w:rPr>
                <w:rFonts w:eastAsia="Times New Roman"/>
                <w:b/>
                <w:i/>
                <w:color w:val="auto"/>
              </w:rPr>
            </w:pPr>
            <w:r w:rsidRPr="00D717A9">
              <w:rPr>
                <w:rFonts w:eastAsia="Times New Roman"/>
                <w:b/>
                <w:i/>
                <w:color w:val="auto"/>
              </w:rPr>
              <w:t>Информационное обеспечение коммерческой деятельности.</w:t>
            </w:r>
          </w:p>
          <w:p w14:paraId="407402BD" w14:textId="77777777" w:rsidR="00B1659B" w:rsidRPr="00E3198C" w:rsidRDefault="00B1659B" w:rsidP="00B1659B">
            <w:pPr>
              <w:pStyle w:val="Default"/>
              <w:tabs>
                <w:tab w:val="left" w:pos="1026"/>
                <w:tab w:val="left" w:pos="1168"/>
              </w:tabs>
              <w:ind w:firstLine="601"/>
              <w:jc w:val="both"/>
            </w:pPr>
            <w:r w:rsidRPr="00E3198C">
              <w:t xml:space="preserve">Необходимо рассмотреть следующие вопросы: </w:t>
            </w:r>
          </w:p>
          <w:p w14:paraId="3D99E706" w14:textId="77777777" w:rsidR="00B1659B" w:rsidRPr="00E3198C" w:rsidRDefault="00B1659B" w:rsidP="00B1659B">
            <w:pPr>
              <w:pStyle w:val="Default"/>
              <w:numPr>
                <w:ilvl w:val="0"/>
                <w:numId w:val="27"/>
              </w:numPr>
              <w:tabs>
                <w:tab w:val="left" w:pos="1026"/>
              </w:tabs>
              <w:ind w:left="0" w:firstLine="601"/>
              <w:jc w:val="both"/>
            </w:pPr>
            <w:r w:rsidRPr="00E3198C">
              <w:t xml:space="preserve">коммуникации между уровнями управления и подразделений; </w:t>
            </w:r>
          </w:p>
          <w:p w14:paraId="5440AD44" w14:textId="77777777" w:rsidR="00B1659B" w:rsidRPr="00E3198C" w:rsidRDefault="00B1659B" w:rsidP="00B1659B">
            <w:pPr>
              <w:pStyle w:val="Default"/>
              <w:numPr>
                <w:ilvl w:val="0"/>
                <w:numId w:val="27"/>
              </w:numPr>
              <w:tabs>
                <w:tab w:val="left" w:pos="1026"/>
              </w:tabs>
              <w:ind w:left="0" w:firstLine="601"/>
              <w:jc w:val="both"/>
            </w:pPr>
            <w:r w:rsidRPr="00E3198C">
              <w:t xml:space="preserve">коммуникации между предприятием и внешней средой (органы государственного регулирования, потребители, поставщики и др.); </w:t>
            </w:r>
          </w:p>
          <w:p w14:paraId="5043EC9C" w14:textId="77777777" w:rsidR="00B1659B" w:rsidRDefault="00B1659B" w:rsidP="00B1659B">
            <w:pPr>
              <w:pStyle w:val="Default"/>
              <w:numPr>
                <w:ilvl w:val="0"/>
                <w:numId w:val="27"/>
              </w:numPr>
              <w:tabs>
                <w:tab w:val="left" w:pos="1026"/>
              </w:tabs>
              <w:ind w:left="0" w:firstLine="601"/>
              <w:jc w:val="both"/>
            </w:pPr>
            <w:r w:rsidRPr="00E3198C">
              <w:t xml:space="preserve">документооборот предприятия и его характеристику; </w:t>
            </w:r>
          </w:p>
          <w:p w14:paraId="0AFAD255" w14:textId="58D8ED85" w:rsidR="00B1659B" w:rsidRPr="00B1659B" w:rsidRDefault="00B1659B" w:rsidP="00B1659B">
            <w:pPr>
              <w:pStyle w:val="Default"/>
              <w:numPr>
                <w:ilvl w:val="0"/>
                <w:numId w:val="27"/>
              </w:numPr>
              <w:tabs>
                <w:tab w:val="left" w:pos="1026"/>
              </w:tabs>
              <w:ind w:left="0" w:firstLine="601"/>
              <w:jc w:val="both"/>
            </w:pPr>
            <w:r w:rsidRPr="00E3198C">
              <w:t>способы защиты коммерческой тайны.</w:t>
            </w:r>
          </w:p>
        </w:tc>
        <w:tc>
          <w:tcPr>
            <w:tcW w:w="1979" w:type="dxa"/>
            <w:vAlign w:val="center"/>
          </w:tcPr>
          <w:p w14:paraId="5363AD9E" w14:textId="230D0A4E" w:rsidR="00E3198C" w:rsidRPr="00E3198C" w:rsidRDefault="00E3198C" w:rsidP="00E3198C">
            <w:pPr>
              <w:jc w:val="center"/>
              <w:rPr>
                <w:sz w:val="24"/>
                <w:szCs w:val="24"/>
              </w:rPr>
            </w:pPr>
          </w:p>
        </w:tc>
      </w:tr>
      <w:tr w:rsidR="00E3198C" w:rsidRPr="00E3198C" w14:paraId="40503AF3" w14:textId="77777777" w:rsidTr="005768F0">
        <w:tc>
          <w:tcPr>
            <w:tcW w:w="704" w:type="dxa"/>
            <w:vAlign w:val="center"/>
          </w:tcPr>
          <w:p w14:paraId="05D9BBEA" w14:textId="77777777" w:rsidR="00E3198C" w:rsidRPr="00E3198C" w:rsidRDefault="00E3198C" w:rsidP="00E3198C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D7C3BDD" w14:textId="726E9F16" w:rsidR="00E3198C" w:rsidRPr="00E3198C" w:rsidRDefault="00E3198C" w:rsidP="00E3198C">
            <w:pPr>
              <w:tabs>
                <w:tab w:val="left" w:pos="848"/>
              </w:tabs>
              <w:autoSpaceDE/>
              <w:autoSpaceDN/>
              <w:adjustRightInd/>
              <w:ind w:firstLine="601"/>
              <w:jc w:val="both"/>
              <w:rPr>
                <w:sz w:val="24"/>
                <w:szCs w:val="24"/>
              </w:rPr>
            </w:pPr>
            <w:r w:rsidRPr="00E3198C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Сбор информации об объекте практики и анализ </w:t>
            </w:r>
            <w:r w:rsidR="00BA7C76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содержания </w:t>
            </w:r>
            <w:r w:rsidRPr="00E3198C">
              <w:rPr>
                <w:b/>
                <w:bCs/>
                <w:color w:val="000000"/>
                <w:spacing w:val="-5"/>
                <w:sz w:val="24"/>
                <w:szCs w:val="24"/>
              </w:rPr>
              <w:t>источников.</w:t>
            </w:r>
          </w:p>
          <w:p w14:paraId="12D37092" w14:textId="77777777" w:rsidR="00D717A9" w:rsidRPr="00D717A9" w:rsidRDefault="00D717A9" w:rsidP="00D717A9">
            <w:pPr>
              <w:tabs>
                <w:tab w:val="left" w:pos="1026"/>
                <w:tab w:val="left" w:pos="1168"/>
              </w:tabs>
              <w:ind w:firstLine="601"/>
              <w:jc w:val="both"/>
              <w:rPr>
                <w:b/>
                <w:i/>
                <w:sz w:val="24"/>
                <w:szCs w:val="24"/>
              </w:rPr>
            </w:pPr>
            <w:r w:rsidRPr="00D717A9">
              <w:rPr>
                <w:b/>
                <w:i/>
                <w:sz w:val="24"/>
                <w:szCs w:val="24"/>
              </w:rPr>
              <w:t>Общая экономическая характеристика предприятия.</w:t>
            </w:r>
          </w:p>
          <w:p w14:paraId="54924B1C" w14:textId="15CA695F" w:rsidR="00D717A9" w:rsidRPr="00E3198C" w:rsidRDefault="00D717A9" w:rsidP="00D717A9">
            <w:pPr>
              <w:tabs>
                <w:tab w:val="left" w:pos="0"/>
                <w:tab w:val="left" w:pos="34"/>
                <w:tab w:val="left" w:pos="1026"/>
                <w:tab w:val="left" w:pos="1168"/>
              </w:tabs>
              <w:ind w:firstLine="601"/>
              <w:contextualSpacing/>
              <w:jc w:val="both"/>
              <w:rPr>
                <w:bCs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Необходимо</w:t>
            </w:r>
            <w:r w:rsidRPr="00E3198C">
              <w:rPr>
                <w:bCs/>
                <w:sz w:val="24"/>
                <w:szCs w:val="24"/>
              </w:rPr>
              <w:t xml:space="preserve"> проанализировать технико-экономические показатели деятельности предпри</w:t>
            </w:r>
            <w:r>
              <w:rPr>
                <w:bCs/>
                <w:sz w:val="24"/>
                <w:szCs w:val="24"/>
              </w:rPr>
              <w:t>ятия за три предшествующих года:</w:t>
            </w:r>
          </w:p>
          <w:p w14:paraId="0B58423F" w14:textId="77777777" w:rsidR="00D717A9" w:rsidRPr="00D717A9" w:rsidRDefault="00D717A9" w:rsidP="00D717A9">
            <w:pPr>
              <w:tabs>
                <w:tab w:val="left" w:pos="0"/>
                <w:tab w:val="left" w:pos="34"/>
                <w:tab w:val="left" w:pos="1026"/>
                <w:tab w:val="left" w:pos="1168"/>
              </w:tabs>
              <w:ind w:firstLine="601"/>
              <w:contextualSpacing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D717A9">
              <w:rPr>
                <w:bCs/>
                <w:i/>
                <w:sz w:val="24"/>
                <w:szCs w:val="24"/>
              </w:rPr>
              <w:t>Показатели товарооборота:</w:t>
            </w:r>
          </w:p>
          <w:p w14:paraId="53F232E4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601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портфель заказов;</w:t>
            </w:r>
          </w:p>
          <w:p w14:paraId="0D974406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601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объема реализованных населению услуг;</w:t>
            </w:r>
          </w:p>
          <w:p w14:paraId="7F1962EE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601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структуры товарооборота;</w:t>
            </w:r>
          </w:p>
          <w:p w14:paraId="0BF552FA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601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динамики товарооборота;</w:t>
            </w:r>
          </w:p>
          <w:p w14:paraId="5D7D06E0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601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товарных запасов (объема, структуры и динамики);</w:t>
            </w:r>
          </w:p>
          <w:p w14:paraId="207DB936" w14:textId="77777777" w:rsidR="00D717A9" w:rsidRPr="00D717A9" w:rsidRDefault="00D717A9" w:rsidP="00D717A9">
            <w:pPr>
              <w:tabs>
                <w:tab w:val="left" w:pos="0"/>
                <w:tab w:val="left" w:pos="34"/>
                <w:tab w:val="left" w:pos="1026"/>
                <w:tab w:val="left" w:pos="1168"/>
              </w:tabs>
              <w:ind w:firstLine="601"/>
              <w:jc w:val="both"/>
              <w:rPr>
                <w:i/>
                <w:spacing w:val="-5"/>
                <w:sz w:val="24"/>
                <w:szCs w:val="24"/>
              </w:rPr>
            </w:pPr>
            <w:r w:rsidRPr="00D717A9">
              <w:rPr>
                <w:i/>
                <w:spacing w:val="-5"/>
                <w:sz w:val="24"/>
                <w:szCs w:val="24"/>
              </w:rPr>
              <w:t>Показатели статистики, финансов и кредита:</w:t>
            </w:r>
          </w:p>
          <w:p w14:paraId="12370D6F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394"/>
                <w:tab w:val="left" w:pos="99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объема, структуры и динамики уставного капитала;</w:t>
            </w:r>
          </w:p>
          <w:p w14:paraId="650B135E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394"/>
                <w:tab w:val="left" w:pos="99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объема, структуры, динамики и эффективности использования собственных и привлеченных средств;</w:t>
            </w:r>
          </w:p>
          <w:p w14:paraId="74F2F841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394"/>
                <w:tab w:val="left" w:pos="99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lastRenderedPageBreak/>
              <w:t>показатели объема, динамики и эффективности использования оборотных средств;</w:t>
            </w:r>
          </w:p>
          <w:p w14:paraId="282AC02A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394"/>
                <w:tab w:val="left" w:pos="99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ликвидности;</w:t>
            </w:r>
          </w:p>
          <w:p w14:paraId="0B1ACA20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394"/>
                <w:tab w:val="left" w:pos="99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оценки финансового (кредитного) риска;</w:t>
            </w:r>
          </w:p>
          <w:p w14:paraId="1DC8F050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394"/>
                <w:tab w:val="left" w:pos="99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страхования коммерческих предприятий.</w:t>
            </w:r>
          </w:p>
          <w:p w14:paraId="40B7F9DD" w14:textId="77777777" w:rsidR="00D717A9" w:rsidRPr="00D717A9" w:rsidRDefault="00D717A9" w:rsidP="00D717A9">
            <w:pPr>
              <w:tabs>
                <w:tab w:val="left" w:pos="0"/>
                <w:tab w:val="left" w:pos="34"/>
                <w:tab w:val="left" w:pos="1026"/>
                <w:tab w:val="left" w:pos="1168"/>
              </w:tabs>
              <w:ind w:firstLine="601"/>
              <w:jc w:val="both"/>
              <w:rPr>
                <w:i/>
                <w:spacing w:val="-5"/>
                <w:sz w:val="24"/>
                <w:szCs w:val="24"/>
              </w:rPr>
            </w:pPr>
            <w:r w:rsidRPr="00D717A9">
              <w:rPr>
                <w:i/>
                <w:spacing w:val="-5"/>
                <w:sz w:val="24"/>
                <w:szCs w:val="24"/>
              </w:rPr>
              <w:t>Показатели эффективности коммерческой деятельности:</w:t>
            </w:r>
          </w:p>
          <w:p w14:paraId="6CF97417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94"/>
                <w:tab w:val="left" w:pos="96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объема, структуры и динамики прибыли;</w:t>
            </w:r>
          </w:p>
          <w:p w14:paraId="38E78A45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94"/>
                <w:tab w:val="left" w:pos="96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уровня рентабельности и его динамики;</w:t>
            </w:r>
          </w:p>
          <w:p w14:paraId="25B052E8" w14:textId="77777777" w:rsidR="00D717A9" w:rsidRPr="00E3198C" w:rsidRDefault="00D717A9" w:rsidP="00D717A9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94"/>
                <w:tab w:val="left" w:pos="96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объема, структуры и динамики издержек обращения и их относительного уровня;</w:t>
            </w:r>
          </w:p>
          <w:p w14:paraId="6C247B23" w14:textId="08549A16" w:rsidR="00E3198C" w:rsidRPr="00B1659B" w:rsidRDefault="00D717A9" w:rsidP="00B1659B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94"/>
                <w:tab w:val="left" w:pos="962"/>
                <w:tab w:val="left" w:pos="1026"/>
                <w:tab w:val="left" w:pos="1168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 xml:space="preserve">показатели </w:t>
            </w:r>
            <w:proofErr w:type="spellStart"/>
            <w:r w:rsidRPr="00E3198C">
              <w:rPr>
                <w:spacing w:val="-5"/>
                <w:sz w:val="24"/>
                <w:szCs w:val="24"/>
              </w:rPr>
              <w:t>товарооборачиваемости</w:t>
            </w:r>
            <w:proofErr w:type="spellEnd"/>
            <w:r w:rsidRPr="00E3198C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4E94DF88" w14:textId="46511D0A" w:rsidR="00E3198C" w:rsidRPr="00E3198C" w:rsidRDefault="00E3198C" w:rsidP="00E3198C">
            <w:pPr>
              <w:jc w:val="center"/>
              <w:rPr>
                <w:sz w:val="24"/>
                <w:szCs w:val="24"/>
              </w:rPr>
            </w:pPr>
          </w:p>
        </w:tc>
      </w:tr>
      <w:tr w:rsidR="00E3198C" w:rsidRPr="00E3198C" w14:paraId="229C55CE" w14:textId="77777777" w:rsidTr="00426C69">
        <w:tc>
          <w:tcPr>
            <w:tcW w:w="704" w:type="dxa"/>
            <w:vAlign w:val="center"/>
          </w:tcPr>
          <w:p w14:paraId="60F24E3F" w14:textId="77777777" w:rsidR="00E3198C" w:rsidRPr="00E3198C" w:rsidRDefault="00E3198C" w:rsidP="00E3198C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27E9B52" w14:textId="77777777" w:rsidR="00E3198C" w:rsidRDefault="00E3198C" w:rsidP="00E3198C">
            <w:pPr>
              <w:pStyle w:val="a3"/>
              <w:widowControl/>
              <w:tabs>
                <w:tab w:val="left" w:pos="0"/>
                <w:tab w:val="left" w:pos="1037"/>
              </w:tabs>
              <w:ind w:left="0" w:firstLine="601"/>
              <w:jc w:val="both"/>
              <w:rPr>
                <w:b/>
                <w:sz w:val="24"/>
                <w:szCs w:val="24"/>
              </w:rPr>
            </w:pPr>
            <w:r w:rsidRPr="00E3198C">
              <w:rPr>
                <w:b/>
                <w:sz w:val="24"/>
                <w:szCs w:val="24"/>
              </w:rPr>
              <w:t xml:space="preserve">Экспериментально-практическая работа, углубление первоначального практического опыта, развитие общих и профессиональных компетенций, полученных в процессе теоретического обучения. </w:t>
            </w:r>
          </w:p>
          <w:p w14:paraId="7E150323" w14:textId="77777777" w:rsidR="00F51623" w:rsidRDefault="00F51623" w:rsidP="00E3198C">
            <w:pPr>
              <w:pStyle w:val="a3"/>
              <w:widowControl/>
              <w:tabs>
                <w:tab w:val="left" w:pos="0"/>
                <w:tab w:val="left" w:pos="1037"/>
              </w:tabs>
              <w:ind w:left="0" w:firstLine="601"/>
              <w:jc w:val="both"/>
              <w:rPr>
                <w:b/>
                <w:sz w:val="24"/>
                <w:szCs w:val="24"/>
              </w:rPr>
            </w:pPr>
          </w:p>
          <w:p w14:paraId="4E99BC06" w14:textId="2BDB8AAA" w:rsidR="00F51623" w:rsidRPr="00E3198C" w:rsidRDefault="00F51623" w:rsidP="00F51623">
            <w:pPr>
              <w:pStyle w:val="a3"/>
              <w:widowControl/>
              <w:tabs>
                <w:tab w:val="left" w:pos="0"/>
                <w:tab w:val="left" w:pos="1037"/>
              </w:tabs>
              <w:ind w:left="0" w:firstLine="601"/>
              <w:jc w:val="both"/>
              <w:rPr>
                <w:b/>
                <w:sz w:val="24"/>
                <w:szCs w:val="24"/>
              </w:rPr>
            </w:pPr>
            <w:r w:rsidRPr="00CA71E7">
              <w:rPr>
                <w:b/>
                <w:i/>
                <w:sz w:val="24"/>
                <w:szCs w:val="24"/>
              </w:rPr>
              <w:t xml:space="preserve">~ </w:t>
            </w:r>
            <w:r w:rsidRPr="0084750B">
              <w:rPr>
                <w:b/>
                <w:i/>
                <w:sz w:val="24"/>
                <w:szCs w:val="24"/>
              </w:rPr>
              <w:t>В случае, если предм</w:t>
            </w:r>
            <w:r>
              <w:rPr>
                <w:b/>
                <w:i/>
                <w:sz w:val="24"/>
                <w:szCs w:val="24"/>
              </w:rPr>
              <w:t xml:space="preserve">етная область исследования ВКР в рамках </w:t>
            </w:r>
            <w:r w:rsidRPr="00CA71E7">
              <w:rPr>
                <w:b/>
                <w:i/>
                <w:sz w:val="24"/>
                <w:szCs w:val="24"/>
              </w:rPr>
              <w:t xml:space="preserve">освоения ВД 1. </w:t>
            </w:r>
            <w:r w:rsidRPr="00F51623">
              <w:rPr>
                <w:b/>
                <w:i/>
                <w:sz w:val="24"/>
                <w:szCs w:val="24"/>
              </w:rPr>
              <w:t>Организация и управление торгово-сбытовой деятельностью</w:t>
            </w:r>
            <w:r w:rsidRPr="00CA71E7">
              <w:rPr>
                <w:b/>
                <w:i/>
                <w:sz w:val="24"/>
                <w:szCs w:val="24"/>
              </w:rPr>
              <w:t>, необходимо собрать материал и представить полученную информацию в отчете о прохождении практики по следующим вопросам:</w:t>
            </w:r>
          </w:p>
          <w:p w14:paraId="4E195807" w14:textId="77777777" w:rsidR="00E3198C" w:rsidRPr="00E3198C" w:rsidRDefault="00E3198C" w:rsidP="00E3198C">
            <w:pPr>
              <w:pStyle w:val="a3"/>
              <w:widowControl/>
              <w:tabs>
                <w:tab w:val="left" w:pos="0"/>
                <w:tab w:val="left" w:pos="1037"/>
              </w:tabs>
              <w:ind w:left="0" w:firstLine="601"/>
              <w:jc w:val="both"/>
              <w:rPr>
                <w:b/>
                <w:i/>
                <w:sz w:val="24"/>
                <w:szCs w:val="24"/>
              </w:rPr>
            </w:pPr>
            <w:r w:rsidRPr="00E3198C">
              <w:rPr>
                <w:b/>
                <w:i/>
                <w:sz w:val="24"/>
                <w:szCs w:val="24"/>
              </w:rPr>
              <w:t>Анализ коммерческой деятельности предприятия.</w:t>
            </w:r>
          </w:p>
          <w:p w14:paraId="3D52EA13" w14:textId="77777777" w:rsidR="00E3198C" w:rsidRPr="00E3198C" w:rsidRDefault="00E3198C" w:rsidP="00E3198C">
            <w:pPr>
              <w:pStyle w:val="a3"/>
              <w:widowControl/>
              <w:tabs>
                <w:tab w:val="left" w:pos="0"/>
                <w:tab w:val="left" w:pos="1037"/>
              </w:tabs>
              <w:ind w:left="0" w:firstLine="601"/>
              <w:jc w:val="both"/>
              <w:rPr>
                <w:i/>
                <w:sz w:val="24"/>
                <w:szCs w:val="24"/>
              </w:rPr>
            </w:pPr>
            <w:r w:rsidRPr="00E3198C">
              <w:rPr>
                <w:i/>
                <w:sz w:val="24"/>
                <w:szCs w:val="24"/>
              </w:rPr>
              <w:t>Организация коммерческих и хозяйственных связей, порядок ведения договорной работы на предприятии.</w:t>
            </w:r>
          </w:p>
          <w:p w14:paraId="30EAAA1A" w14:textId="77777777" w:rsidR="00E3198C" w:rsidRPr="00E3198C" w:rsidRDefault="00E3198C" w:rsidP="00E3198C">
            <w:pPr>
              <w:pStyle w:val="a3"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358C810F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176"/>
                <w:tab w:val="left" w:pos="992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изучить и проанализировать основные этапы договорной работы;</w:t>
            </w:r>
          </w:p>
          <w:p w14:paraId="6A3FFF94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176"/>
                <w:tab w:val="left" w:pos="992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изучить организацию заключения договоров на предприятии;</w:t>
            </w:r>
          </w:p>
          <w:p w14:paraId="343CB685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176"/>
                <w:tab w:val="left" w:pos="992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изучить порядок учета и исполнения договоров, взыскания штрафных санкций и убытков.</w:t>
            </w:r>
          </w:p>
          <w:p w14:paraId="1832D96C" w14:textId="77777777" w:rsidR="00E3198C" w:rsidRPr="00E3198C" w:rsidRDefault="00E3198C" w:rsidP="00E3198C">
            <w:pPr>
              <w:pStyle w:val="a3"/>
              <w:widowControl/>
              <w:tabs>
                <w:tab w:val="left" w:pos="176"/>
                <w:tab w:val="left" w:pos="992"/>
              </w:tabs>
              <w:autoSpaceDE/>
              <w:autoSpaceDN/>
              <w:adjustRightInd/>
              <w:ind w:left="601"/>
              <w:jc w:val="both"/>
              <w:rPr>
                <w:i/>
                <w:sz w:val="24"/>
                <w:szCs w:val="24"/>
              </w:rPr>
            </w:pPr>
            <w:r w:rsidRPr="00E3198C">
              <w:rPr>
                <w:i/>
                <w:sz w:val="24"/>
                <w:szCs w:val="24"/>
              </w:rPr>
              <w:t>Осуществление закупок товаров.</w:t>
            </w:r>
          </w:p>
          <w:p w14:paraId="71CBB430" w14:textId="77777777" w:rsidR="00E3198C" w:rsidRPr="00E3198C" w:rsidRDefault="00E3198C" w:rsidP="00E3198C">
            <w:pPr>
              <w:tabs>
                <w:tab w:val="left" w:pos="1026"/>
              </w:tabs>
              <w:ind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2ECC78DE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 xml:space="preserve">изучить содержание работ по закупке товаров: </w:t>
            </w:r>
          </w:p>
          <w:p w14:paraId="7545B7FC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36"/>
                <w:tab w:val="left" w:pos="103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выявить и проанализировать источники закупки товаров,</w:t>
            </w:r>
          </w:p>
          <w:p w14:paraId="0EB02880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36"/>
                <w:tab w:val="left" w:pos="103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определить спрос покупателей, провести анкетный опрос покупателей с целью изучения спроса на конкретный товар и проанализировать полученные материалы;</w:t>
            </w:r>
          </w:p>
          <w:p w14:paraId="170E63FC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36"/>
                <w:tab w:val="left" w:pos="103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изучить порядок закупки товаров на торговом предприятии;</w:t>
            </w:r>
          </w:p>
          <w:p w14:paraId="1E1E77D7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36"/>
                <w:tab w:val="left" w:pos="103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изучить условия взаимодействия с конкретными поставщиками;</w:t>
            </w:r>
          </w:p>
          <w:p w14:paraId="11E83CEA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36"/>
                <w:tab w:val="left" w:pos="103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 xml:space="preserve">принять участие в формировании и предоставлении заказов поставщикам или заключении с ними договоров, </w:t>
            </w:r>
          </w:p>
          <w:p w14:paraId="15758D44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36"/>
                <w:tab w:val="left" w:pos="103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 xml:space="preserve">принять участие в осуществлении контроля за поставками и ведением претензионной работы, </w:t>
            </w:r>
          </w:p>
          <w:p w14:paraId="59B91C47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36"/>
                <w:tab w:val="left" w:pos="992"/>
                <w:tab w:val="left" w:pos="103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изучить методы стимулирования сбыта у поставщиков.</w:t>
            </w:r>
          </w:p>
          <w:p w14:paraId="2D7EC0F0" w14:textId="77777777" w:rsidR="00E3198C" w:rsidRPr="00E3198C" w:rsidRDefault="00E3198C" w:rsidP="00E3198C">
            <w:pPr>
              <w:pStyle w:val="a3"/>
              <w:widowControl/>
              <w:tabs>
                <w:tab w:val="left" w:pos="992"/>
                <w:tab w:val="left" w:pos="1037"/>
              </w:tabs>
              <w:autoSpaceDE/>
              <w:autoSpaceDN/>
              <w:adjustRightInd/>
              <w:ind w:left="0" w:firstLine="601"/>
              <w:jc w:val="both"/>
              <w:rPr>
                <w:i/>
                <w:sz w:val="24"/>
                <w:szCs w:val="24"/>
              </w:rPr>
            </w:pPr>
            <w:r w:rsidRPr="00E3198C">
              <w:rPr>
                <w:i/>
                <w:sz w:val="24"/>
                <w:szCs w:val="24"/>
              </w:rPr>
              <w:t>Транспортное обеспечение коммерческой деятельности.</w:t>
            </w:r>
          </w:p>
          <w:p w14:paraId="72BC754D" w14:textId="77777777" w:rsidR="00E3198C" w:rsidRPr="00E3198C" w:rsidRDefault="00E3198C" w:rsidP="00E3198C">
            <w:pPr>
              <w:tabs>
                <w:tab w:val="left" w:pos="977"/>
              </w:tabs>
              <w:ind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42ECFB11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97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организацию доставки товаров на склад (магазин);</w:t>
            </w:r>
          </w:p>
          <w:p w14:paraId="18688AD4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97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используемые на торговом предприятии виды транспорта, типы транспортных средств;</w:t>
            </w:r>
          </w:p>
          <w:p w14:paraId="7DA29DB6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97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 xml:space="preserve">методы доставки товаров на торговое предприятие и </w:t>
            </w:r>
            <w:r w:rsidRPr="00E3198C">
              <w:rPr>
                <w:sz w:val="24"/>
                <w:szCs w:val="24"/>
              </w:rPr>
              <w:lastRenderedPageBreak/>
              <w:t>виды используемых маршрутов;</w:t>
            </w:r>
          </w:p>
          <w:p w14:paraId="62893FE2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977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принять участие в организации доставки товаров от поставщика (или отгрузки товаропроизводителю) и ознакомиться с транспортно-экспедиционными операциями на этапах отправления и приемки товаров, при доставке их автомобильным и железнодорожным транспортом.</w:t>
            </w:r>
          </w:p>
          <w:p w14:paraId="4664A92D" w14:textId="77777777" w:rsidR="00E3198C" w:rsidRPr="00E3198C" w:rsidRDefault="00E3198C" w:rsidP="00E3198C">
            <w:pPr>
              <w:pStyle w:val="a3"/>
              <w:widowControl/>
              <w:tabs>
                <w:tab w:val="left" w:pos="977"/>
              </w:tabs>
              <w:autoSpaceDE/>
              <w:autoSpaceDN/>
              <w:adjustRightInd/>
              <w:ind w:left="0" w:firstLine="601"/>
              <w:jc w:val="both"/>
              <w:rPr>
                <w:i/>
                <w:sz w:val="24"/>
                <w:szCs w:val="24"/>
              </w:rPr>
            </w:pPr>
            <w:r w:rsidRPr="00E3198C">
              <w:rPr>
                <w:i/>
                <w:sz w:val="24"/>
                <w:szCs w:val="24"/>
              </w:rPr>
              <w:t>Система хранения и переработки товаров.</w:t>
            </w:r>
          </w:p>
          <w:p w14:paraId="1EBB08A7" w14:textId="77777777" w:rsidR="00E3198C" w:rsidRPr="00E3198C" w:rsidRDefault="00E3198C" w:rsidP="00E3198C">
            <w:pPr>
              <w:tabs>
                <w:tab w:val="left" w:pos="947"/>
              </w:tabs>
              <w:ind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0847B854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дать характеристику устройства и планировки торгового, складского помещения;</w:t>
            </w:r>
          </w:p>
          <w:p w14:paraId="427710D5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рассчитать показатели эффективности использования торговой, складской площади и оборудования;</w:t>
            </w:r>
          </w:p>
          <w:p w14:paraId="6CCD9C8F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изучить порядок применения автоматизированной системы идентификации товаров;</w:t>
            </w:r>
          </w:p>
          <w:p w14:paraId="26FC0A58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проанализировать техническую оснащенность предприятия, оснащенность специальным программным обеспечением персональных компьютеров;</w:t>
            </w:r>
          </w:p>
          <w:p w14:paraId="2E259721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ознакомиться с комплексом операций, связанных с подготовкой к приемке и приемкой товаров, размещением их на хранение, организацией хранения и подготовкой к отпуску товарополучателям (для предприятий оптовой торговли);</w:t>
            </w:r>
          </w:p>
          <w:p w14:paraId="73239990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принять участие в приемке товаров на склад (в магазин), выполнить проверку товаров по количеству и качеству, оформить приемо-сдаточные документы, регистрацию принятых товаров;</w:t>
            </w:r>
          </w:p>
          <w:p w14:paraId="37C71B94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изучить принципы хранения товаров: планирование складской площади, размещение;</w:t>
            </w:r>
          </w:p>
          <w:p w14:paraId="6C79D6C1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рассчитать технико-экономические показатели работы склада.</w:t>
            </w:r>
          </w:p>
          <w:p w14:paraId="193089B9" w14:textId="77777777" w:rsidR="00E3198C" w:rsidRPr="00E3198C" w:rsidRDefault="00E3198C" w:rsidP="00E3198C">
            <w:pPr>
              <w:pStyle w:val="a3"/>
              <w:widowControl/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i/>
                <w:sz w:val="24"/>
                <w:szCs w:val="24"/>
              </w:rPr>
            </w:pPr>
            <w:r w:rsidRPr="00E3198C">
              <w:rPr>
                <w:i/>
                <w:sz w:val="24"/>
                <w:szCs w:val="24"/>
              </w:rPr>
              <w:t>Ознакомление с организацией сбытовой деятельности.</w:t>
            </w:r>
          </w:p>
          <w:p w14:paraId="76204F5A" w14:textId="77777777" w:rsidR="00E3198C" w:rsidRPr="00E3198C" w:rsidRDefault="00E3198C" w:rsidP="00E3198C">
            <w:pPr>
              <w:ind w:firstLine="601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50912508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bCs/>
                <w:color w:val="000000"/>
                <w:sz w:val="24"/>
                <w:szCs w:val="24"/>
              </w:rPr>
              <w:t xml:space="preserve">изучить организацию работ по продаже товаров методами, существующими на предприятии и способствующими увеличению товарооборота и прибыли; </w:t>
            </w:r>
          </w:p>
          <w:p w14:paraId="6B468F20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bCs/>
                <w:color w:val="000000"/>
                <w:sz w:val="24"/>
                <w:szCs w:val="24"/>
              </w:rPr>
              <w:t>ознакомиться с видами дополнительных услуг, оказываемых покупателям;</w:t>
            </w:r>
          </w:p>
          <w:p w14:paraId="0CEDBC0F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sz w:val="24"/>
                <w:szCs w:val="24"/>
              </w:rPr>
            </w:pPr>
            <w:r w:rsidRPr="00E3198C">
              <w:rPr>
                <w:bCs/>
                <w:color w:val="000000"/>
                <w:sz w:val="24"/>
                <w:szCs w:val="24"/>
              </w:rPr>
              <w:t>ознакомиться с оформлением документов и учетом товаров в процессе продажи;</w:t>
            </w:r>
          </w:p>
          <w:p w14:paraId="175441A0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bCs/>
                <w:color w:val="000000"/>
                <w:sz w:val="24"/>
                <w:szCs w:val="24"/>
              </w:rPr>
            </w:pPr>
            <w:r w:rsidRPr="00E3198C">
              <w:rPr>
                <w:bCs/>
                <w:color w:val="000000"/>
                <w:sz w:val="24"/>
                <w:szCs w:val="24"/>
              </w:rPr>
              <w:t>охарактеризовать технологический процесс на торговом предприятии (в виде схемы);</w:t>
            </w:r>
          </w:p>
          <w:p w14:paraId="1666571E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bCs/>
                <w:color w:val="000000"/>
                <w:sz w:val="24"/>
                <w:szCs w:val="24"/>
              </w:rPr>
            </w:pPr>
            <w:r w:rsidRPr="00E3198C">
              <w:rPr>
                <w:bCs/>
                <w:color w:val="000000"/>
                <w:sz w:val="24"/>
                <w:szCs w:val="24"/>
              </w:rPr>
              <w:t xml:space="preserve">проанализировать использование в магазине инструментов </w:t>
            </w:r>
            <w:proofErr w:type="spellStart"/>
            <w:r w:rsidRPr="00E3198C">
              <w:rPr>
                <w:bCs/>
                <w:color w:val="000000"/>
                <w:sz w:val="24"/>
                <w:szCs w:val="24"/>
              </w:rPr>
              <w:t>мерчандайзинга</w:t>
            </w:r>
            <w:proofErr w:type="spellEnd"/>
            <w:r w:rsidRPr="00E3198C">
              <w:rPr>
                <w:bCs/>
                <w:color w:val="000000"/>
                <w:sz w:val="24"/>
                <w:szCs w:val="24"/>
              </w:rPr>
              <w:t xml:space="preserve">: правила выкладки, расположение отделов, атмосфера в магазине, использование </w:t>
            </w:r>
            <w:proofErr w:type="spellStart"/>
            <w:r w:rsidRPr="00E3198C">
              <w:rPr>
                <w:bCs/>
                <w:color w:val="000000"/>
                <w:sz w:val="24"/>
                <w:szCs w:val="24"/>
              </w:rPr>
              <w:t>внутримагазинной</w:t>
            </w:r>
            <w:proofErr w:type="spellEnd"/>
            <w:r w:rsidRPr="00E3198C">
              <w:rPr>
                <w:bCs/>
                <w:color w:val="000000"/>
                <w:sz w:val="24"/>
                <w:szCs w:val="24"/>
              </w:rPr>
              <w:t xml:space="preserve"> рекламы и т.д.</w:t>
            </w:r>
          </w:p>
          <w:p w14:paraId="2A2A13A8" w14:textId="77777777" w:rsidR="00BA7C76" w:rsidRDefault="00BA7C76" w:rsidP="00E3198C">
            <w:pPr>
              <w:pStyle w:val="a3"/>
              <w:widowControl/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b/>
                <w:i/>
                <w:spacing w:val="-5"/>
                <w:sz w:val="24"/>
                <w:szCs w:val="24"/>
              </w:rPr>
            </w:pPr>
          </w:p>
          <w:p w14:paraId="088A266A" w14:textId="26F40384" w:rsidR="00157088" w:rsidRDefault="00157088" w:rsidP="00E3198C">
            <w:pPr>
              <w:pStyle w:val="a3"/>
              <w:widowControl/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b/>
                <w:i/>
                <w:spacing w:val="-5"/>
                <w:sz w:val="24"/>
                <w:szCs w:val="24"/>
              </w:rPr>
            </w:pPr>
            <w:r w:rsidRPr="00CA71E7">
              <w:rPr>
                <w:b/>
                <w:i/>
                <w:sz w:val="24"/>
                <w:szCs w:val="24"/>
              </w:rPr>
              <w:t xml:space="preserve">~ </w:t>
            </w:r>
            <w:r w:rsidRPr="0084750B">
              <w:rPr>
                <w:b/>
                <w:i/>
                <w:sz w:val="24"/>
                <w:szCs w:val="24"/>
              </w:rPr>
              <w:t>В случае, если предм</w:t>
            </w:r>
            <w:r>
              <w:rPr>
                <w:b/>
                <w:i/>
                <w:sz w:val="24"/>
                <w:szCs w:val="24"/>
              </w:rPr>
              <w:t>етная область исследования ВКР в рамках освоения ВД 2</w:t>
            </w:r>
            <w:r w:rsidRPr="00CA71E7">
              <w:rPr>
                <w:b/>
                <w:i/>
                <w:sz w:val="24"/>
                <w:szCs w:val="24"/>
              </w:rPr>
              <w:t xml:space="preserve">. </w:t>
            </w:r>
            <w:r w:rsidRPr="00157088">
              <w:rPr>
                <w:b/>
                <w:i/>
                <w:sz w:val="24"/>
                <w:szCs w:val="24"/>
              </w:rPr>
              <w:t>Организация и проведение экономической и маркетинговой деятельности</w:t>
            </w:r>
            <w:r w:rsidRPr="00CA71E7">
              <w:rPr>
                <w:b/>
                <w:i/>
                <w:sz w:val="24"/>
                <w:szCs w:val="24"/>
              </w:rPr>
              <w:t>, необходимо собрать материал и представить полученную информацию в отчете о прохождении практики по следующим вопросам:</w:t>
            </w:r>
          </w:p>
          <w:p w14:paraId="7C8AD11C" w14:textId="77777777" w:rsidR="00BA7C76" w:rsidRPr="00E3198C" w:rsidRDefault="00BA7C76" w:rsidP="00BA7C76">
            <w:pPr>
              <w:tabs>
                <w:tab w:val="left" w:pos="848"/>
              </w:tabs>
              <w:autoSpaceDE/>
              <w:autoSpaceDN/>
              <w:adjustRightInd/>
              <w:ind w:firstLine="601"/>
              <w:jc w:val="both"/>
              <w:rPr>
                <w:b/>
                <w:i/>
                <w:sz w:val="24"/>
                <w:szCs w:val="24"/>
              </w:rPr>
            </w:pPr>
            <w:r w:rsidRPr="00E3198C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Организация экономической и маркетинговой деятельности торгового предприятия</w:t>
            </w:r>
            <w:r w:rsidRPr="00E3198C">
              <w:rPr>
                <w:b/>
                <w:i/>
                <w:sz w:val="24"/>
                <w:szCs w:val="24"/>
              </w:rPr>
              <w:t>.</w:t>
            </w:r>
          </w:p>
          <w:p w14:paraId="74850A64" w14:textId="77777777" w:rsidR="00BA7C76" w:rsidRPr="00E3198C" w:rsidRDefault="00BA7C76" w:rsidP="00BA7C76">
            <w:pPr>
              <w:tabs>
                <w:tab w:val="left" w:pos="848"/>
              </w:tabs>
              <w:autoSpaceDE/>
              <w:autoSpaceDN/>
              <w:adjustRightInd/>
              <w:ind w:firstLine="601"/>
              <w:jc w:val="both"/>
              <w:rPr>
                <w:i/>
                <w:sz w:val="24"/>
                <w:szCs w:val="24"/>
              </w:rPr>
            </w:pPr>
            <w:r w:rsidRPr="00E3198C">
              <w:rPr>
                <w:bCs/>
                <w:i/>
                <w:color w:val="000000"/>
                <w:spacing w:val="-5"/>
                <w:sz w:val="24"/>
                <w:szCs w:val="24"/>
              </w:rPr>
              <w:t>Изучение рынка товаров и услуг предприятия</w:t>
            </w:r>
            <w:r w:rsidRPr="00E3198C">
              <w:rPr>
                <w:i/>
                <w:sz w:val="24"/>
                <w:szCs w:val="24"/>
              </w:rPr>
              <w:t>.</w:t>
            </w:r>
          </w:p>
          <w:p w14:paraId="2EEC9BD6" w14:textId="77777777" w:rsidR="00BA7C76" w:rsidRPr="00E3198C" w:rsidRDefault="00BA7C76" w:rsidP="00BA7C76">
            <w:pPr>
              <w:tabs>
                <w:tab w:val="left" w:pos="884"/>
              </w:tabs>
              <w:ind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Необходимо рассмотреть следующие вопросы:</w:t>
            </w:r>
          </w:p>
          <w:p w14:paraId="46231DCF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lastRenderedPageBreak/>
              <w:t>выявить методы изучения и прогнозирования покупательского спроса;</w:t>
            </w:r>
          </w:p>
          <w:p w14:paraId="4C3B6976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изучить порядок определения целевых сегментов рынка (</w:t>
            </w:r>
            <w:r w:rsidRPr="00E3198C">
              <w:rPr>
                <w:rFonts w:eastAsia="TimesNewRomanPS-BoldMT"/>
                <w:bCs/>
                <w:sz w:val="24"/>
                <w:szCs w:val="24"/>
              </w:rPr>
              <w:t>приоритетность различных сегментов рынка</w:t>
            </w:r>
            <w:r w:rsidRPr="00E3198C">
              <w:rPr>
                <w:color w:val="000000"/>
                <w:spacing w:val="-5"/>
                <w:sz w:val="24"/>
                <w:szCs w:val="24"/>
              </w:rPr>
              <w:t>) и их состав, характеристику основных групп покупателей;</w:t>
            </w:r>
          </w:p>
          <w:p w14:paraId="1E49B6DA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дать характеристику сегмента рынка торгового предприятия;</w:t>
            </w:r>
          </w:p>
          <w:p w14:paraId="0CF87AA7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1026"/>
              </w:tabs>
              <w:autoSpaceDE/>
              <w:autoSpaceDN/>
              <w:adjustRightInd/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rFonts w:eastAsia="TimesNewRomanPS-BoldMT"/>
                <w:bCs/>
                <w:sz w:val="24"/>
                <w:szCs w:val="24"/>
              </w:rPr>
              <w:t>дать характеристику клиентов и конкурентов</w:t>
            </w:r>
            <w:r w:rsidRPr="00E3198C">
              <w:rPr>
                <w:color w:val="000000"/>
                <w:spacing w:val="-5"/>
                <w:sz w:val="24"/>
                <w:szCs w:val="24"/>
              </w:rPr>
              <w:t>;</w:t>
            </w:r>
          </w:p>
          <w:p w14:paraId="338607A6" w14:textId="77777777" w:rsidR="00BA7C76" w:rsidRPr="00E3198C" w:rsidRDefault="00BA7C76" w:rsidP="00BA7C76">
            <w:pPr>
              <w:tabs>
                <w:tab w:val="left" w:pos="142"/>
                <w:tab w:val="left" w:pos="1026"/>
              </w:tabs>
              <w:ind w:firstLine="601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Рассчитать показатели, характеризующие тип рынка:</w:t>
            </w:r>
          </w:p>
          <w:p w14:paraId="37E040E0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142"/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товарное предложение;</w:t>
            </w:r>
          </w:p>
          <w:p w14:paraId="3125957C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142"/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покупательский спрос;</w:t>
            </w:r>
          </w:p>
          <w:p w14:paraId="09E49429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142"/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соотношение товарного предложения и покупательского спроса;</w:t>
            </w:r>
          </w:p>
          <w:p w14:paraId="2114A1C4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142"/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емкость рынка;</w:t>
            </w:r>
          </w:p>
          <w:p w14:paraId="2F8EB0E0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142"/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насыщенность рынка;</w:t>
            </w:r>
          </w:p>
          <w:p w14:paraId="10243E98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142"/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показатели уровня монополизации рынка;</w:t>
            </w:r>
          </w:p>
          <w:p w14:paraId="5982100E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142"/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показатели уровня конкуренции рынка;</w:t>
            </w:r>
          </w:p>
          <w:p w14:paraId="6DAEC3D2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142"/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показатели экономического и коммерческого рынка;</w:t>
            </w:r>
          </w:p>
          <w:p w14:paraId="649B4E37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142"/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</w:t>
            </w:r>
            <w:r w:rsidRPr="00E3198C">
              <w:rPr>
                <w:color w:val="000000"/>
                <w:spacing w:val="-5"/>
                <w:sz w:val="24"/>
                <w:szCs w:val="24"/>
              </w:rPr>
              <w:t xml:space="preserve">казатели сегментации рынка; </w:t>
            </w:r>
          </w:p>
          <w:p w14:paraId="351488CB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176"/>
                <w:tab w:val="left" w:pos="1026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составить прогноз продаж товаров, конъюнктуры товарных рынков;</w:t>
            </w:r>
          </w:p>
          <w:p w14:paraId="6FD0B467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176"/>
                <w:tab w:val="left" w:pos="1026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color w:val="000000"/>
                <w:spacing w:val="-5"/>
                <w:sz w:val="24"/>
                <w:szCs w:val="24"/>
              </w:rPr>
              <w:t>ознакомиться с позиционированием предприятия, товара.</w:t>
            </w:r>
          </w:p>
          <w:p w14:paraId="34A5B965" w14:textId="77777777" w:rsidR="00BA7C76" w:rsidRPr="00E3198C" w:rsidRDefault="00BA7C76" w:rsidP="00BA7C76">
            <w:pPr>
              <w:pStyle w:val="a3"/>
              <w:widowControl/>
              <w:tabs>
                <w:tab w:val="left" w:pos="176"/>
                <w:tab w:val="left" w:pos="1026"/>
              </w:tabs>
              <w:ind w:left="0" w:firstLine="601"/>
              <w:jc w:val="both"/>
              <w:rPr>
                <w:i/>
                <w:spacing w:val="-5"/>
                <w:sz w:val="24"/>
                <w:szCs w:val="24"/>
              </w:rPr>
            </w:pPr>
            <w:r w:rsidRPr="00E3198C">
              <w:rPr>
                <w:i/>
                <w:spacing w:val="-5"/>
                <w:sz w:val="24"/>
                <w:szCs w:val="24"/>
              </w:rPr>
              <w:t>Ценовая политика предприятия.</w:t>
            </w:r>
          </w:p>
          <w:p w14:paraId="54C639C6" w14:textId="77777777" w:rsidR="00BA7C76" w:rsidRPr="00E3198C" w:rsidRDefault="00BA7C76" w:rsidP="00BA7C76">
            <w:pPr>
              <w:tabs>
                <w:tab w:val="left" w:pos="0"/>
                <w:tab w:val="left" w:pos="977"/>
                <w:tab w:val="left" w:pos="1026"/>
              </w:tabs>
              <w:ind w:firstLine="601"/>
              <w:contextualSpacing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 xml:space="preserve">Необходимо рассмотреть следующие вопросы: </w:t>
            </w:r>
          </w:p>
          <w:p w14:paraId="53A331DA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0"/>
                <w:tab w:val="left" w:pos="317"/>
                <w:tab w:val="left" w:pos="977"/>
                <w:tab w:val="left" w:pos="1026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изучить стратегию ценообразования, факторы, определяющие решения по ценам, цены на производимую продукцию, метод их формирования;</w:t>
            </w:r>
          </w:p>
          <w:p w14:paraId="36BC58A1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0"/>
                <w:tab w:val="left" w:pos="317"/>
                <w:tab w:val="left" w:pos="977"/>
                <w:tab w:val="left" w:pos="1026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рассчитать показатели рыночных цен и тарифов на товары и услуги:</w:t>
            </w:r>
          </w:p>
          <w:p w14:paraId="72A0E98F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026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структуры розничных цен;</w:t>
            </w:r>
          </w:p>
          <w:p w14:paraId="222D0152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динамики розничных цен;</w:t>
            </w:r>
          </w:p>
          <w:p w14:paraId="33986FB2" w14:textId="77777777" w:rsidR="00BA7C76" w:rsidRPr="00E3198C" w:rsidRDefault="00BA7C76" w:rsidP="00BA7C76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026"/>
              </w:tabs>
              <w:ind w:left="0" w:firstLine="601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показатели ценовой конкуренции.</w:t>
            </w:r>
          </w:p>
          <w:p w14:paraId="7A01CF62" w14:textId="77777777" w:rsidR="00BA7C76" w:rsidRPr="00E3198C" w:rsidRDefault="00BA7C76" w:rsidP="00BA7C76">
            <w:pPr>
              <w:pStyle w:val="a3"/>
              <w:widowControl/>
              <w:tabs>
                <w:tab w:val="left" w:pos="0"/>
                <w:tab w:val="left" w:pos="977"/>
                <w:tab w:val="left" w:pos="1026"/>
              </w:tabs>
              <w:ind w:left="0" w:firstLine="601"/>
              <w:jc w:val="both"/>
              <w:rPr>
                <w:i/>
                <w:spacing w:val="-5"/>
                <w:sz w:val="24"/>
                <w:szCs w:val="24"/>
              </w:rPr>
            </w:pPr>
            <w:r w:rsidRPr="00E3198C">
              <w:rPr>
                <w:i/>
                <w:spacing w:val="-5"/>
                <w:sz w:val="24"/>
                <w:szCs w:val="24"/>
              </w:rPr>
              <w:t>Продвижение товаров и услуг предприятия.</w:t>
            </w:r>
          </w:p>
          <w:p w14:paraId="327DECFF" w14:textId="77777777" w:rsidR="00BA7C76" w:rsidRPr="00E3198C" w:rsidRDefault="00BA7C76" w:rsidP="00BA7C76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 xml:space="preserve">Необходимо рассмотреть следующие вопросы: </w:t>
            </w:r>
          </w:p>
          <w:p w14:paraId="23F9B8FF" w14:textId="77777777" w:rsidR="00BA7C76" w:rsidRDefault="00BA7C76" w:rsidP="00BA7C76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0"/>
                <w:tab w:val="left" w:pos="1026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изучить инструменты продвижения товаров и услуг предприятия (реклама, стимулирование сбыта, связи с общественностью, личная продажа);</w:t>
            </w:r>
          </w:p>
          <w:p w14:paraId="2B40DCA3" w14:textId="3E3AD79E" w:rsidR="00BA7C76" w:rsidRPr="00157088" w:rsidRDefault="00BA7C76" w:rsidP="00157088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0"/>
                <w:tab w:val="left" w:pos="1022"/>
              </w:tabs>
              <w:ind w:left="0" w:firstLine="601"/>
              <w:jc w:val="both"/>
              <w:rPr>
                <w:spacing w:val="-5"/>
                <w:sz w:val="24"/>
                <w:szCs w:val="24"/>
              </w:rPr>
            </w:pPr>
            <w:r w:rsidRPr="00157088">
              <w:rPr>
                <w:spacing w:val="-5"/>
                <w:sz w:val="24"/>
                <w:szCs w:val="24"/>
              </w:rPr>
              <w:t>рассчитать эффективность использования инструментов продвижения товаров.</w:t>
            </w:r>
          </w:p>
          <w:p w14:paraId="725D336D" w14:textId="77777777" w:rsidR="00BA7C76" w:rsidRDefault="00BA7C76" w:rsidP="00E3198C">
            <w:pPr>
              <w:pStyle w:val="a3"/>
              <w:widowControl/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b/>
                <w:i/>
                <w:spacing w:val="-5"/>
                <w:sz w:val="24"/>
                <w:szCs w:val="24"/>
              </w:rPr>
            </w:pPr>
          </w:p>
          <w:p w14:paraId="449662E1" w14:textId="1BDF3A19" w:rsidR="00157088" w:rsidRDefault="00157088" w:rsidP="00157088">
            <w:pPr>
              <w:pStyle w:val="a3"/>
              <w:widowControl/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b/>
                <w:i/>
                <w:spacing w:val="-5"/>
                <w:sz w:val="24"/>
                <w:szCs w:val="24"/>
              </w:rPr>
            </w:pPr>
            <w:r w:rsidRPr="00CA71E7">
              <w:rPr>
                <w:b/>
                <w:i/>
                <w:sz w:val="24"/>
                <w:szCs w:val="24"/>
              </w:rPr>
              <w:t xml:space="preserve">~ </w:t>
            </w:r>
            <w:r w:rsidRPr="0084750B">
              <w:rPr>
                <w:b/>
                <w:i/>
                <w:sz w:val="24"/>
                <w:szCs w:val="24"/>
              </w:rPr>
              <w:t>В случае, если предм</w:t>
            </w:r>
            <w:r>
              <w:rPr>
                <w:b/>
                <w:i/>
                <w:sz w:val="24"/>
                <w:szCs w:val="24"/>
              </w:rPr>
              <w:t xml:space="preserve">етная область исследования ВКР в рамках освоения </w:t>
            </w:r>
            <w:r w:rsidRPr="00157088">
              <w:rPr>
                <w:b/>
                <w:i/>
                <w:sz w:val="24"/>
                <w:szCs w:val="24"/>
              </w:rPr>
              <w:t xml:space="preserve">ВД 3. Управление ассортиментом, оценка качества и обеспечение </w:t>
            </w:r>
            <w:proofErr w:type="spellStart"/>
            <w:r w:rsidRPr="00157088">
              <w:rPr>
                <w:b/>
                <w:i/>
                <w:sz w:val="24"/>
                <w:szCs w:val="24"/>
              </w:rPr>
              <w:t>сохраняемости</w:t>
            </w:r>
            <w:proofErr w:type="spellEnd"/>
            <w:r w:rsidRPr="00157088">
              <w:rPr>
                <w:b/>
                <w:i/>
                <w:sz w:val="24"/>
                <w:szCs w:val="24"/>
              </w:rPr>
              <w:t xml:space="preserve"> товаров</w:t>
            </w:r>
            <w:r w:rsidRPr="00CA71E7">
              <w:rPr>
                <w:b/>
                <w:i/>
                <w:sz w:val="24"/>
                <w:szCs w:val="24"/>
              </w:rPr>
              <w:t>, необходимо собрать материал и представить полученную информацию в отчете о прохождении практики по следующим вопросам:</w:t>
            </w:r>
          </w:p>
          <w:p w14:paraId="6F28D204" w14:textId="77777777" w:rsidR="00E3198C" w:rsidRPr="00E3198C" w:rsidRDefault="00E3198C" w:rsidP="00E3198C">
            <w:pPr>
              <w:pStyle w:val="a3"/>
              <w:widowControl/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b/>
                <w:i/>
                <w:spacing w:val="-5"/>
                <w:sz w:val="24"/>
                <w:szCs w:val="24"/>
              </w:rPr>
            </w:pPr>
            <w:r w:rsidRPr="00E3198C">
              <w:rPr>
                <w:b/>
                <w:i/>
                <w:spacing w:val="-5"/>
                <w:sz w:val="24"/>
                <w:szCs w:val="24"/>
              </w:rPr>
              <w:t>Формирование ассортимента, оценка качества и маркировка товаров на предприятии.</w:t>
            </w:r>
          </w:p>
          <w:p w14:paraId="0C0DE588" w14:textId="77777777" w:rsidR="00E3198C" w:rsidRPr="00E3198C" w:rsidRDefault="00E3198C" w:rsidP="00E3198C">
            <w:pPr>
              <w:pStyle w:val="a3"/>
              <w:widowControl/>
              <w:tabs>
                <w:tab w:val="left" w:pos="1022"/>
              </w:tabs>
              <w:autoSpaceDE/>
              <w:autoSpaceDN/>
              <w:adjustRightInd/>
              <w:ind w:left="0" w:firstLine="601"/>
              <w:jc w:val="both"/>
              <w:rPr>
                <w:i/>
                <w:spacing w:val="-5"/>
                <w:sz w:val="24"/>
                <w:szCs w:val="24"/>
              </w:rPr>
            </w:pPr>
            <w:r w:rsidRPr="00E3198C">
              <w:rPr>
                <w:i/>
                <w:spacing w:val="-5"/>
                <w:sz w:val="24"/>
                <w:szCs w:val="24"/>
              </w:rPr>
              <w:t>Ассортиментная политика предприятия и направления его ассортиментной стратегии.</w:t>
            </w:r>
          </w:p>
          <w:p w14:paraId="0C2B5279" w14:textId="77777777" w:rsidR="00E3198C" w:rsidRPr="00E3198C" w:rsidRDefault="00E3198C" w:rsidP="00E3198C">
            <w:pPr>
              <w:tabs>
                <w:tab w:val="left" w:pos="0"/>
              </w:tabs>
              <w:ind w:firstLine="601"/>
              <w:contextualSpacing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 xml:space="preserve">Необходимо рассмотреть следующие вопросы: </w:t>
            </w:r>
          </w:p>
          <w:p w14:paraId="7507AB0B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0"/>
                <w:tab w:val="left" w:pos="1037"/>
              </w:tabs>
              <w:ind w:left="34" w:firstLine="567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изучить ассортимент товаров и услуг предприятия и его характеристики;</w:t>
            </w:r>
          </w:p>
          <w:p w14:paraId="4239C2F3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0"/>
                <w:tab w:val="left" w:pos="1037"/>
              </w:tabs>
              <w:ind w:left="34" w:firstLine="567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 xml:space="preserve">изучить принципы и факторы, влияющие на формирование ассортимента на предприятии и источники </w:t>
            </w:r>
            <w:r w:rsidRPr="00E3198C">
              <w:rPr>
                <w:spacing w:val="-5"/>
                <w:sz w:val="24"/>
                <w:szCs w:val="24"/>
              </w:rPr>
              <w:lastRenderedPageBreak/>
              <w:t>товароснабжения;</w:t>
            </w:r>
          </w:p>
          <w:p w14:paraId="3CF8CB28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0"/>
                <w:tab w:val="left" w:pos="1037"/>
              </w:tabs>
              <w:ind w:left="34" w:firstLine="567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периодичность и причины изменения ассортимента;</w:t>
            </w:r>
          </w:p>
          <w:p w14:paraId="2F968012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0"/>
                <w:tab w:val="left" w:pos="1037"/>
              </w:tabs>
              <w:ind w:left="34" w:firstLine="567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ознакомиться с управлением товарными запасами на предприятии (информация о состоянии товарных запасов, использование ее для правильного определения объема закупок);</w:t>
            </w:r>
          </w:p>
          <w:p w14:paraId="3BBBF168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0"/>
                <w:tab w:val="left" w:pos="1037"/>
              </w:tabs>
              <w:ind w:left="34" w:firstLine="567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проанализировать показатели формирования ассортимента товаров (коэффициенты полноты и стабильности ассортимента).</w:t>
            </w:r>
          </w:p>
          <w:p w14:paraId="3428E578" w14:textId="77777777" w:rsidR="00E3198C" w:rsidRPr="00E3198C" w:rsidRDefault="00E3198C" w:rsidP="00E3198C">
            <w:pPr>
              <w:pStyle w:val="a3"/>
              <w:widowControl/>
              <w:tabs>
                <w:tab w:val="left" w:pos="0"/>
                <w:tab w:val="left" w:pos="1037"/>
              </w:tabs>
              <w:ind w:left="601"/>
              <w:jc w:val="both"/>
              <w:rPr>
                <w:i/>
                <w:spacing w:val="-5"/>
                <w:sz w:val="24"/>
                <w:szCs w:val="24"/>
              </w:rPr>
            </w:pPr>
            <w:r w:rsidRPr="00E3198C">
              <w:rPr>
                <w:i/>
                <w:spacing w:val="-5"/>
                <w:sz w:val="24"/>
                <w:szCs w:val="24"/>
              </w:rPr>
              <w:t>Оценка качества товаров.</w:t>
            </w:r>
          </w:p>
          <w:p w14:paraId="1FF7F966" w14:textId="77777777" w:rsidR="00E3198C" w:rsidRPr="00E3198C" w:rsidRDefault="00E3198C" w:rsidP="00E3198C">
            <w:pPr>
              <w:tabs>
                <w:tab w:val="left" w:pos="0"/>
                <w:tab w:val="left" w:pos="977"/>
              </w:tabs>
              <w:ind w:firstLine="601"/>
              <w:contextualSpacing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 xml:space="preserve">Необходимо рассмотреть следующие вопросы: </w:t>
            </w:r>
          </w:p>
          <w:p w14:paraId="07277881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0"/>
                <w:tab w:val="left" w:pos="977"/>
              </w:tabs>
              <w:ind w:left="34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установить порядок приемки партии товаров по качеству;</w:t>
            </w:r>
          </w:p>
          <w:p w14:paraId="1046940E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0"/>
                <w:tab w:val="left" w:pos="977"/>
              </w:tabs>
              <w:ind w:left="34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принять участие в оценке качества товаров в соответствии с нормативными документами;</w:t>
            </w:r>
          </w:p>
          <w:p w14:paraId="7EAA907C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0"/>
                <w:tab w:val="left" w:pos="977"/>
              </w:tabs>
              <w:ind w:left="34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 xml:space="preserve">установить условия, сроки хранения, санитарно-эпидемиологические требования к товарам с целью обеспечения их </w:t>
            </w:r>
            <w:proofErr w:type="spellStart"/>
            <w:r w:rsidRPr="00E3198C">
              <w:rPr>
                <w:spacing w:val="-5"/>
                <w:sz w:val="24"/>
                <w:szCs w:val="24"/>
              </w:rPr>
              <w:t>сохраняемости</w:t>
            </w:r>
            <w:proofErr w:type="spellEnd"/>
            <w:r w:rsidRPr="00E3198C">
              <w:rPr>
                <w:spacing w:val="-5"/>
                <w:sz w:val="24"/>
                <w:szCs w:val="24"/>
              </w:rPr>
              <w:t>;</w:t>
            </w:r>
          </w:p>
          <w:p w14:paraId="7075D61C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0"/>
                <w:tab w:val="left" w:pos="977"/>
              </w:tabs>
              <w:ind w:left="34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определить возможное количество товарных потерь по группе товаров.</w:t>
            </w:r>
          </w:p>
          <w:p w14:paraId="73A3F41E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0"/>
                <w:tab w:val="left" w:pos="977"/>
              </w:tabs>
              <w:ind w:left="34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разработать мероприятия по предупреждению и снижению товарных потерь на предприятии;</w:t>
            </w:r>
          </w:p>
          <w:p w14:paraId="73D91E27" w14:textId="77777777" w:rsidR="00E3198C" w:rsidRPr="00E3198C" w:rsidRDefault="00E3198C" w:rsidP="00E3198C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0"/>
                <w:tab w:val="left" w:pos="977"/>
              </w:tabs>
              <w:ind w:left="34" w:firstLine="601"/>
              <w:jc w:val="both"/>
              <w:rPr>
                <w:spacing w:val="-5"/>
                <w:sz w:val="24"/>
                <w:szCs w:val="24"/>
              </w:rPr>
            </w:pPr>
            <w:r w:rsidRPr="00E3198C">
              <w:rPr>
                <w:spacing w:val="-5"/>
                <w:sz w:val="24"/>
                <w:szCs w:val="24"/>
              </w:rPr>
              <w:t>определить соответствие содержания сопроводительных документов и информации на маркировке товара;</w:t>
            </w:r>
          </w:p>
          <w:p w14:paraId="7A10D3E3" w14:textId="6B66B6BA" w:rsidR="00E3198C" w:rsidRPr="00E3198C" w:rsidRDefault="00E3198C" w:rsidP="00E3198C">
            <w:pPr>
              <w:pStyle w:val="ConsPlusNormal"/>
              <w:numPr>
                <w:ilvl w:val="0"/>
                <w:numId w:val="2"/>
              </w:numPr>
              <w:tabs>
                <w:tab w:val="left" w:pos="1311"/>
              </w:tabs>
              <w:ind w:left="0" w:firstLine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9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заполнить график учета </w:t>
            </w:r>
            <w:proofErr w:type="spellStart"/>
            <w:r w:rsidRPr="00E319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санитарно</w:t>
            </w:r>
            <w:proofErr w:type="spellEnd"/>
            <w:r w:rsidRPr="00E319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– эпидемиологического состояния товаров и упаковки (группы по выбору).</w:t>
            </w:r>
          </w:p>
        </w:tc>
        <w:tc>
          <w:tcPr>
            <w:tcW w:w="1979" w:type="dxa"/>
            <w:vAlign w:val="center"/>
          </w:tcPr>
          <w:p w14:paraId="729D964F" w14:textId="30D3E625" w:rsidR="00E3198C" w:rsidRPr="00E3198C" w:rsidRDefault="00E3198C" w:rsidP="00E3198C">
            <w:pPr>
              <w:jc w:val="center"/>
              <w:rPr>
                <w:sz w:val="24"/>
                <w:szCs w:val="24"/>
              </w:rPr>
            </w:pPr>
          </w:p>
        </w:tc>
      </w:tr>
      <w:tr w:rsidR="0084750B" w:rsidRPr="00E3198C" w14:paraId="649398DD" w14:textId="77777777" w:rsidTr="003822FD">
        <w:tc>
          <w:tcPr>
            <w:tcW w:w="704" w:type="dxa"/>
            <w:vAlign w:val="center"/>
          </w:tcPr>
          <w:p w14:paraId="6294721C" w14:textId="15476298" w:rsidR="0084750B" w:rsidRPr="00E3198C" w:rsidRDefault="0084750B" w:rsidP="0084750B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569FDF1" w14:textId="77777777" w:rsidR="0084750B" w:rsidRPr="00E3198C" w:rsidRDefault="0084750B" w:rsidP="009503B5">
            <w:pPr>
              <w:tabs>
                <w:tab w:val="left" w:pos="1027"/>
              </w:tabs>
              <w:ind w:firstLine="602"/>
              <w:jc w:val="both"/>
              <w:rPr>
                <w:b/>
                <w:i/>
                <w:sz w:val="24"/>
                <w:szCs w:val="24"/>
              </w:rPr>
            </w:pPr>
            <w:r w:rsidRPr="00E3198C">
              <w:rPr>
                <w:b/>
                <w:sz w:val="24"/>
                <w:szCs w:val="24"/>
              </w:rPr>
              <w:t>Сбор, обобщение и систематизация материалов, необходимых для написания выпускной квалификационной работы (дипломной работы).</w:t>
            </w:r>
          </w:p>
          <w:p w14:paraId="4E3FACCD" w14:textId="77777777" w:rsidR="0084750B" w:rsidRPr="00E3198C" w:rsidRDefault="0084750B" w:rsidP="009503B5">
            <w:pPr>
              <w:tabs>
                <w:tab w:val="left" w:pos="1027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E3198C">
              <w:rPr>
                <w:i/>
                <w:sz w:val="24"/>
                <w:szCs w:val="24"/>
              </w:rPr>
              <w:t>Выполнить работы, связанные с написанием выпускной квалификационной работы (дипломной работы):</w:t>
            </w:r>
          </w:p>
          <w:p w14:paraId="4797756D" w14:textId="5BAD0E6F" w:rsidR="00607AFF" w:rsidRPr="00E3198C" w:rsidRDefault="00607AFF" w:rsidP="00E3198C">
            <w:pPr>
              <w:pStyle w:val="a3"/>
              <w:numPr>
                <w:ilvl w:val="0"/>
                <w:numId w:val="3"/>
              </w:numPr>
              <w:tabs>
                <w:tab w:val="left" w:pos="1311"/>
              </w:tabs>
              <w:ind w:left="35" w:firstLine="709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Изучить информационные, справочно-правовые системы, документы и нормативные акты, практические ситуации по теме выпускной квалификационной работы – дипломной работы;</w:t>
            </w:r>
          </w:p>
          <w:p w14:paraId="190F90F8" w14:textId="7734AC94" w:rsidR="007C128B" w:rsidRPr="00E3198C" w:rsidRDefault="007C128B" w:rsidP="00E3198C">
            <w:pPr>
              <w:pStyle w:val="a3"/>
              <w:numPr>
                <w:ilvl w:val="0"/>
                <w:numId w:val="3"/>
              </w:numPr>
              <w:tabs>
                <w:tab w:val="left" w:pos="1311"/>
              </w:tabs>
              <w:ind w:left="35" w:firstLine="709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Раскрыть сущность базовых понятий и методик согласно теме ВКР – дипломной работы;</w:t>
            </w:r>
          </w:p>
          <w:p w14:paraId="3984E32D" w14:textId="7EF0018F" w:rsidR="007C128B" w:rsidRPr="00E3198C" w:rsidRDefault="007C128B" w:rsidP="00E3198C">
            <w:pPr>
              <w:pStyle w:val="a3"/>
              <w:numPr>
                <w:ilvl w:val="0"/>
                <w:numId w:val="3"/>
              </w:numPr>
              <w:tabs>
                <w:tab w:val="left" w:pos="1311"/>
              </w:tabs>
              <w:ind w:left="35" w:firstLine="709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>Систематизировать собранный нормативный и фактический материал;</w:t>
            </w:r>
          </w:p>
          <w:p w14:paraId="6882B375" w14:textId="77777777" w:rsidR="0084750B" w:rsidRDefault="00A45679" w:rsidP="00E3198C">
            <w:pPr>
              <w:pStyle w:val="a3"/>
              <w:numPr>
                <w:ilvl w:val="0"/>
                <w:numId w:val="3"/>
              </w:numPr>
              <w:tabs>
                <w:tab w:val="left" w:pos="1311"/>
              </w:tabs>
              <w:ind w:left="35" w:firstLine="709"/>
              <w:jc w:val="both"/>
              <w:rPr>
                <w:sz w:val="24"/>
                <w:szCs w:val="24"/>
              </w:rPr>
            </w:pPr>
            <w:r w:rsidRPr="00E3198C">
              <w:rPr>
                <w:sz w:val="24"/>
                <w:szCs w:val="24"/>
              </w:rPr>
              <w:t xml:space="preserve">Выявить проблемные вопросы </w:t>
            </w:r>
            <w:r w:rsidR="00E3198C" w:rsidRPr="00E3198C">
              <w:rPr>
                <w:sz w:val="24"/>
                <w:szCs w:val="24"/>
              </w:rPr>
              <w:t>коммерческой деятельности</w:t>
            </w:r>
            <w:r w:rsidRPr="00E3198C">
              <w:rPr>
                <w:sz w:val="24"/>
                <w:szCs w:val="24"/>
              </w:rPr>
              <w:t>, входящи</w:t>
            </w:r>
            <w:r w:rsidR="00E3198C" w:rsidRPr="00E3198C">
              <w:rPr>
                <w:sz w:val="24"/>
                <w:szCs w:val="24"/>
              </w:rPr>
              <w:t>е</w:t>
            </w:r>
            <w:r w:rsidRPr="00E3198C">
              <w:rPr>
                <w:sz w:val="24"/>
                <w:szCs w:val="24"/>
              </w:rPr>
              <w:t xml:space="preserve"> в предмет исследования выпускной квалификационной работы – дипломной работы. Сформулировать предложения по решению выявленных проблем. Представить полученную информацию в отчете о прохождени</w:t>
            </w:r>
            <w:r w:rsidR="00256EC9">
              <w:rPr>
                <w:sz w:val="24"/>
                <w:szCs w:val="24"/>
              </w:rPr>
              <w:t>и практики;</w:t>
            </w:r>
          </w:p>
          <w:p w14:paraId="7DE10CF9" w14:textId="6D7677C9" w:rsidR="00256EC9" w:rsidRPr="00256EC9" w:rsidRDefault="00256EC9" w:rsidP="00256EC9">
            <w:pPr>
              <w:pStyle w:val="a3"/>
              <w:numPr>
                <w:ilvl w:val="0"/>
                <w:numId w:val="3"/>
              </w:numPr>
              <w:tabs>
                <w:tab w:val="left" w:pos="1311"/>
              </w:tabs>
              <w:ind w:left="35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3198C">
              <w:rPr>
                <w:sz w:val="24"/>
                <w:szCs w:val="24"/>
              </w:rPr>
              <w:t>бобщить изученные литературные источники по теме ВКР (дипломной работы)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3DBBB175" w14:textId="4C30E74B" w:rsidR="0084750B" w:rsidRPr="00E3198C" w:rsidRDefault="0084750B" w:rsidP="008D4748">
            <w:pPr>
              <w:jc w:val="center"/>
              <w:rPr>
                <w:sz w:val="24"/>
                <w:szCs w:val="24"/>
              </w:rPr>
            </w:pPr>
          </w:p>
        </w:tc>
      </w:tr>
      <w:tr w:rsidR="006F0570" w:rsidRPr="00E3198C" w14:paraId="1E2F4B43" w14:textId="77777777" w:rsidTr="003822FD">
        <w:tc>
          <w:tcPr>
            <w:tcW w:w="704" w:type="dxa"/>
            <w:vAlign w:val="center"/>
          </w:tcPr>
          <w:p w14:paraId="0D5C3B71" w14:textId="792B73FB" w:rsidR="006F0570" w:rsidRPr="00E3198C" w:rsidRDefault="006F0570" w:rsidP="0076231D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95A803F" w14:textId="77777777" w:rsidR="00AC2AC1" w:rsidRPr="00E3198C" w:rsidRDefault="00AC2AC1" w:rsidP="0030041E">
            <w:pPr>
              <w:pStyle w:val="Default"/>
              <w:ind w:firstLine="602"/>
              <w:jc w:val="both"/>
              <w:rPr>
                <w:b/>
              </w:rPr>
            </w:pPr>
            <w:r w:rsidRPr="00E3198C">
              <w:rPr>
                <w:b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43E4D41A" w14:textId="37125281" w:rsidR="00AC2AC1" w:rsidRPr="00E3198C" w:rsidRDefault="00AC2AC1" w:rsidP="0030041E">
            <w:pPr>
              <w:pStyle w:val="Default"/>
              <w:ind w:firstLine="602"/>
              <w:jc w:val="both"/>
            </w:pPr>
            <w:r w:rsidRPr="00E3198C">
              <w:rPr>
                <w:i/>
              </w:rPr>
              <w:t xml:space="preserve">Оформить отчет по практике в формате презентации </w:t>
            </w:r>
            <w:r w:rsidRPr="00E3198C">
              <w:rPr>
                <w:i/>
                <w:lang w:val="en-US"/>
              </w:rPr>
              <w:t>PowerPoint</w:t>
            </w:r>
            <w:r w:rsidRPr="00E3198C">
              <w:rPr>
                <w:i/>
              </w:rPr>
              <w:t xml:space="preserve">, </w:t>
            </w:r>
            <w:r w:rsidRPr="00E3198C">
              <w:t xml:space="preserve">содержащий базовую и информационно-вспомогательную информацию, согласно Приложению 1. </w:t>
            </w:r>
          </w:p>
          <w:p w14:paraId="3CA9D32B" w14:textId="3D56BDBD" w:rsidR="00AC2AC1" w:rsidRPr="00E3198C" w:rsidRDefault="00AC2AC1" w:rsidP="0030041E">
            <w:pPr>
              <w:pStyle w:val="Default"/>
              <w:ind w:firstLine="602"/>
              <w:jc w:val="both"/>
            </w:pPr>
            <w:r w:rsidRPr="00E3198C">
              <w:rPr>
                <w:i/>
              </w:rPr>
              <w:t>Оформить справку</w:t>
            </w:r>
            <w:r w:rsidRPr="00E3198C">
              <w:t>, заверенную подписью и печатью (при наличии) ответственного лица от Профильной организации, содержащую сведения о прохождении практики.</w:t>
            </w:r>
          </w:p>
          <w:p w14:paraId="69117C95" w14:textId="5A16FDC6" w:rsidR="006F0570" w:rsidRPr="00E3198C" w:rsidRDefault="00AC2AC1" w:rsidP="0030041E">
            <w:pPr>
              <w:pStyle w:val="Default"/>
              <w:ind w:firstLine="602"/>
              <w:jc w:val="both"/>
            </w:pPr>
            <w:r w:rsidRPr="00E3198C">
              <w:lastRenderedPageBreak/>
              <w:t xml:space="preserve">Разместить полностью оформленный комплект отчетной документации по практике в электронной информационно-образовательной среде Университета «Синергия» на платформе </w:t>
            </w:r>
            <w:proofErr w:type="spellStart"/>
            <w:r w:rsidRPr="00E3198C">
              <w:rPr>
                <w:lang w:val="en-US"/>
              </w:rPr>
              <w:t>lms</w:t>
            </w:r>
            <w:proofErr w:type="spellEnd"/>
            <w:r w:rsidRPr="00E3198C">
              <w:t>.</w:t>
            </w:r>
            <w:r w:rsidRPr="00E3198C">
              <w:rPr>
                <w:lang w:val="en-US"/>
              </w:rPr>
              <w:t>synergy</w:t>
            </w:r>
            <w:r w:rsidRPr="00E3198C">
              <w:t>.</w:t>
            </w:r>
            <w:proofErr w:type="spellStart"/>
            <w:r w:rsidRPr="00E3198C">
              <w:rPr>
                <w:lang w:val="en-US"/>
              </w:rPr>
              <w:t>ru</w:t>
            </w:r>
            <w:proofErr w:type="spellEnd"/>
            <w:r w:rsidRPr="00E3198C">
              <w:t xml:space="preserve"> в формате .</w:t>
            </w:r>
            <w:r w:rsidRPr="00E3198C">
              <w:rPr>
                <w:lang w:val="en-US"/>
              </w:rPr>
              <w:t>pdf</w:t>
            </w:r>
            <w:r w:rsidRPr="00E3198C">
              <w:t xml:space="preserve"> руководителю практики от Образовательной организации для экспертной оценки результатов ее прохождения.</w:t>
            </w:r>
          </w:p>
        </w:tc>
        <w:tc>
          <w:tcPr>
            <w:tcW w:w="1979" w:type="dxa"/>
            <w:vAlign w:val="center"/>
          </w:tcPr>
          <w:p w14:paraId="5EE54FB2" w14:textId="0B25F786" w:rsidR="006F0570" w:rsidRPr="00E3198C" w:rsidRDefault="006F0570" w:rsidP="0076231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59EEA5" w14:textId="77777777" w:rsidR="0057230E" w:rsidRDefault="0057230E" w:rsidP="003A3943">
      <w:pPr>
        <w:rPr>
          <w:sz w:val="24"/>
          <w:szCs w:val="24"/>
        </w:rPr>
      </w:pPr>
    </w:p>
    <w:p w14:paraId="50252AE6" w14:textId="5FAEA189" w:rsidR="0057230E" w:rsidRDefault="0057230E" w:rsidP="003A3943">
      <w:pPr>
        <w:rPr>
          <w:sz w:val="24"/>
          <w:szCs w:val="24"/>
        </w:rPr>
      </w:pPr>
    </w:p>
    <w:p w14:paraId="34EF9673" w14:textId="4D42F7D7" w:rsidR="0057230E" w:rsidRDefault="0057230E" w:rsidP="003A3943">
      <w:pPr>
        <w:rPr>
          <w:sz w:val="24"/>
          <w:szCs w:val="24"/>
        </w:rPr>
      </w:pPr>
    </w:p>
    <w:p w14:paraId="3CEB963E" w14:textId="3E7B1E00" w:rsidR="0057230E" w:rsidRDefault="0057230E" w:rsidP="003A3943">
      <w:pPr>
        <w:rPr>
          <w:sz w:val="24"/>
          <w:szCs w:val="24"/>
        </w:rPr>
      </w:pPr>
    </w:p>
    <w:p w14:paraId="1E7F25E5" w14:textId="4977F28A" w:rsidR="003A3943" w:rsidRPr="00FF6E46" w:rsidRDefault="003A3943" w:rsidP="003A3943">
      <w:pPr>
        <w:rPr>
          <w:sz w:val="24"/>
          <w:szCs w:val="24"/>
        </w:rPr>
      </w:pPr>
      <w:proofErr w:type="gramStart"/>
      <w:r w:rsidRPr="00FF6E46">
        <w:rPr>
          <w:sz w:val="24"/>
          <w:szCs w:val="24"/>
        </w:rPr>
        <w:t>Обучающийся</w:t>
      </w:r>
      <w:proofErr w:type="gramEnd"/>
      <w:r w:rsidRPr="00FF6E46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</w:r>
      <w:r w:rsidR="001E1A4B" w:rsidRPr="001E1A4B">
        <w:rPr>
          <w:sz w:val="24"/>
          <w:szCs w:val="24"/>
        </w:rPr>
        <w:t>Игоревич</w:t>
      </w:r>
    </w:p>
    <w:p w14:paraId="0EDD9032" w14:textId="284383E9" w:rsidR="003A3943" w:rsidRDefault="003A3943" w:rsidP="003A3943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p w14:paraId="15BCD9A9" w14:textId="16DC4461" w:rsidR="0076231D" w:rsidRDefault="0076231D" w:rsidP="00E10E5F"/>
    <w:sectPr w:rsidR="0076231D" w:rsidSect="006949B8"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02713" w14:textId="77777777" w:rsidR="00BC624D" w:rsidRDefault="00BC624D" w:rsidP="00732643">
      <w:r>
        <w:separator/>
      </w:r>
    </w:p>
  </w:endnote>
  <w:endnote w:type="continuationSeparator" w:id="0">
    <w:p w14:paraId="5693AD8F" w14:textId="77777777" w:rsidR="00BC624D" w:rsidRDefault="00BC624D" w:rsidP="0073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3317E" w14:textId="77777777" w:rsidR="00BC624D" w:rsidRDefault="00BC624D" w:rsidP="00732643">
      <w:r>
        <w:separator/>
      </w:r>
    </w:p>
  </w:footnote>
  <w:footnote w:type="continuationSeparator" w:id="0">
    <w:p w14:paraId="62110852" w14:textId="77777777" w:rsidR="00BC624D" w:rsidRDefault="00BC624D" w:rsidP="00732643">
      <w:r>
        <w:continuationSeparator/>
      </w:r>
    </w:p>
  </w:footnote>
  <w:footnote w:id="1">
    <w:p w14:paraId="2879D982" w14:textId="77777777" w:rsidR="006B6402" w:rsidRDefault="006B6402" w:rsidP="006B640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A64BC0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synergy</w:t>
      </w:r>
      <w:r w:rsidRPr="00A64BC0">
        <w:rPr>
          <w:i/>
          <w:color w:val="FF0000"/>
          <w:sz w:val="24"/>
          <w:szCs w:val="24"/>
        </w:rPr>
        <w:t>.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ru</w:t>
      </w:r>
      <w:proofErr w:type="spellEnd"/>
      <w:r w:rsidRPr="00A64BC0">
        <w:rPr>
          <w:i/>
          <w:color w:val="FF0000"/>
          <w:sz w:val="24"/>
          <w:szCs w:val="24"/>
        </w:rPr>
        <w:t xml:space="preserve"> посредством опции «Обратиться в деканат».</w:t>
      </w:r>
    </w:p>
    <w:p w14:paraId="659A2292" w14:textId="77777777" w:rsidR="006B6402" w:rsidRDefault="006B6402" w:rsidP="006B6402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732643" w14:paraId="1D6FA6B1" w14:textId="77777777" w:rsidTr="00D65775">
      <w:tc>
        <w:tcPr>
          <w:tcW w:w="4656" w:type="dxa"/>
        </w:tcPr>
        <w:p w14:paraId="5976D268" w14:textId="77777777" w:rsidR="00732643" w:rsidRPr="001C279F" w:rsidRDefault="00732643" w:rsidP="00732643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5A96FC" wp14:editId="315F34B6">
                <wp:simplePos x="0" y="0"/>
                <wp:positionH relativeFrom="column">
                  <wp:posOffset>52705</wp:posOffset>
                </wp:positionH>
                <wp:positionV relativeFrom="paragraph">
                  <wp:posOffset>25400</wp:posOffset>
                </wp:positionV>
                <wp:extent cx="1634045" cy="239663"/>
                <wp:effectExtent l="0" t="0" r="4445" b="8255"/>
                <wp:wrapNone/>
                <wp:docPr id="4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исунок 2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44" r="17949"/>
                        <a:stretch/>
                      </pic:blipFill>
                      <pic:spPr>
                        <a:xfrm>
                          <a:off x="0" y="0"/>
                          <a:ext cx="1634045" cy="239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5" w:type="dxa"/>
        </w:tcPr>
        <w:p w14:paraId="543C03EE" w14:textId="2756BD24" w:rsidR="00732643" w:rsidRPr="001C279F" w:rsidRDefault="00732643" w:rsidP="00732643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361FBCC4" w14:textId="77777777" w:rsidR="00732643" w:rsidRPr="00732643" w:rsidRDefault="00732643" w:rsidP="00732643">
    <w:pPr>
      <w:pStyle w:val="a9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6B9"/>
    <w:multiLevelType w:val="hybridMultilevel"/>
    <w:tmpl w:val="D0865B46"/>
    <w:lvl w:ilvl="0" w:tplc="EFB6ADE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2318131D"/>
    <w:multiLevelType w:val="hybridMultilevel"/>
    <w:tmpl w:val="D83E7E6E"/>
    <w:lvl w:ilvl="0" w:tplc="041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4BB43F0"/>
    <w:multiLevelType w:val="hybridMultilevel"/>
    <w:tmpl w:val="3934D7E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4FD45B5"/>
    <w:multiLevelType w:val="hybridMultilevel"/>
    <w:tmpl w:val="EC6A2572"/>
    <w:lvl w:ilvl="0" w:tplc="083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42DF9"/>
    <w:multiLevelType w:val="hybridMultilevel"/>
    <w:tmpl w:val="E014E824"/>
    <w:lvl w:ilvl="0" w:tplc="08341C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C2E1530"/>
    <w:multiLevelType w:val="hybridMultilevel"/>
    <w:tmpl w:val="21B0CE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37735"/>
    <w:multiLevelType w:val="hybridMultilevel"/>
    <w:tmpl w:val="0A5A9444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A7367"/>
    <w:multiLevelType w:val="hybridMultilevel"/>
    <w:tmpl w:val="EB6E6796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09E37AE"/>
    <w:multiLevelType w:val="hybridMultilevel"/>
    <w:tmpl w:val="91DC5236"/>
    <w:lvl w:ilvl="0" w:tplc="083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5412F"/>
    <w:multiLevelType w:val="hybridMultilevel"/>
    <w:tmpl w:val="F3C43616"/>
    <w:lvl w:ilvl="0" w:tplc="CBE0E418">
      <w:start w:val="1"/>
      <w:numFmt w:val="bullet"/>
      <w:lvlText w:val="─"/>
      <w:lvlJc w:val="left"/>
      <w:pPr>
        <w:ind w:left="116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0">
    <w:nsid w:val="448A1B75"/>
    <w:multiLevelType w:val="hybridMultilevel"/>
    <w:tmpl w:val="0EC88E88"/>
    <w:lvl w:ilvl="0" w:tplc="EFB6ADE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454B065A"/>
    <w:multiLevelType w:val="hybridMultilevel"/>
    <w:tmpl w:val="C33A2070"/>
    <w:lvl w:ilvl="0" w:tplc="CBE0E41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85A8F"/>
    <w:multiLevelType w:val="hybridMultilevel"/>
    <w:tmpl w:val="DB9458C0"/>
    <w:lvl w:ilvl="0" w:tplc="EFB6ADE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4E6A7E65"/>
    <w:multiLevelType w:val="hybridMultilevel"/>
    <w:tmpl w:val="8EDAD1AA"/>
    <w:lvl w:ilvl="0" w:tplc="EFB6ADE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5157427B"/>
    <w:multiLevelType w:val="hybridMultilevel"/>
    <w:tmpl w:val="67CC9B30"/>
    <w:lvl w:ilvl="0" w:tplc="041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3E41962"/>
    <w:multiLevelType w:val="hybridMultilevel"/>
    <w:tmpl w:val="DD2EE464"/>
    <w:lvl w:ilvl="0" w:tplc="EFB6ADE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55793FA5"/>
    <w:multiLevelType w:val="hybridMultilevel"/>
    <w:tmpl w:val="9ED85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2205F"/>
    <w:multiLevelType w:val="hybridMultilevel"/>
    <w:tmpl w:val="4280BE12"/>
    <w:lvl w:ilvl="0" w:tplc="08341C30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5791142F"/>
    <w:multiLevelType w:val="hybridMultilevel"/>
    <w:tmpl w:val="C09486F0"/>
    <w:lvl w:ilvl="0" w:tplc="1BEEE44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671F58B6"/>
    <w:multiLevelType w:val="hybridMultilevel"/>
    <w:tmpl w:val="EB2CA5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34007"/>
    <w:multiLevelType w:val="hybridMultilevel"/>
    <w:tmpl w:val="25A0BF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41C6E"/>
    <w:multiLevelType w:val="hybridMultilevel"/>
    <w:tmpl w:val="9C32C3C2"/>
    <w:lvl w:ilvl="0" w:tplc="08341C30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>
    <w:nsid w:val="76527A82"/>
    <w:multiLevelType w:val="hybridMultilevel"/>
    <w:tmpl w:val="51D0154E"/>
    <w:lvl w:ilvl="0" w:tplc="0419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774150BF"/>
    <w:multiLevelType w:val="hybridMultilevel"/>
    <w:tmpl w:val="C66818A8"/>
    <w:lvl w:ilvl="0" w:tplc="EFB6ADE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79F63225"/>
    <w:multiLevelType w:val="hybridMultilevel"/>
    <w:tmpl w:val="E556B6CE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D1B15"/>
    <w:multiLevelType w:val="hybridMultilevel"/>
    <w:tmpl w:val="71483EBC"/>
    <w:lvl w:ilvl="0" w:tplc="041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9"/>
  </w:num>
  <w:num w:numId="5">
    <w:abstractNumId w:val="11"/>
  </w:num>
  <w:num w:numId="6">
    <w:abstractNumId w:val="22"/>
  </w:num>
  <w:num w:numId="7">
    <w:abstractNumId w:val="2"/>
  </w:num>
  <w:num w:numId="8">
    <w:abstractNumId w:val="1"/>
  </w:num>
  <w:num w:numId="9">
    <w:abstractNumId w:val="26"/>
  </w:num>
  <w:num w:numId="10">
    <w:abstractNumId w:val="14"/>
  </w:num>
  <w:num w:numId="11">
    <w:abstractNumId w:val="4"/>
  </w:num>
  <w:num w:numId="12">
    <w:abstractNumId w:val="16"/>
  </w:num>
  <w:num w:numId="13">
    <w:abstractNumId w:val="8"/>
  </w:num>
  <w:num w:numId="14">
    <w:abstractNumId w:val="7"/>
  </w:num>
  <w:num w:numId="15">
    <w:abstractNumId w:val="24"/>
  </w:num>
  <w:num w:numId="16">
    <w:abstractNumId w:val="21"/>
  </w:num>
  <w:num w:numId="17">
    <w:abstractNumId w:val="13"/>
  </w:num>
  <w:num w:numId="18">
    <w:abstractNumId w:val="10"/>
  </w:num>
  <w:num w:numId="19">
    <w:abstractNumId w:val="0"/>
  </w:num>
  <w:num w:numId="20">
    <w:abstractNumId w:val="23"/>
  </w:num>
  <w:num w:numId="21">
    <w:abstractNumId w:val="15"/>
  </w:num>
  <w:num w:numId="22">
    <w:abstractNumId w:val="18"/>
  </w:num>
  <w:num w:numId="23">
    <w:abstractNumId w:val="25"/>
  </w:num>
  <w:num w:numId="24">
    <w:abstractNumId w:val="6"/>
  </w:num>
  <w:num w:numId="25">
    <w:abstractNumId w:val="12"/>
  </w:num>
  <w:num w:numId="26">
    <w:abstractNumId w:val="17"/>
  </w:num>
  <w:num w:numId="2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0"/>
    <w:rsid w:val="00034E55"/>
    <w:rsid w:val="00051B98"/>
    <w:rsid w:val="000637BB"/>
    <w:rsid w:val="0007389F"/>
    <w:rsid w:val="0007530D"/>
    <w:rsid w:val="0008512D"/>
    <w:rsid w:val="000A1B40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5312"/>
    <w:rsid w:val="00157088"/>
    <w:rsid w:val="00176E60"/>
    <w:rsid w:val="001927E1"/>
    <w:rsid w:val="001B4F05"/>
    <w:rsid w:val="001C3053"/>
    <w:rsid w:val="001D594E"/>
    <w:rsid w:val="001E1A4B"/>
    <w:rsid w:val="001E46D0"/>
    <w:rsid w:val="002035A1"/>
    <w:rsid w:val="0021247C"/>
    <w:rsid w:val="002160E8"/>
    <w:rsid w:val="002205E0"/>
    <w:rsid w:val="00234DBC"/>
    <w:rsid w:val="00256EC9"/>
    <w:rsid w:val="00287497"/>
    <w:rsid w:val="002A2A8D"/>
    <w:rsid w:val="002A5EC1"/>
    <w:rsid w:val="0030041E"/>
    <w:rsid w:val="00300C92"/>
    <w:rsid w:val="003329F3"/>
    <w:rsid w:val="00333618"/>
    <w:rsid w:val="00346F69"/>
    <w:rsid w:val="00350B1A"/>
    <w:rsid w:val="003822FD"/>
    <w:rsid w:val="003839FD"/>
    <w:rsid w:val="00390B11"/>
    <w:rsid w:val="003A3943"/>
    <w:rsid w:val="003A597D"/>
    <w:rsid w:val="003D0437"/>
    <w:rsid w:val="003E54F3"/>
    <w:rsid w:val="004035F1"/>
    <w:rsid w:val="004133EE"/>
    <w:rsid w:val="0042096C"/>
    <w:rsid w:val="004217E6"/>
    <w:rsid w:val="00455187"/>
    <w:rsid w:val="00456254"/>
    <w:rsid w:val="00465A4B"/>
    <w:rsid w:val="00467F02"/>
    <w:rsid w:val="00476796"/>
    <w:rsid w:val="00490586"/>
    <w:rsid w:val="004A69EF"/>
    <w:rsid w:val="004E41B4"/>
    <w:rsid w:val="004F2301"/>
    <w:rsid w:val="0051343D"/>
    <w:rsid w:val="00524E95"/>
    <w:rsid w:val="005250B7"/>
    <w:rsid w:val="005418F6"/>
    <w:rsid w:val="00550DC7"/>
    <w:rsid w:val="00565E4B"/>
    <w:rsid w:val="0057230E"/>
    <w:rsid w:val="00576E4C"/>
    <w:rsid w:val="00577EBD"/>
    <w:rsid w:val="00581437"/>
    <w:rsid w:val="005927F1"/>
    <w:rsid w:val="00593A53"/>
    <w:rsid w:val="005A3D33"/>
    <w:rsid w:val="005D6F04"/>
    <w:rsid w:val="00607AFF"/>
    <w:rsid w:val="00612D4C"/>
    <w:rsid w:val="00632410"/>
    <w:rsid w:val="00632FB9"/>
    <w:rsid w:val="00636CD7"/>
    <w:rsid w:val="00641474"/>
    <w:rsid w:val="00642946"/>
    <w:rsid w:val="006872A0"/>
    <w:rsid w:val="006949B8"/>
    <w:rsid w:val="006B0A65"/>
    <w:rsid w:val="006B6402"/>
    <w:rsid w:val="006B6691"/>
    <w:rsid w:val="006B7DCF"/>
    <w:rsid w:val="006D3DA5"/>
    <w:rsid w:val="006E6D9A"/>
    <w:rsid w:val="006F0570"/>
    <w:rsid w:val="007302B0"/>
    <w:rsid w:val="00732643"/>
    <w:rsid w:val="00734DE1"/>
    <w:rsid w:val="00752A84"/>
    <w:rsid w:val="00760BF2"/>
    <w:rsid w:val="0076231D"/>
    <w:rsid w:val="00793CB4"/>
    <w:rsid w:val="00795D26"/>
    <w:rsid w:val="007C128B"/>
    <w:rsid w:val="007C6E74"/>
    <w:rsid w:val="00826642"/>
    <w:rsid w:val="00826B72"/>
    <w:rsid w:val="00830C7C"/>
    <w:rsid w:val="008322E4"/>
    <w:rsid w:val="00833CB8"/>
    <w:rsid w:val="0084750B"/>
    <w:rsid w:val="008606CD"/>
    <w:rsid w:val="00882DC4"/>
    <w:rsid w:val="00885FC5"/>
    <w:rsid w:val="008A1D60"/>
    <w:rsid w:val="008D4748"/>
    <w:rsid w:val="00906497"/>
    <w:rsid w:val="00906FF3"/>
    <w:rsid w:val="00911F17"/>
    <w:rsid w:val="00912430"/>
    <w:rsid w:val="009318E2"/>
    <w:rsid w:val="00937E3C"/>
    <w:rsid w:val="009503B5"/>
    <w:rsid w:val="009510E0"/>
    <w:rsid w:val="00951625"/>
    <w:rsid w:val="00955618"/>
    <w:rsid w:val="00956473"/>
    <w:rsid w:val="00970CF3"/>
    <w:rsid w:val="00971904"/>
    <w:rsid w:val="0097571E"/>
    <w:rsid w:val="00990504"/>
    <w:rsid w:val="0099075B"/>
    <w:rsid w:val="009B2240"/>
    <w:rsid w:val="009B4D57"/>
    <w:rsid w:val="009B5F9E"/>
    <w:rsid w:val="009D077A"/>
    <w:rsid w:val="009D7FBC"/>
    <w:rsid w:val="009F4AD5"/>
    <w:rsid w:val="009F4AD6"/>
    <w:rsid w:val="009F6BA2"/>
    <w:rsid w:val="00A013F2"/>
    <w:rsid w:val="00A226C3"/>
    <w:rsid w:val="00A247AD"/>
    <w:rsid w:val="00A45679"/>
    <w:rsid w:val="00A62E8E"/>
    <w:rsid w:val="00A67C6B"/>
    <w:rsid w:val="00A8194C"/>
    <w:rsid w:val="00A82ADA"/>
    <w:rsid w:val="00A84BA6"/>
    <w:rsid w:val="00A86C61"/>
    <w:rsid w:val="00AA1E78"/>
    <w:rsid w:val="00AA5C07"/>
    <w:rsid w:val="00AA60C5"/>
    <w:rsid w:val="00AC0A27"/>
    <w:rsid w:val="00AC2AC1"/>
    <w:rsid w:val="00AD3013"/>
    <w:rsid w:val="00AD33F4"/>
    <w:rsid w:val="00AF221E"/>
    <w:rsid w:val="00B06713"/>
    <w:rsid w:val="00B1390F"/>
    <w:rsid w:val="00B15F8E"/>
    <w:rsid w:val="00B1659B"/>
    <w:rsid w:val="00B36100"/>
    <w:rsid w:val="00BA700B"/>
    <w:rsid w:val="00BA7C76"/>
    <w:rsid w:val="00BB60D5"/>
    <w:rsid w:val="00BC624D"/>
    <w:rsid w:val="00BF3AB5"/>
    <w:rsid w:val="00C50CB0"/>
    <w:rsid w:val="00C50E4D"/>
    <w:rsid w:val="00C537D2"/>
    <w:rsid w:val="00C5732D"/>
    <w:rsid w:val="00C61F84"/>
    <w:rsid w:val="00CA71E7"/>
    <w:rsid w:val="00CC081A"/>
    <w:rsid w:val="00CD15AE"/>
    <w:rsid w:val="00CD1C1F"/>
    <w:rsid w:val="00CD345A"/>
    <w:rsid w:val="00CF6E38"/>
    <w:rsid w:val="00D0561A"/>
    <w:rsid w:val="00D20616"/>
    <w:rsid w:val="00D22BCE"/>
    <w:rsid w:val="00D427D6"/>
    <w:rsid w:val="00D57CEE"/>
    <w:rsid w:val="00D64158"/>
    <w:rsid w:val="00D643F7"/>
    <w:rsid w:val="00D717A9"/>
    <w:rsid w:val="00D85B93"/>
    <w:rsid w:val="00DE30F6"/>
    <w:rsid w:val="00DE7884"/>
    <w:rsid w:val="00DF3B09"/>
    <w:rsid w:val="00E0264F"/>
    <w:rsid w:val="00E03FA1"/>
    <w:rsid w:val="00E040BF"/>
    <w:rsid w:val="00E06D00"/>
    <w:rsid w:val="00E10E5F"/>
    <w:rsid w:val="00E11AC5"/>
    <w:rsid w:val="00E143E3"/>
    <w:rsid w:val="00E3198C"/>
    <w:rsid w:val="00E45F3B"/>
    <w:rsid w:val="00E52670"/>
    <w:rsid w:val="00E65615"/>
    <w:rsid w:val="00E71CDA"/>
    <w:rsid w:val="00E82146"/>
    <w:rsid w:val="00E8478F"/>
    <w:rsid w:val="00E8657C"/>
    <w:rsid w:val="00EB644A"/>
    <w:rsid w:val="00ED51CF"/>
    <w:rsid w:val="00EF4262"/>
    <w:rsid w:val="00EF7412"/>
    <w:rsid w:val="00F01C3C"/>
    <w:rsid w:val="00F13120"/>
    <w:rsid w:val="00F20479"/>
    <w:rsid w:val="00F210C6"/>
    <w:rsid w:val="00F21917"/>
    <w:rsid w:val="00F26455"/>
    <w:rsid w:val="00F37A75"/>
    <w:rsid w:val="00F37D5F"/>
    <w:rsid w:val="00F42324"/>
    <w:rsid w:val="00F44CC4"/>
    <w:rsid w:val="00F51623"/>
    <w:rsid w:val="00F70B9C"/>
    <w:rsid w:val="00F70E80"/>
    <w:rsid w:val="00F879A8"/>
    <w:rsid w:val="00F91535"/>
    <w:rsid w:val="00F951F0"/>
    <w:rsid w:val="00F967C3"/>
    <w:rsid w:val="00FB0F22"/>
    <w:rsid w:val="00FB5D8D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4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7326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326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A3943"/>
  </w:style>
  <w:style w:type="character" w:customStyle="1" w:styleId="ae">
    <w:name w:val="Текст сноски Знак"/>
    <w:basedOn w:val="a0"/>
    <w:link w:val="ad"/>
    <w:uiPriority w:val="99"/>
    <w:semiHidden/>
    <w:rsid w:val="003A3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A3943"/>
    <w:rPr>
      <w:vertAlign w:val="superscript"/>
    </w:rPr>
  </w:style>
  <w:style w:type="paragraph" w:customStyle="1" w:styleId="1">
    <w:name w:val="Абзац списка1"/>
    <w:basedOn w:val="a"/>
    <w:link w:val="ListParagraphChar"/>
    <w:uiPriority w:val="99"/>
    <w:qFormat/>
    <w:rsid w:val="0084750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"/>
    <w:uiPriority w:val="99"/>
    <w:locked/>
    <w:rsid w:val="0084750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7326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326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A3943"/>
  </w:style>
  <w:style w:type="character" w:customStyle="1" w:styleId="ae">
    <w:name w:val="Текст сноски Знак"/>
    <w:basedOn w:val="a0"/>
    <w:link w:val="ad"/>
    <w:uiPriority w:val="99"/>
    <w:semiHidden/>
    <w:rsid w:val="003A3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A3943"/>
    <w:rPr>
      <w:vertAlign w:val="superscript"/>
    </w:rPr>
  </w:style>
  <w:style w:type="paragraph" w:customStyle="1" w:styleId="1">
    <w:name w:val="Абзац списка1"/>
    <w:basedOn w:val="a"/>
    <w:link w:val="ListParagraphChar"/>
    <w:uiPriority w:val="99"/>
    <w:qFormat/>
    <w:rsid w:val="0084750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"/>
    <w:uiPriority w:val="99"/>
    <w:locked/>
    <w:rsid w:val="0084750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41A7-3A93-46C3-98B0-A91DDAF0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1</cp:lastModifiedBy>
  <cp:revision>101</cp:revision>
  <cp:lastPrinted>2023-08-10T19:05:00Z</cp:lastPrinted>
  <dcterms:created xsi:type="dcterms:W3CDTF">2020-03-12T23:12:00Z</dcterms:created>
  <dcterms:modified xsi:type="dcterms:W3CDTF">2024-05-09T15:26:00Z</dcterms:modified>
</cp:coreProperties>
</file>