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9A45" w14:textId="77777777" w:rsidR="003D6188" w:rsidRDefault="003D6188" w:rsidP="003D61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7EA18FF" w14:textId="1C28DDBE" w:rsidR="00A252A9" w:rsidRDefault="00D5147A" w:rsidP="003D6188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8"/>
        </w:rPr>
        <w:sectPr w:rsidR="00A252A9" w:rsidSect="003D6188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</w:rPr>
        <w:t>С</w:t>
      </w:r>
      <w:r w:rsidR="00C97888">
        <w:rPr>
          <w:rFonts w:ascii="Times New Roman" w:hAnsi="Times New Roman" w:cs="Times New Roman"/>
          <w:color w:val="000000"/>
          <w:sz w:val="28"/>
        </w:rPr>
        <w:t>ОДЕРЖАНИЕ</w:t>
      </w:r>
    </w:p>
    <w:p w14:paraId="2ACDAFD3" w14:textId="77777777" w:rsidR="00F0417B" w:rsidRPr="00163E48" w:rsidRDefault="00F0417B" w:rsidP="00163E48">
      <w:pPr>
        <w:spacing w:after="0" w:line="480" w:lineRule="auto"/>
        <w:jc w:val="center"/>
        <w:rPr>
          <w:noProof/>
          <w:color w:val="0000FF"/>
          <w:sz w:val="28"/>
          <w:szCs w:val="28"/>
          <w:u w:val="single"/>
          <w:lang w:eastAsia="ru-RU"/>
        </w:rPr>
      </w:pPr>
      <w:r w:rsidRPr="0086047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fldChar w:fldCharType="begin"/>
      </w:r>
      <w:r w:rsidRPr="00860479">
        <w:rPr>
          <w:rFonts w:ascii="Times New Roman" w:hAnsi="Times New Roman"/>
          <w:color w:val="000000"/>
          <w:sz w:val="28"/>
          <w:szCs w:val="28"/>
        </w:rPr>
        <w:instrText xml:space="preserve"> TOC \o "1-3" \h \z \u </w:instrText>
      </w:r>
      <w:r w:rsidRPr="0086047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Введение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bCs/>
          <w:sz w:val="28"/>
          <w:szCs w:val="28"/>
        </w:rPr>
        <w:t>3</w:t>
      </w:r>
    </w:p>
    <w:p w14:paraId="2FDF0C8B" w14:textId="77777777" w:rsidR="00F0417B" w:rsidRPr="00860479" w:rsidRDefault="00F0417B" w:rsidP="003D6188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aps/>
          <w:noProof/>
          <w:sz w:val="28"/>
          <w:szCs w:val="28"/>
          <w:lang w:eastAsia="ru-RU"/>
        </w:rPr>
      </w:pPr>
      <w:r w:rsidRPr="00550F3C">
        <w:rPr>
          <w:rFonts w:ascii="Times New Roman" w:hAnsi="Times New Roman"/>
          <w:sz w:val="28"/>
          <w:szCs w:val="28"/>
        </w:rPr>
        <w:t xml:space="preserve">1 Теоретические основы формирования стратегии развития малых предприятий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E61FC2">
        <w:rPr>
          <w:rFonts w:ascii="Times New Roman" w:hAnsi="Times New Roman"/>
          <w:bCs/>
          <w:sz w:val="28"/>
          <w:szCs w:val="28"/>
        </w:rPr>
        <w:t>9</w:t>
      </w:r>
    </w:p>
    <w:p w14:paraId="1AF0F0A3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1.1 Малые предприятия и их особенности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E61FC2">
        <w:rPr>
          <w:rFonts w:ascii="Times New Roman" w:hAnsi="Times New Roman"/>
          <w:bCs/>
          <w:sz w:val="28"/>
          <w:szCs w:val="28"/>
        </w:rPr>
        <w:t>9</w:t>
      </w:r>
    </w:p>
    <w:p w14:paraId="284C6346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1.2 Цели, задачи и принципы формирования стратегии развития малых предприятий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E61FC2">
        <w:rPr>
          <w:rFonts w:ascii="Times New Roman" w:hAnsi="Times New Roman"/>
          <w:bCs/>
          <w:sz w:val="28"/>
          <w:szCs w:val="28"/>
        </w:rPr>
        <w:t>17</w:t>
      </w:r>
    </w:p>
    <w:p w14:paraId="158947E7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1.3 Методы стратегического анализа при формировании стратегии развития малых предприятий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30</w:t>
      </w:r>
    </w:p>
    <w:p w14:paraId="4E9829BB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2 Анализ практических подходов к прогнозированию и стратегическому планирования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42</w:t>
      </w:r>
    </w:p>
    <w:p w14:paraId="3E85C958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2.1 Организационно-экономическая характеристика и особенности деятельности малых предприятий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42</w:t>
      </w:r>
    </w:p>
    <w:p w14:paraId="2D8A09B7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>2.2. Стратегический анализ деятельности предприятия ООО ДСП «Строймонтаж»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52</w:t>
      </w:r>
    </w:p>
    <w:p w14:paraId="23A375AB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>2.3. Рынок сбыта ООО ДСП «Строймонтаж»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69</w:t>
      </w:r>
    </w:p>
    <w:p w14:paraId="50E5DFD6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>3 Формирование стратегии развития предприятия ООО ДСП «Строймонтаж»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83</w:t>
      </w:r>
    </w:p>
    <w:p w14:paraId="1DC8EFDB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>3.1 Выбор альтернативной стратегии для предприятия ООО ДСП «Строймонтаж»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83</w:t>
      </w:r>
    </w:p>
    <w:p w14:paraId="40A6799A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>3.2 Плановая оценка эффективности рекомендуемой стратегии развития предприятия ООО ДСП «Строймонтаж»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90</w:t>
      </w:r>
    </w:p>
    <w:p w14:paraId="4D93E901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Заключение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E61FC2">
        <w:rPr>
          <w:rFonts w:ascii="Times New Roman" w:hAnsi="Times New Roman"/>
          <w:sz w:val="28"/>
          <w:szCs w:val="28"/>
        </w:rPr>
        <w:t>99</w:t>
      </w:r>
    </w:p>
    <w:p w14:paraId="3E5E9FF5" w14:textId="77777777" w:rsidR="00F0417B" w:rsidRDefault="00F0417B" w:rsidP="003D618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0F3C">
        <w:rPr>
          <w:rFonts w:ascii="Times New Roman" w:hAnsi="Times New Roman"/>
          <w:sz w:val="28"/>
          <w:szCs w:val="28"/>
        </w:rPr>
        <w:t xml:space="preserve">Список использованных источников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E61FC2">
        <w:rPr>
          <w:rFonts w:ascii="Times New Roman" w:hAnsi="Times New Roman"/>
          <w:bCs/>
          <w:sz w:val="28"/>
          <w:szCs w:val="28"/>
        </w:rPr>
        <w:t>102</w:t>
      </w:r>
    </w:p>
    <w:p w14:paraId="4F2B569D" w14:textId="77777777" w:rsidR="00F0417B" w:rsidRPr="00550F3C" w:rsidRDefault="00F0417B" w:rsidP="003D6188">
      <w:pPr>
        <w:spacing w:after="0" w:line="360" w:lineRule="auto"/>
        <w:jc w:val="both"/>
        <w:rPr>
          <w:rStyle w:val="a3"/>
          <w:rFonts w:eastAsiaTheme="minorEastAsia"/>
          <w:b/>
          <w:bCs/>
          <w:caps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Приложение А </w:t>
      </w:r>
      <w:r w:rsidR="0048756C" w:rsidRPr="0048756C">
        <w:rPr>
          <w:rFonts w:ascii="Times New Roman" w:hAnsi="Times New Roman"/>
          <w:sz w:val="28"/>
          <w:szCs w:val="28"/>
        </w:rPr>
        <w:t xml:space="preserve">Аналитический отчет по критериям бизнеса </w:t>
      </w:r>
      <w:r w:rsidRPr="00394E28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3A1DDD">
        <w:rPr>
          <w:rFonts w:ascii="Times New Roman" w:hAnsi="Times New Roman"/>
          <w:bCs/>
          <w:sz w:val="28"/>
          <w:szCs w:val="28"/>
        </w:rPr>
        <w:t>109</w:t>
      </w:r>
    </w:p>
    <w:p w14:paraId="4CA6B25B" w14:textId="77777777" w:rsidR="00F0417B" w:rsidRPr="00550F3C" w:rsidRDefault="00F0417B" w:rsidP="003D6188">
      <w:pPr>
        <w:spacing w:after="0" w:line="480" w:lineRule="auto"/>
        <w:jc w:val="both"/>
        <w:rPr>
          <w:rStyle w:val="a3"/>
          <w:rFonts w:eastAsiaTheme="minorEastAsia"/>
          <w:b/>
          <w:bCs/>
          <w:caps/>
          <w:noProof/>
          <w:sz w:val="28"/>
          <w:szCs w:val="28"/>
          <w:lang w:eastAsia="ru-RU"/>
        </w:rPr>
      </w:pPr>
    </w:p>
    <w:p w14:paraId="3215276C" w14:textId="77777777" w:rsidR="00F0417B" w:rsidRDefault="00F0417B" w:rsidP="003D6188">
      <w:pPr>
        <w:spacing w:after="0" w:line="480" w:lineRule="auto"/>
        <w:ind w:firstLine="851"/>
        <w:jc w:val="both"/>
        <w:rPr>
          <w:color w:val="000000"/>
        </w:rPr>
      </w:pPr>
      <w:r w:rsidRPr="00860479">
        <w:rPr>
          <w:color w:val="000000"/>
        </w:rPr>
        <w:fldChar w:fldCharType="end"/>
      </w:r>
    </w:p>
    <w:p w14:paraId="70963652" w14:textId="77777777" w:rsidR="00C97888" w:rsidRDefault="00C97888" w:rsidP="00A252A9">
      <w:pPr>
        <w:spacing w:after="0" w:line="360" w:lineRule="auto"/>
        <w:jc w:val="center"/>
        <w:rPr>
          <w:color w:val="000000"/>
        </w:rPr>
      </w:pPr>
    </w:p>
    <w:p w14:paraId="4DAECAB2" w14:textId="77777777" w:rsidR="00163E48" w:rsidRDefault="00163E48" w:rsidP="00A252A9">
      <w:pPr>
        <w:spacing w:after="0" w:line="360" w:lineRule="auto"/>
        <w:jc w:val="center"/>
        <w:rPr>
          <w:color w:val="000000"/>
        </w:rPr>
      </w:pPr>
    </w:p>
    <w:p w14:paraId="45A2DF83" w14:textId="77777777" w:rsidR="00F0417B" w:rsidRDefault="00F0417B" w:rsidP="00A252A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A10AC">
        <w:rPr>
          <w:rFonts w:ascii="Times New Roman" w:hAnsi="Times New Roman" w:cs="Times New Roman"/>
          <w:sz w:val="28"/>
        </w:rPr>
        <w:t>ВВЕДЕНИЕ</w:t>
      </w:r>
    </w:p>
    <w:p w14:paraId="14657E0F" w14:textId="77777777" w:rsidR="00F0417B" w:rsidRPr="006D2DED" w:rsidRDefault="00F0417B" w:rsidP="00A252A9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Одним из главных направлений развития российской экономики сегодня является развитие малого бизнеса. Однако, на сегодняшний день условия и факторы, влияющие на развитие малых промышленных предприятий в России, являются не самыми благоприятными. Многие экономисты, изучающие данную тематику, высказывают мнение о том, что внешняя бизнес-среда в целом будет оставаться нестабильной и неблагоприятной для развития малого бизнеса. В ближайшее время государство, вероятно, не сможет предоставить достаточную защиту</w:t>
      </w:r>
      <w:r>
        <w:rPr>
          <w:rFonts w:ascii="Times New Roman" w:hAnsi="Times New Roman" w:cs="Times New Roman"/>
          <w:sz w:val="28"/>
          <w:szCs w:val="28"/>
        </w:rPr>
        <w:t xml:space="preserve"> для данного сектора экономики.</w:t>
      </w:r>
    </w:p>
    <w:p w14:paraId="14A1B448" w14:textId="77777777" w:rsidR="00F0417B" w:rsidRPr="006D2DED" w:rsidRDefault="00F0417B" w:rsidP="001D56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Важно отметить, что есть несколько факторов, которые оказывают негативное воздействие на развитие малых предприятий. К ним относятся, в первую очередь, высокие налоговые ставки и бюрократические процедуры, которые не только усложняют процесс создания бизнеса, но и затрудняют его развитие. Кроме того, доступность финансирования для данного се</w:t>
      </w:r>
      <w:r>
        <w:rPr>
          <w:rFonts w:ascii="Times New Roman" w:hAnsi="Times New Roman" w:cs="Times New Roman"/>
          <w:sz w:val="28"/>
          <w:szCs w:val="28"/>
        </w:rPr>
        <w:t>ктора оказывается ограниченной.</w:t>
      </w:r>
    </w:p>
    <w:p w14:paraId="1A8DF5CA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Одним из возможных решений проблем, связанных с развитием малого бизнеса в России, может стать активная поддержка со стороны государства. Необходимым шагом в этом направлении может стать снижение налоговых ставок для данной категории предприятий и сокращение бюрократических процедур. Также следует обеспечить более широкий доступ к финансированию, как за счет выделения специальных государственных фондов, так и за счет поддержки со стороны коммерческих банков. Важно создать открытую и предсказуемую бизнес-среду для развития малых предприятий.</w:t>
      </w:r>
      <w:r w:rsidR="0048756C" w:rsidRPr="0048756C">
        <w:rPr>
          <w:noProof/>
          <w:lang w:eastAsia="ru-RU"/>
        </w:rPr>
        <w:t xml:space="preserve"> </w:t>
      </w:r>
    </w:p>
    <w:p w14:paraId="531B12BC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заключается в том, что развитие малого бизнеса является одним из приоритетных направлений развития российской экономики. В настоящее время условия и факторы, влияющие на </w:t>
      </w:r>
      <w:r w:rsidRPr="00F044F5">
        <w:rPr>
          <w:rFonts w:ascii="Times New Roman" w:hAnsi="Times New Roman" w:cs="Times New Roman"/>
          <w:sz w:val="28"/>
          <w:szCs w:val="28"/>
        </w:rPr>
        <w:lastRenderedPageBreak/>
        <w:t>развитие малых промышленных предприятий в России, являются не самыми благоприятными. Многие российские экономисты в своих работах приходят к выводу, что внешняя бизнес-среда в целом останется неблагоприятной и нестабильной для их развития, а защита, предоставляемая государством, вероятно, будет недостаточно эффективной в ближайшие годы.</w:t>
      </w:r>
    </w:p>
    <w:p w14:paraId="50AA93A8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Это позволяет нам сделать вывод, что среди современных тенденций руководству малых промышленных предприятий следует искать пути выживания и развития во внутренней среде, выбирать передовые формы организации труда и производства, эффективно реализуя маркетинговую политику, тщательно анализируя свое предложение и продуманно распределяя прибыль, что невозможно реализовать без эффективного менеджмента. В то же время руководитель малого предприятия должен руководствоваться не только решением текущих проблем, предвидя изменения во внешней среде и реагируя на них, но и тщательно продумывать стратегию развития предприятия, ища новые возможности и не боясь брать на себя риск, связанный с развитием предприятия. разработка новых идей, продуктов и услуг.</w:t>
      </w:r>
    </w:p>
    <w:p w14:paraId="3AEF7A4F" w14:textId="77777777" w:rsidR="00F0417B" w:rsidRPr="006D2DED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Малый бизнес имеет потенциал для достижения успеха на рынке в долгосрочной перспективе, но только при наличии разработанной стратегии развития. Это мнение разделяют многие зарубежные экономисты. Несмотря на ряд авторов, которые обращают внимание на особенности создания стратегии развития малого бизнеса в разных отраслях, акцент не де</w:t>
      </w:r>
      <w:r>
        <w:rPr>
          <w:rFonts w:ascii="Times New Roman" w:hAnsi="Times New Roman" w:cs="Times New Roman"/>
          <w:sz w:val="28"/>
          <w:szCs w:val="28"/>
        </w:rPr>
        <w:t>лается на процессе ее создания.</w:t>
      </w:r>
    </w:p>
    <w:p w14:paraId="10340038" w14:textId="77777777" w:rsidR="00F0417B" w:rsidRPr="006D2DED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Сфера дорожного строительства является примером того, для чего необходима разработка стратегии. В этой отрасли важны не только увеличение конкурентных преимуществ, но и обновление материально-технической базы, увеличение объемов продукции и появление новых видов деятельности. Эти меры могут повысить эффек</w:t>
      </w:r>
      <w:r>
        <w:rPr>
          <w:rFonts w:ascii="Times New Roman" w:hAnsi="Times New Roman" w:cs="Times New Roman"/>
          <w:sz w:val="28"/>
          <w:szCs w:val="28"/>
        </w:rPr>
        <w:t>тивность деятельности компании.</w:t>
      </w:r>
    </w:p>
    <w:p w14:paraId="35F91DD1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 xml:space="preserve">Для создания стратегии развития необходимо определить не только цели и краткосрочные задачи, но и области, которые требуют дополнительных </w:t>
      </w:r>
      <w:r w:rsidRPr="006D2DED">
        <w:rPr>
          <w:rFonts w:ascii="Times New Roman" w:hAnsi="Times New Roman" w:cs="Times New Roman"/>
          <w:sz w:val="28"/>
          <w:szCs w:val="28"/>
        </w:rPr>
        <w:lastRenderedPageBreak/>
        <w:t>исследований. Стратегический план должен быть основан на анализе внешних и внутренних факторов, а также на определении конкурентоспособных преимуществ и уязвимых мест компании. Важно также включить в стратегию план мер по ее реализации и контроля результатов. Создание стратегии развития является ключевым элементом успешного развития малого бизнеса на рынке.</w:t>
      </w:r>
    </w:p>
    <w:p w14:paraId="30F99A9E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ктом исследования является ООО Дорожно-строительная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>.</w:t>
      </w:r>
    </w:p>
    <w:p w14:paraId="72AD6202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Предметом исследования является деятельность дор</w:t>
      </w:r>
      <w:r>
        <w:rPr>
          <w:rFonts w:ascii="Times New Roman" w:hAnsi="Times New Roman" w:cs="Times New Roman"/>
          <w:sz w:val="28"/>
          <w:szCs w:val="28"/>
        </w:rPr>
        <w:t>ожно-строительной компании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 xml:space="preserve"> на конкурентном рынке.</w:t>
      </w:r>
    </w:p>
    <w:p w14:paraId="0095D2ED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Целью данной работы является формирование страт</w:t>
      </w:r>
      <w:r>
        <w:rPr>
          <w:rFonts w:ascii="Times New Roman" w:hAnsi="Times New Roman" w:cs="Times New Roman"/>
          <w:sz w:val="28"/>
          <w:szCs w:val="28"/>
        </w:rPr>
        <w:t>егии развития компании ООО ДСП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>.</w:t>
      </w:r>
    </w:p>
    <w:p w14:paraId="0EC98CAB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Реализация этой цели потребовала решения следующих исследовательских задач:</w:t>
      </w:r>
    </w:p>
    <w:p w14:paraId="652622EF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4F5">
        <w:rPr>
          <w:rFonts w:ascii="Times New Roman" w:hAnsi="Times New Roman" w:cs="Times New Roman"/>
          <w:sz w:val="28"/>
          <w:szCs w:val="28"/>
        </w:rPr>
        <w:t>изучить специфику деятельности малых предприятий;</w:t>
      </w:r>
    </w:p>
    <w:p w14:paraId="0317139E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4F5">
        <w:rPr>
          <w:rFonts w:ascii="Times New Roman" w:hAnsi="Times New Roman" w:cs="Times New Roman"/>
          <w:sz w:val="28"/>
          <w:szCs w:val="28"/>
        </w:rPr>
        <w:t>рассмотреть этапы формирования стратегии развития малых предприятий;</w:t>
      </w:r>
    </w:p>
    <w:p w14:paraId="275835AB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4F5">
        <w:rPr>
          <w:rFonts w:ascii="Times New Roman" w:hAnsi="Times New Roman" w:cs="Times New Roman"/>
          <w:sz w:val="28"/>
          <w:szCs w:val="28"/>
        </w:rPr>
        <w:t>определить методы стратегического анализа при формировании стратегии развития малых предприятий;</w:t>
      </w:r>
    </w:p>
    <w:p w14:paraId="7E0FAD79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</w:t>
      </w:r>
      <w:r w:rsidRPr="00F044F5">
        <w:rPr>
          <w:rFonts w:ascii="Times New Roman" w:hAnsi="Times New Roman" w:cs="Times New Roman"/>
          <w:sz w:val="28"/>
          <w:szCs w:val="28"/>
        </w:rPr>
        <w:t xml:space="preserve"> рыночную ситуацию и показатели деятельности малого предприятия в сфере дорожного строительства;</w:t>
      </w:r>
    </w:p>
    <w:p w14:paraId="3A7EEF52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учесть</w:t>
      </w:r>
      <w:r w:rsidRPr="00F044F5">
        <w:rPr>
          <w:rFonts w:ascii="Times New Roman" w:hAnsi="Times New Roman" w:cs="Times New Roman"/>
          <w:sz w:val="28"/>
          <w:szCs w:val="28"/>
        </w:rPr>
        <w:t xml:space="preserve"> организационно - экономические особенности предприятия и специфику его деятельности;</w:t>
      </w:r>
    </w:p>
    <w:p w14:paraId="32AFFA13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4F5">
        <w:rPr>
          <w:rFonts w:ascii="Times New Roman" w:hAnsi="Times New Roman" w:cs="Times New Roman"/>
          <w:sz w:val="28"/>
          <w:szCs w:val="28"/>
        </w:rPr>
        <w:t>провести стратегический анализ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ООО «ДСП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>;</w:t>
      </w:r>
    </w:p>
    <w:p w14:paraId="24198A37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4F5">
        <w:rPr>
          <w:rFonts w:ascii="Times New Roman" w:hAnsi="Times New Roman" w:cs="Times New Roman"/>
          <w:sz w:val="28"/>
          <w:szCs w:val="28"/>
        </w:rPr>
        <w:t>проанализировать зарубежный опыт развития предприятий в сфере дорожно-строительных работ и разработать стратегию развития предприятия ООО ДС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>;</w:t>
      </w:r>
    </w:p>
    <w:p w14:paraId="02D81542" w14:textId="77777777" w:rsidR="00F0417B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</w:t>
      </w:r>
      <w:r w:rsidRPr="00F044F5">
        <w:rPr>
          <w:rFonts w:ascii="Times New Roman" w:hAnsi="Times New Roman" w:cs="Times New Roman"/>
          <w:sz w:val="28"/>
          <w:szCs w:val="28"/>
        </w:rPr>
        <w:t xml:space="preserve"> эффективность рекомендаций.</w:t>
      </w:r>
    </w:p>
    <w:p w14:paraId="36B43E13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Методологическая основа исследования. В ходе исследования были изучены и использованы результаты научных изысканий отечественных ученых: </w:t>
      </w:r>
      <w:proofErr w:type="spellStart"/>
      <w:r w:rsidRPr="00F044F5">
        <w:rPr>
          <w:rFonts w:ascii="Times New Roman" w:hAnsi="Times New Roman" w:cs="Times New Roman"/>
          <w:sz w:val="28"/>
          <w:szCs w:val="28"/>
        </w:rPr>
        <w:t>Жданчикова</w:t>
      </w:r>
      <w:proofErr w:type="spellEnd"/>
      <w:r w:rsidRPr="00F044F5">
        <w:rPr>
          <w:rFonts w:ascii="Times New Roman" w:hAnsi="Times New Roman" w:cs="Times New Roman"/>
          <w:sz w:val="28"/>
          <w:szCs w:val="28"/>
        </w:rPr>
        <w:t xml:space="preserve"> П.А., Кислова Д., Карпова С.В., Попова В.М. и других.</w:t>
      </w:r>
    </w:p>
    <w:p w14:paraId="3BBE221E" w14:textId="77777777" w:rsidR="00F0417B" w:rsidRPr="006D2DED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Для проведения исследования была проведена аналитическая работа с использованием данных, полученных из различных источников, включая научные статьи, отчеты и выступления экспертов, а также данные, предоставленные государственными структурами, вовлеченными в</w:t>
      </w:r>
      <w:r>
        <w:rPr>
          <w:rFonts w:ascii="Times New Roman" w:hAnsi="Times New Roman" w:cs="Times New Roman"/>
          <w:sz w:val="28"/>
          <w:szCs w:val="28"/>
        </w:rPr>
        <w:t xml:space="preserve"> поддержку предпринимательства.</w:t>
      </w:r>
    </w:p>
    <w:p w14:paraId="082FA0C2" w14:textId="77777777" w:rsidR="00F0417B" w:rsidRPr="006D2DED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Изучение данных позволило выявить основные сферы, в которых малый бизнес имеет наибольший потенциал для развития, а также наиболее эффективные и эффективные методы поддержки и стимулирования его деяте</w:t>
      </w:r>
      <w:r>
        <w:rPr>
          <w:rFonts w:ascii="Times New Roman" w:hAnsi="Times New Roman" w:cs="Times New Roman"/>
          <w:sz w:val="28"/>
          <w:szCs w:val="28"/>
        </w:rPr>
        <w:t>льности со стороны государства.</w:t>
      </w:r>
    </w:p>
    <w:p w14:paraId="2636ED5F" w14:textId="77777777" w:rsidR="00F0417B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ED">
        <w:rPr>
          <w:rFonts w:ascii="Times New Roman" w:hAnsi="Times New Roman" w:cs="Times New Roman"/>
          <w:sz w:val="28"/>
          <w:szCs w:val="28"/>
        </w:rPr>
        <w:t>Важными факторами, влияющими на успешность и развитие малого бизнеса, являются финансовая поддержка, развитие инфраструктуры, доступность квалифицированных кадров и профессиональных консультаций. В целях достижения максимальных результатов в этих областях необходимо создать благоприятные условия для инвестиций, улучшить законодательство, а также совершенствовать механизмы государственной поддержки малого и среднего предпринимательства.</w:t>
      </w:r>
    </w:p>
    <w:p w14:paraId="243D2683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Для решения поставленных задач были использованы следующие методы: анализ конкурентоспособности предприятия, модель оценки потребительской ценности Розенберга, SWOT-анализ, PEST-анализ, полигон конкурентоспособности.</w:t>
      </w:r>
    </w:p>
    <w:p w14:paraId="58FB30A0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темы и необходимость ее научной разработки, определяются цель, задачи, объект, предмет и методология исследования.</w:t>
      </w:r>
    </w:p>
    <w:p w14:paraId="37855D71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работы</w:t>
      </w:r>
      <w:r w:rsidRPr="00F044F5">
        <w:rPr>
          <w:rFonts w:ascii="Times New Roman" w:hAnsi="Times New Roman" w:cs="Times New Roman"/>
          <w:sz w:val="28"/>
          <w:szCs w:val="28"/>
        </w:rPr>
        <w:t xml:space="preserve"> анализируется текущая ситуация в малом бизнесе в России и за рубежом, выявляются особенности развития российских малых предприятий, а также обосновывается необходимость разработки методологии формирования стратегии развития.</w:t>
      </w:r>
    </w:p>
    <w:p w14:paraId="125E806F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lastRenderedPageBreak/>
        <w:t>Во второй главе работы был проведен стратегический анализ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предприятия ООО «ДСП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>, рассмотрен рынок сбыта компании, а также стратегии зарубежных предприятий по оптимизации производственных процессов и снижению издержек.</w:t>
      </w:r>
    </w:p>
    <w:p w14:paraId="4E71E7A2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 xml:space="preserve">В третьей главе описан процесс формирования стратегии развития предприятия ООО </w:t>
      </w:r>
      <w:r>
        <w:rPr>
          <w:rFonts w:ascii="Times New Roman" w:hAnsi="Times New Roman" w:cs="Times New Roman"/>
          <w:sz w:val="28"/>
          <w:szCs w:val="28"/>
        </w:rPr>
        <w:t>ДСП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4F5">
        <w:rPr>
          <w:rFonts w:ascii="Times New Roman" w:hAnsi="Times New Roman" w:cs="Times New Roman"/>
          <w:sz w:val="28"/>
          <w:szCs w:val="28"/>
        </w:rPr>
        <w:t>, разрабатывается проект по снижению издержек компании и оценке эффективности рекомендованной стратегии развития предприятия.</w:t>
      </w:r>
    </w:p>
    <w:p w14:paraId="02D00C5E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Заключение содержит основные выводы, касающиеся результатов исследования.</w:t>
      </w:r>
    </w:p>
    <w:p w14:paraId="027735D0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Научная новизна исследования выражается в разработке теоретических и методологических положений по реализации выбора стратегии развития малого предприятия с учетом его особенностей. В ходе исследования автором были получены следующие результаты, обладающие научной новизной:</w:t>
      </w:r>
    </w:p>
    <w:p w14:paraId="325820DE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- предложено определ</w:t>
      </w:r>
      <w:r>
        <w:rPr>
          <w:rFonts w:ascii="Times New Roman" w:hAnsi="Times New Roman" w:cs="Times New Roman"/>
          <w:sz w:val="28"/>
          <w:szCs w:val="28"/>
        </w:rPr>
        <w:t>ение «малого предприятия»</w:t>
      </w:r>
      <w:r w:rsidRPr="00F044F5">
        <w:rPr>
          <w:rFonts w:ascii="Times New Roman" w:hAnsi="Times New Roman" w:cs="Times New Roman"/>
          <w:sz w:val="28"/>
          <w:szCs w:val="28"/>
        </w:rPr>
        <w:t>, согласно которому к данной категории отнесены коммерческие организации численностью до 100 сотрудников, занимающиеся практическим внедрением технологий (продуктов), содержащих конфиденциальную информацию технического, экономического, административного, финансового или иного характера;</w:t>
      </w:r>
    </w:p>
    <w:p w14:paraId="79F1A6E1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- выделены особенности малых предприятий, определяющие выбор стратегии их развития: высокий риск; ограниченный объем доступных ресурсов; узкий перечень выпускаемой продукции;</w:t>
      </w:r>
    </w:p>
    <w:p w14:paraId="469BEDD0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- выявлены факторы, оказывающие наибольшее влияние на выбор стратегии развития малых предприятий: степень разработки продукта, характер взаимодействия с внешней средой, степень развития бизнес-характеристик предприятия;</w:t>
      </w:r>
    </w:p>
    <w:p w14:paraId="66FF29F0" w14:textId="77777777" w:rsidR="00F0417B" w:rsidRPr="00F044F5" w:rsidRDefault="00F0417B" w:rsidP="00F041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4F5">
        <w:rPr>
          <w:rFonts w:ascii="Times New Roman" w:hAnsi="Times New Roman" w:cs="Times New Roman"/>
          <w:sz w:val="28"/>
          <w:szCs w:val="28"/>
        </w:rPr>
        <w:t>- разработана концептуальная модель выбора стратегии развития малого предприятия;</w:t>
      </w:r>
    </w:p>
    <w:sectPr w:rsidR="00F0417B" w:rsidRPr="00F044F5" w:rsidSect="003D6188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AA07" w14:textId="77777777" w:rsidR="00E91196" w:rsidRDefault="00E91196" w:rsidP="00F0417B">
      <w:pPr>
        <w:spacing w:after="0" w:line="240" w:lineRule="auto"/>
      </w:pPr>
      <w:r>
        <w:separator/>
      </w:r>
    </w:p>
  </w:endnote>
  <w:endnote w:type="continuationSeparator" w:id="0">
    <w:p w14:paraId="3DC8AF7F" w14:textId="77777777" w:rsidR="00E91196" w:rsidRDefault="00E91196" w:rsidP="00F0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620931"/>
      <w:docPartObj>
        <w:docPartGallery w:val="Page Numbers (Bottom of Page)"/>
        <w:docPartUnique/>
      </w:docPartObj>
    </w:sdtPr>
    <w:sdtEndPr/>
    <w:sdtContent>
      <w:p w14:paraId="14AC2C5D" w14:textId="77777777" w:rsidR="00CD2ACE" w:rsidRDefault="00CD2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38">
          <w:rPr>
            <w:noProof/>
          </w:rPr>
          <w:t>8</w:t>
        </w:r>
        <w:r>
          <w:fldChar w:fldCharType="end"/>
        </w:r>
      </w:p>
    </w:sdtContent>
  </w:sdt>
  <w:p w14:paraId="2C2EB212" w14:textId="77777777" w:rsidR="00CD2ACE" w:rsidRDefault="00CD2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DB70" w14:textId="77777777" w:rsidR="00E91196" w:rsidRDefault="00E91196" w:rsidP="00F0417B">
      <w:pPr>
        <w:spacing w:after="0" w:line="240" w:lineRule="auto"/>
      </w:pPr>
      <w:r>
        <w:separator/>
      </w:r>
    </w:p>
  </w:footnote>
  <w:footnote w:type="continuationSeparator" w:id="0">
    <w:p w14:paraId="62FB543B" w14:textId="77777777" w:rsidR="00E91196" w:rsidRDefault="00E91196" w:rsidP="00F0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2A2"/>
    <w:multiLevelType w:val="hybridMultilevel"/>
    <w:tmpl w:val="1ACE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5D2B"/>
    <w:multiLevelType w:val="hybridMultilevel"/>
    <w:tmpl w:val="1CFC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5B1"/>
    <w:multiLevelType w:val="hybridMultilevel"/>
    <w:tmpl w:val="11B4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5267"/>
    <w:multiLevelType w:val="hybridMultilevel"/>
    <w:tmpl w:val="0CE4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1B1E"/>
    <w:multiLevelType w:val="hybridMultilevel"/>
    <w:tmpl w:val="0EB2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416AA"/>
    <w:multiLevelType w:val="hybridMultilevel"/>
    <w:tmpl w:val="3A06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19A2"/>
    <w:multiLevelType w:val="hybridMultilevel"/>
    <w:tmpl w:val="333A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A0B0D"/>
    <w:multiLevelType w:val="multilevel"/>
    <w:tmpl w:val="2BEEA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036EA2"/>
    <w:multiLevelType w:val="hybridMultilevel"/>
    <w:tmpl w:val="065A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3F"/>
    <w:rsid w:val="00011CFD"/>
    <w:rsid w:val="0002032F"/>
    <w:rsid w:val="000205D6"/>
    <w:rsid w:val="00024234"/>
    <w:rsid w:val="0003347B"/>
    <w:rsid w:val="000D282B"/>
    <w:rsid w:val="000F5725"/>
    <w:rsid w:val="00102CCD"/>
    <w:rsid w:val="00163E48"/>
    <w:rsid w:val="00165719"/>
    <w:rsid w:val="0018748F"/>
    <w:rsid w:val="001C66D9"/>
    <w:rsid w:val="001D46E8"/>
    <w:rsid w:val="001D5693"/>
    <w:rsid w:val="001F5344"/>
    <w:rsid w:val="002004D0"/>
    <w:rsid w:val="00217835"/>
    <w:rsid w:val="00246EB6"/>
    <w:rsid w:val="002618E9"/>
    <w:rsid w:val="002646A0"/>
    <w:rsid w:val="00266900"/>
    <w:rsid w:val="00270949"/>
    <w:rsid w:val="00285A52"/>
    <w:rsid w:val="002D43F6"/>
    <w:rsid w:val="002F5693"/>
    <w:rsid w:val="00320767"/>
    <w:rsid w:val="00324CF0"/>
    <w:rsid w:val="00353C17"/>
    <w:rsid w:val="00365D45"/>
    <w:rsid w:val="003A1DDD"/>
    <w:rsid w:val="003A54E4"/>
    <w:rsid w:val="003A568A"/>
    <w:rsid w:val="003C5F83"/>
    <w:rsid w:val="003C6BEC"/>
    <w:rsid w:val="003C70AA"/>
    <w:rsid w:val="003D6188"/>
    <w:rsid w:val="003E0D33"/>
    <w:rsid w:val="003F63A9"/>
    <w:rsid w:val="0040501B"/>
    <w:rsid w:val="004125E8"/>
    <w:rsid w:val="00425521"/>
    <w:rsid w:val="00471884"/>
    <w:rsid w:val="0048756C"/>
    <w:rsid w:val="004926FA"/>
    <w:rsid w:val="004B3FB4"/>
    <w:rsid w:val="00530ADC"/>
    <w:rsid w:val="005520F9"/>
    <w:rsid w:val="00555AAC"/>
    <w:rsid w:val="00585C74"/>
    <w:rsid w:val="00635ECB"/>
    <w:rsid w:val="0067663C"/>
    <w:rsid w:val="00682B13"/>
    <w:rsid w:val="006A16B7"/>
    <w:rsid w:val="006B40B6"/>
    <w:rsid w:val="006B5150"/>
    <w:rsid w:val="006C47E8"/>
    <w:rsid w:val="0072000B"/>
    <w:rsid w:val="00727167"/>
    <w:rsid w:val="00737938"/>
    <w:rsid w:val="00743A72"/>
    <w:rsid w:val="00747A57"/>
    <w:rsid w:val="007563F9"/>
    <w:rsid w:val="007931C2"/>
    <w:rsid w:val="007C5E57"/>
    <w:rsid w:val="007D5670"/>
    <w:rsid w:val="008B7F18"/>
    <w:rsid w:val="008C12E2"/>
    <w:rsid w:val="008D45EE"/>
    <w:rsid w:val="008D4AF8"/>
    <w:rsid w:val="008E7871"/>
    <w:rsid w:val="00904CF5"/>
    <w:rsid w:val="00926AB7"/>
    <w:rsid w:val="00926AEB"/>
    <w:rsid w:val="00961E76"/>
    <w:rsid w:val="009762CF"/>
    <w:rsid w:val="00976A85"/>
    <w:rsid w:val="009C2962"/>
    <w:rsid w:val="00A00F28"/>
    <w:rsid w:val="00A252A9"/>
    <w:rsid w:val="00A33CD5"/>
    <w:rsid w:val="00A44B4E"/>
    <w:rsid w:val="00A65FBB"/>
    <w:rsid w:val="00A72195"/>
    <w:rsid w:val="00AA023B"/>
    <w:rsid w:val="00AA4797"/>
    <w:rsid w:val="00AB18CB"/>
    <w:rsid w:val="00B4598C"/>
    <w:rsid w:val="00B71FDA"/>
    <w:rsid w:val="00B875BC"/>
    <w:rsid w:val="00B946EA"/>
    <w:rsid w:val="00BB3CBC"/>
    <w:rsid w:val="00BD3EFC"/>
    <w:rsid w:val="00BE6C05"/>
    <w:rsid w:val="00C1494B"/>
    <w:rsid w:val="00C34B82"/>
    <w:rsid w:val="00C55387"/>
    <w:rsid w:val="00C97888"/>
    <w:rsid w:val="00CD2ACE"/>
    <w:rsid w:val="00CE3AA7"/>
    <w:rsid w:val="00D0265D"/>
    <w:rsid w:val="00D3779D"/>
    <w:rsid w:val="00D5147A"/>
    <w:rsid w:val="00D8783C"/>
    <w:rsid w:val="00D97438"/>
    <w:rsid w:val="00DB0E38"/>
    <w:rsid w:val="00DB24A1"/>
    <w:rsid w:val="00DE7757"/>
    <w:rsid w:val="00E30082"/>
    <w:rsid w:val="00E5005A"/>
    <w:rsid w:val="00E52F30"/>
    <w:rsid w:val="00E61FC2"/>
    <w:rsid w:val="00E62F55"/>
    <w:rsid w:val="00E762DF"/>
    <w:rsid w:val="00E91196"/>
    <w:rsid w:val="00EC4414"/>
    <w:rsid w:val="00EE2DEC"/>
    <w:rsid w:val="00EF6DA3"/>
    <w:rsid w:val="00F0417B"/>
    <w:rsid w:val="00F06185"/>
    <w:rsid w:val="00F23193"/>
    <w:rsid w:val="00F30D08"/>
    <w:rsid w:val="00F326B3"/>
    <w:rsid w:val="00F45914"/>
    <w:rsid w:val="00F4633F"/>
    <w:rsid w:val="00FA576F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E5DB"/>
  <w15:docId w15:val="{5CFA1165-BFC6-4F05-BE87-433BADB7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041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0417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F04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3">
    <w:name w:val="Hyperlink"/>
    <w:uiPriority w:val="99"/>
    <w:unhideWhenUsed/>
    <w:rsid w:val="00F041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17B"/>
  </w:style>
  <w:style w:type="paragraph" w:styleId="a6">
    <w:name w:val="footer"/>
    <w:basedOn w:val="a"/>
    <w:link w:val="a7"/>
    <w:uiPriority w:val="99"/>
    <w:unhideWhenUsed/>
    <w:rsid w:val="00F0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17B"/>
  </w:style>
  <w:style w:type="table" w:styleId="a8">
    <w:name w:val="Table Grid"/>
    <w:basedOn w:val="a1"/>
    <w:uiPriority w:val="39"/>
    <w:rsid w:val="002178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FB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BB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B3CB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B3CB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B3CBC"/>
    <w:rPr>
      <w:vertAlign w:val="superscript"/>
    </w:rPr>
  </w:style>
  <w:style w:type="character" w:styleId="ac">
    <w:name w:val="Placeholder Text"/>
    <w:basedOn w:val="a0"/>
    <w:uiPriority w:val="99"/>
    <w:semiHidden/>
    <w:rsid w:val="008E7871"/>
    <w:rPr>
      <w:color w:val="808080"/>
    </w:rPr>
  </w:style>
  <w:style w:type="table" w:customStyle="1" w:styleId="11">
    <w:name w:val="Сетка таблицы11"/>
    <w:basedOn w:val="a1"/>
    <w:next w:val="a8"/>
    <w:uiPriority w:val="39"/>
    <w:rsid w:val="008B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rsid w:val="008B7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266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66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0262-EBE5-4467-994B-BEBB3B8F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ao.kulkov@outlook.com</dc:creator>
  <cp:lastModifiedBy>Ivan V.</cp:lastModifiedBy>
  <cp:revision>4</cp:revision>
  <cp:lastPrinted>2023-06-18T12:11:00Z</cp:lastPrinted>
  <dcterms:created xsi:type="dcterms:W3CDTF">2023-06-18T12:38:00Z</dcterms:created>
  <dcterms:modified xsi:type="dcterms:W3CDTF">2025-01-22T18:32:00Z</dcterms:modified>
</cp:coreProperties>
</file>