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37543696" w:displacedByCustomXml="next"/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-1537499802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39B7C5A1" w14:textId="3968F4B9" w:rsidR="00D10C71" w:rsidRDefault="00530EC5">
          <w:pPr>
            <w:pStyle w:val="aff0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  <w:bookmarkEnd w:id="0"/>
        </w:p>
        <w:p w14:paraId="5A257140" w14:textId="77777777" w:rsidR="00D10C71" w:rsidRDefault="00D10C71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69769431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>СОДЕРЖАНИЕ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2</w:t>
          </w:r>
        </w:p>
        <w:p w14:paraId="052003E1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bidi="ru-RU"/>
            </w:rPr>
            <w:t>ВВЕДЕНИЕ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3</w:t>
          </w:r>
        </w:p>
        <w:p w14:paraId="38418DAE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>1 ТЕОРЕТИЧЕСКИЕ ОСНОВЫ ЛИЗИНГОВЫХ ОТНОШЕНИЙ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7</w:t>
          </w:r>
        </w:p>
        <w:p w14:paraId="45E515DE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>1.1 Понятие и сущность лизинговых операций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7</w:t>
          </w:r>
        </w:p>
        <w:p w14:paraId="0084AE55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bidi="ru-RU"/>
            </w:rPr>
            <w:t>1.2 Методические основы управления лизингом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15</w:t>
          </w:r>
        </w:p>
        <w:p w14:paraId="7D20ADB2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bidi="ru-RU"/>
            </w:rPr>
            <w:t>1.3 Правовые аспекты развития лизинговых отношений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24</w:t>
          </w:r>
        </w:p>
        <w:p w14:paraId="69B4760E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>2 АНАЛИЗ ЛИЗИНГОВОЙ ДЕЯТЕЛЬНОСТИ КАК ФАКТОР ФИНАНСОВО-ЭКОНОМИЧЕСКОЙ ЦЕЛЕСООБРАЗНОСТИ ЛИЗИНГА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28</w:t>
          </w:r>
        </w:p>
        <w:p w14:paraId="4B21EE26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bidi="ru-RU"/>
            </w:rPr>
            <w:t>2.1 Анализ мирового развития лизинга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28</w:t>
          </w:r>
        </w:p>
        <w:p w14:paraId="6FB9F354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>2.2 Анализ лизинговых операций в России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34</w:t>
          </w:r>
        </w:p>
        <w:p w14:paraId="4BB8E150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bidi="ru-RU"/>
            </w:rPr>
            <w:t xml:space="preserve">2.3 </w:t>
          </w:r>
          <w:r>
            <w:rPr>
              <w:rFonts w:ascii="Times New Roman" w:hAnsi="Times New Roman" w:cs="Times New Roman"/>
              <w:noProof/>
              <w:sz w:val="28"/>
              <w:szCs w:val="28"/>
            </w:rPr>
            <w:t>Анализ лизинговых операций на примере</w:t>
          </w:r>
          <w:r>
            <w:rPr>
              <w:rFonts w:ascii="Times New Roman" w:hAnsi="Times New Roman" w:cs="Times New Roman"/>
              <w:noProof/>
              <w:sz w:val="28"/>
              <w:szCs w:val="28"/>
              <w:lang w:bidi="ru-RU"/>
            </w:rPr>
            <w:t xml:space="preserve"> ООО «ТК Автомир»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41</w:t>
          </w:r>
        </w:p>
        <w:p w14:paraId="0EA8A763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bidi="ru-RU"/>
            </w:rPr>
            <w:t>3 МЕРОПРИЯТИЯ ПО СОВЕРШЕНСТВОВАНИЮ ЛИЗИНГОВЫХ ОПЕРАЦИЙ И ПЕРСПЕКТИВЫ РАЗВИТИЯ ЛИЗИНГА В ООО «ТК АВТОМИР»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50</w:t>
          </w:r>
        </w:p>
        <w:p w14:paraId="772A34F6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bidi="ru-RU"/>
            </w:rPr>
            <w:t>3.1 Инновационные подходы к лизингу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50</w:t>
          </w:r>
        </w:p>
        <w:p w14:paraId="293EC3D2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bidi="ru-RU"/>
            </w:rPr>
            <w:t>3.2 Перспективы развития лизинга в ООО «ТК АВТОМИР»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54</w:t>
          </w:r>
        </w:p>
        <w:p w14:paraId="67EB0BE7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bidi="ru-RU"/>
            </w:rPr>
            <w:t>ЗАКЛЮЧЕНИЕ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58</w:t>
          </w:r>
        </w:p>
        <w:p w14:paraId="3F349B19" w14:textId="77777777" w:rsidR="00D10C71" w:rsidRDefault="00530EC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bidi="ru-RU"/>
            </w:rPr>
            <w:t>СПИСОК ИСПОЛЬЗОВАННОЙ ЛИТЕРАТУРЫ</w:t>
          </w:r>
          <w:r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  <w:t>61</w:t>
          </w:r>
        </w:p>
        <w:p w14:paraId="602EE36C" w14:textId="77777777" w:rsidR="00D10C71" w:rsidRDefault="00AB046D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14:paraId="01D7A22B" w14:textId="77777777" w:rsidR="00D10C71" w:rsidRDefault="00530EC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8750FBB" w14:textId="77777777" w:rsidR="00D10C71" w:rsidRDefault="00530EC5">
      <w:pPr>
        <w:pStyle w:val="1"/>
        <w:jc w:val="center"/>
        <w:rPr>
          <w:rFonts w:ascii="Times New Roman" w:hAnsi="Times New Roman" w:cs="Times New Roman"/>
          <w:b w:val="0"/>
          <w:bCs w:val="0"/>
          <w:color w:val="000000"/>
          <w:lang w:bidi="ru-RU"/>
        </w:rPr>
      </w:pPr>
      <w:bookmarkStart w:id="1" w:name="_Toc137543697"/>
      <w:r>
        <w:rPr>
          <w:rFonts w:ascii="Times New Roman" w:hAnsi="Times New Roman" w:cs="Times New Roman"/>
          <w:b w:val="0"/>
          <w:bCs w:val="0"/>
          <w:color w:val="000000"/>
          <w:lang w:bidi="ru-RU"/>
        </w:rPr>
        <w:lastRenderedPageBreak/>
        <w:t>ВВЕДЕНИЕ</w:t>
      </w:r>
      <w:bookmarkEnd w:id="1"/>
    </w:p>
    <w:p w14:paraId="4DE9570C" w14:textId="77777777" w:rsidR="00D10C71" w:rsidRDefault="00D10C71">
      <w:pPr>
        <w:spacing w:after="0" w:line="360" w:lineRule="auto"/>
        <w:ind w:firstLine="706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14:paraId="0BBD373D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Термин «лизинг» происходит от английского глагола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to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lease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» и означает «сдавать и брать имущество внаем». Адекватные понятия имеются и на языке других стран.</w:t>
      </w:r>
    </w:p>
    <w:p w14:paraId="74FCC466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Суть лизинга заключается в инвестировании временно свободных или привлеченных финансовых средств, когда лизингодатель приобретает в собственность обусловленное договором имущество у определенного продавца и предоставляет это имущество лизингополучателю за плату во временное пользование. Предметом лизингового договора могут быть любые вещи, которые не теряют своих натуральных свойств в процессе их использования, применяемые для предпринимательской деятельности (в том числе строительные машины и оборудование, инструмент), за исключением земельных участков и других природных объектов.</w:t>
      </w:r>
    </w:p>
    <w:p w14:paraId="20076176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Анализ зарубежного опыта показывает, что лизинговые операции стали неотъемлемой частью экономики большинства промышленно развитых стран. Около 25 - 30 лет назад на Западе лизинг был востребован ввиду резко возросших инвестиционных потребностей экономики, в силу сложившихся темпов технического прогресса, которые уже не могли удовлетворяться за счет исключительно традиционных каналов финансирования. Вот почему в условиях обостряющейся конкуренции лизинг был дополнительным и достаточно эффективным каналом сбыта произведенной продукции, он позволял добиваться расширения круга потребителей и завоевывать новые рынки сбыта. </w:t>
      </w:r>
    </w:p>
    <w:p w14:paraId="5632AEA1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Доля лизинга в новых инвестициях в оборудование во многих странах составляет от 15 до 30%. В США лизинг начал развиваться еще в 50-е годы, и в настоящее время на долю США приходится половина мирового оборота товаров, поставляемых по лизингу.</w:t>
      </w:r>
    </w:p>
    <w:p w14:paraId="71622A41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За последние 15 лет объем лизинговых операций в мире увеличился почти в 5 раз. Этому способствовали как привлекательность лизинга для его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участников, так и государственная поддержка лизинговой деятельности, что связано с пониманием правительствами многих стран важной роли лизинга в повышении инвестиционной активности. </w:t>
      </w:r>
    </w:p>
    <w:p w14:paraId="5DFC02A9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Опыт применения лизинга в странах Западной Европы, США, Японии и других показывает, что развитие рынка лизинговых услуг укрепляет производственный сектор экономики, создает условия для ускоренного развития стратегически важных отраслей, стимулирует приток капитала в производственную сферу.</w:t>
      </w:r>
    </w:p>
    <w:p w14:paraId="27FF01C3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Актуальность развития лизинга в России, включая формирование лизингового рынка, обусловлена, прежде всего неблагоприятным состоянием парка оборудования: значителен вес морально устаревшего оборудования, низка эффективность его использования, нет обеспеченности запасными частями и т.д. Одним из вариантов решения этих проблем может быть лизинг, который объединяет все элементы внешнеторговых, кредитных и инвестиционных операций.</w:t>
      </w:r>
    </w:p>
    <w:p w14:paraId="7CF34CAF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Развитие рыночной экономики поставило перед предприятиями ряд проблем, главной из которых является следующая: как утвердиться в условиях возрастающей конкуренции, сокращения рынка сбыта из-за невысоких цен продукции и неплатежеспособности, сложностей поиска поставщиков сырья, материалов и ограниченности финансовых ресурсов.</w:t>
      </w:r>
    </w:p>
    <w:p w14:paraId="1CD1D448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Согласно оценкам специалистов, сегодня в целом по строительной отрасли 40-50% всех основных фондов строительного комплекса по степени изношенности не отвечают конъюнктуре спроса и требуют их замены. Вместе с тем стоимость высокопроизводительных современных машин и оборудования постоянно возрастает, что затрудняет обновление основных фондов.</w:t>
      </w:r>
    </w:p>
    <w:p w14:paraId="38C987A1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условиях снижения инвестиционной активности, обусловленного экономическим кризисом, внедрение механизма лизинга становится весомым фактором стабилизации отечественной экономики, возрождения производства, повышения его конкурентоспособности. В условиях кризиса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банковской системы России, лизинг должен стать эффективным и доступным инструментом инвестирования организаций, предприятий и других хозяйств и занять нишу среднесрочного инвестиционного кредитования. В современном финансовом мире существуют операции, пока не получившие широко распространения, но которые способны решить данные проблемы. Речь в данном случае идет о лизинге, это современная форма финансирования предприятий. </w:t>
      </w:r>
    </w:p>
    <w:p w14:paraId="2664EB2E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Актуальность темы исследования объясняется тем, что в настоящее время существует объективная необходимость в донесении до широкого слоя населения нашей страны о таком финансовом инструменте как лизинг, а также в информировании их обо всех преимуществах и недостатках данного инструмента для предприятий нашей страны. </w:t>
      </w:r>
    </w:p>
    <w:p w14:paraId="089F0653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Объектом исследования выпускной квалифицированной работы является ООО «ТК АВТОМИР». </w:t>
      </w:r>
    </w:p>
    <w:p w14:paraId="57C263FC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Предмет исследования - мероприятия по обоснованию Финансово-экономической целесообразности применения лизинга. Актуальность объекта и предмета исследования позволили определить цель и задачи работы. </w:t>
      </w:r>
    </w:p>
    <w:p w14:paraId="57829F79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Целью данной работы является рассмотрение лизинга как фактора финансовой устойчивости предприятия в условиях современной экономики. </w:t>
      </w:r>
    </w:p>
    <w:p w14:paraId="492CD87F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достижения поставленной цели необходимо решить следующие задачи:</w:t>
      </w:r>
    </w:p>
    <w:p w14:paraId="587A5D6C" w14:textId="77777777" w:rsidR="00D10C71" w:rsidRDefault="00530EC5">
      <w:pPr>
        <w:pStyle w:val="af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обобщить теоретические основы лизинга;</w:t>
      </w:r>
    </w:p>
    <w:p w14:paraId="695ED78A" w14:textId="77777777" w:rsidR="00D10C71" w:rsidRDefault="00530EC5">
      <w:pPr>
        <w:pStyle w:val="af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рассмотреть рынок лизинга и перспективы его развития на примере ООО «ТК АВТОМИР»;</w:t>
      </w:r>
    </w:p>
    <w:p w14:paraId="767FCB21" w14:textId="77777777" w:rsidR="00D10C71" w:rsidRDefault="00530EC5">
      <w:pPr>
        <w:pStyle w:val="af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выявить проблемы развития лизинга в России как фактора финансовой устойчивости предприятия. </w:t>
      </w:r>
    </w:p>
    <w:p w14:paraId="1FA0B6D0" w14:textId="77777777" w:rsidR="00D10C71" w:rsidRDefault="00530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При написании выпускной квалификационной работы использовались следующие методы исследования: наблюдение, сравнение, анализ и синтез, обобщение, логическое моделирование, графический и табличный. </w:t>
      </w:r>
    </w:p>
    <w:sectPr w:rsidR="00D10C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8C97F" w14:textId="77777777" w:rsidR="00AB046D" w:rsidRDefault="00AB046D">
      <w:pPr>
        <w:spacing w:after="0" w:line="240" w:lineRule="auto"/>
      </w:pPr>
      <w:r>
        <w:separator/>
      </w:r>
    </w:p>
  </w:endnote>
  <w:endnote w:type="continuationSeparator" w:id="0">
    <w:p w14:paraId="7537F172" w14:textId="77777777" w:rsidR="00AB046D" w:rsidRDefault="00AB0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B80368A-37E2-40DE-90BE-25052536A011}"/>
    <w:embedItalic r:id="rId2" w:fontKey="{030738D4-9707-44F1-940C-CF34C915CE34}"/>
    <w:embedBoldItalic r:id="rId3" w:fontKey="{B606C059-EFE6-4DB5-B8BE-4519F74B3C0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68C5E71E-3402-4D67-AC3D-AEE030D60E65}"/>
    <w:embedBold r:id="rId5" w:fontKey="{685C9B1B-C4B4-4451-8B24-49BF878D77E5}"/>
    <w:embedItalic r:id="rId6" w:fontKey="{257F31B1-BE98-43A1-A5B6-CC4D4CEF5887}"/>
    <w:embedBoldItalic r:id="rId7" w:fontKey="{80A667BC-701E-4E2E-BA9B-FBEB26418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82BA2" w14:textId="77777777" w:rsidR="00D10C71" w:rsidRDefault="00D10C71">
    <w:pPr>
      <w:pStyle w:val="af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54444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000000" w:themeColor="text1"/>
        <w:sz w:val="28"/>
        <w:szCs w:val="28"/>
      </w:rPr>
    </w:sdtEndPr>
    <w:sdtContent>
      <w:p w14:paraId="4C430DCC" w14:textId="6232F6D1" w:rsidR="00D10C71" w:rsidRDefault="00530EC5">
        <w:pPr>
          <w:pStyle w:val="afd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separate"/>
        </w:r>
        <w:r w:rsidR="00F4582E">
          <w:rPr>
            <w:rFonts w:ascii="Times New Roman" w:hAnsi="Times New Roman" w:cs="Times New Roman"/>
            <w:noProof/>
            <w:color w:val="000000" w:themeColor="text1"/>
            <w:sz w:val="28"/>
            <w:szCs w:val="28"/>
          </w:rPr>
          <w:t>9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B1A3" w14:textId="77777777" w:rsidR="00D10C71" w:rsidRDefault="00D10C71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18FA2" w14:textId="77777777" w:rsidR="00AB046D" w:rsidRDefault="00AB046D">
      <w:pPr>
        <w:spacing w:after="0" w:line="240" w:lineRule="auto"/>
      </w:pPr>
      <w:r>
        <w:separator/>
      </w:r>
    </w:p>
  </w:footnote>
  <w:footnote w:type="continuationSeparator" w:id="0">
    <w:p w14:paraId="2F7A6EC1" w14:textId="77777777" w:rsidR="00AB046D" w:rsidRDefault="00AB0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C4DFE" w14:textId="77777777" w:rsidR="00D10C71" w:rsidRDefault="00D10C71">
    <w:pPr>
      <w:pStyle w:val="af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37BE7" w14:textId="77777777" w:rsidR="00D10C71" w:rsidRDefault="00D10C71">
    <w:pPr>
      <w:pStyle w:val="af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52260" w14:textId="77777777" w:rsidR="00D10C71" w:rsidRDefault="00D10C71">
    <w:pPr>
      <w:pStyle w:val="af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4A22"/>
    <w:multiLevelType w:val="hybridMultilevel"/>
    <w:tmpl w:val="711EEC88"/>
    <w:lvl w:ilvl="0" w:tplc="E2CE8AAC">
      <w:numFmt w:val="bullet"/>
      <w:lvlText w:val=""/>
      <w:lvlJc w:val="left"/>
      <w:pPr>
        <w:ind w:left="338" w:hanging="35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C1C3A22">
      <w:numFmt w:val="bullet"/>
      <w:lvlText w:val="•"/>
      <w:lvlJc w:val="left"/>
      <w:pPr>
        <w:ind w:left="1366" w:hanging="353"/>
      </w:pPr>
      <w:rPr>
        <w:rFonts w:hint="default"/>
        <w:lang w:val="ru-RU" w:eastAsia="en-US" w:bidi="ar-SA"/>
      </w:rPr>
    </w:lvl>
    <w:lvl w:ilvl="2" w:tplc="75AA7D7E">
      <w:numFmt w:val="bullet"/>
      <w:lvlText w:val="•"/>
      <w:lvlJc w:val="left"/>
      <w:pPr>
        <w:ind w:left="2393" w:hanging="353"/>
      </w:pPr>
      <w:rPr>
        <w:rFonts w:hint="default"/>
        <w:lang w:val="ru-RU" w:eastAsia="en-US" w:bidi="ar-SA"/>
      </w:rPr>
    </w:lvl>
    <w:lvl w:ilvl="3" w:tplc="BF22284E">
      <w:numFmt w:val="bullet"/>
      <w:lvlText w:val="•"/>
      <w:lvlJc w:val="left"/>
      <w:pPr>
        <w:ind w:left="3419" w:hanging="353"/>
      </w:pPr>
      <w:rPr>
        <w:rFonts w:hint="default"/>
        <w:lang w:val="ru-RU" w:eastAsia="en-US" w:bidi="ar-SA"/>
      </w:rPr>
    </w:lvl>
    <w:lvl w:ilvl="4" w:tplc="804681C4">
      <w:numFmt w:val="bullet"/>
      <w:lvlText w:val="•"/>
      <w:lvlJc w:val="left"/>
      <w:pPr>
        <w:ind w:left="4446" w:hanging="353"/>
      </w:pPr>
      <w:rPr>
        <w:rFonts w:hint="default"/>
        <w:lang w:val="ru-RU" w:eastAsia="en-US" w:bidi="ar-SA"/>
      </w:rPr>
    </w:lvl>
    <w:lvl w:ilvl="5" w:tplc="B7C6AE30">
      <w:numFmt w:val="bullet"/>
      <w:lvlText w:val="•"/>
      <w:lvlJc w:val="left"/>
      <w:pPr>
        <w:ind w:left="5473" w:hanging="353"/>
      </w:pPr>
      <w:rPr>
        <w:rFonts w:hint="default"/>
        <w:lang w:val="ru-RU" w:eastAsia="en-US" w:bidi="ar-SA"/>
      </w:rPr>
    </w:lvl>
    <w:lvl w:ilvl="6" w:tplc="0F9AD2B8">
      <w:numFmt w:val="bullet"/>
      <w:lvlText w:val="•"/>
      <w:lvlJc w:val="left"/>
      <w:pPr>
        <w:ind w:left="6499" w:hanging="353"/>
      </w:pPr>
      <w:rPr>
        <w:rFonts w:hint="default"/>
        <w:lang w:val="ru-RU" w:eastAsia="en-US" w:bidi="ar-SA"/>
      </w:rPr>
    </w:lvl>
    <w:lvl w:ilvl="7" w:tplc="8D346638">
      <w:numFmt w:val="bullet"/>
      <w:lvlText w:val="•"/>
      <w:lvlJc w:val="left"/>
      <w:pPr>
        <w:ind w:left="7526" w:hanging="353"/>
      </w:pPr>
      <w:rPr>
        <w:rFonts w:hint="default"/>
        <w:lang w:val="ru-RU" w:eastAsia="en-US" w:bidi="ar-SA"/>
      </w:rPr>
    </w:lvl>
    <w:lvl w:ilvl="8" w:tplc="09A8F05A">
      <w:numFmt w:val="bullet"/>
      <w:lvlText w:val="•"/>
      <w:lvlJc w:val="left"/>
      <w:pPr>
        <w:ind w:left="8553" w:hanging="353"/>
      </w:pPr>
      <w:rPr>
        <w:rFonts w:hint="default"/>
        <w:lang w:val="ru-RU" w:eastAsia="en-US" w:bidi="ar-SA"/>
      </w:rPr>
    </w:lvl>
  </w:abstractNum>
  <w:abstractNum w:abstractNumId="1" w15:restartNumberingAfterBreak="0">
    <w:nsid w:val="017A46D0"/>
    <w:multiLevelType w:val="hybridMultilevel"/>
    <w:tmpl w:val="9A6A5E3A"/>
    <w:lvl w:ilvl="0" w:tplc="6FC2BD8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5B74DE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EACF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B9476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4EA45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C5616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694A6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81C67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048AB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38959C5"/>
    <w:multiLevelType w:val="hybridMultilevel"/>
    <w:tmpl w:val="386AB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F0959"/>
    <w:multiLevelType w:val="multilevel"/>
    <w:tmpl w:val="E16C6E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0C3B6405"/>
    <w:multiLevelType w:val="multilevel"/>
    <w:tmpl w:val="E16C6E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5" w15:restartNumberingAfterBreak="0">
    <w:nsid w:val="0DED60F7"/>
    <w:multiLevelType w:val="hybridMultilevel"/>
    <w:tmpl w:val="5538CD7C"/>
    <w:lvl w:ilvl="0" w:tplc="C876101E">
      <w:start w:val="1"/>
      <w:numFmt w:val="decimal"/>
      <w:lvlText w:val="%1)"/>
      <w:lvlJc w:val="left"/>
      <w:pPr>
        <w:ind w:left="1363" w:hanging="360"/>
      </w:pPr>
      <w:rPr>
        <w:rFonts w:hint="default"/>
      </w:rPr>
    </w:lvl>
    <w:lvl w:ilvl="1" w:tplc="B19056DA" w:tentative="1">
      <w:start w:val="1"/>
      <w:numFmt w:val="lowerLetter"/>
      <w:lvlText w:val="%2."/>
      <w:lvlJc w:val="left"/>
      <w:pPr>
        <w:ind w:left="2083" w:hanging="360"/>
      </w:pPr>
    </w:lvl>
    <w:lvl w:ilvl="2" w:tplc="7DEC2EDE" w:tentative="1">
      <w:start w:val="1"/>
      <w:numFmt w:val="lowerRoman"/>
      <w:lvlText w:val="%3."/>
      <w:lvlJc w:val="right"/>
      <w:pPr>
        <w:ind w:left="2803" w:hanging="180"/>
      </w:pPr>
    </w:lvl>
    <w:lvl w:ilvl="3" w:tplc="85ACBB2A" w:tentative="1">
      <w:start w:val="1"/>
      <w:numFmt w:val="decimal"/>
      <w:lvlText w:val="%4."/>
      <w:lvlJc w:val="left"/>
      <w:pPr>
        <w:ind w:left="3523" w:hanging="360"/>
      </w:pPr>
    </w:lvl>
    <w:lvl w:ilvl="4" w:tplc="CCB26FF2" w:tentative="1">
      <w:start w:val="1"/>
      <w:numFmt w:val="lowerLetter"/>
      <w:lvlText w:val="%5."/>
      <w:lvlJc w:val="left"/>
      <w:pPr>
        <w:ind w:left="4243" w:hanging="360"/>
      </w:pPr>
    </w:lvl>
    <w:lvl w:ilvl="5" w:tplc="124C750A" w:tentative="1">
      <w:start w:val="1"/>
      <w:numFmt w:val="lowerRoman"/>
      <w:lvlText w:val="%6."/>
      <w:lvlJc w:val="right"/>
      <w:pPr>
        <w:ind w:left="4963" w:hanging="180"/>
      </w:pPr>
    </w:lvl>
    <w:lvl w:ilvl="6" w:tplc="72B62B72" w:tentative="1">
      <w:start w:val="1"/>
      <w:numFmt w:val="decimal"/>
      <w:lvlText w:val="%7."/>
      <w:lvlJc w:val="left"/>
      <w:pPr>
        <w:ind w:left="5683" w:hanging="360"/>
      </w:pPr>
    </w:lvl>
    <w:lvl w:ilvl="7" w:tplc="0E2638BA" w:tentative="1">
      <w:start w:val="1"/>
      <w:numFmt w:val="lowerLetter"/>
      <w:lvlText w:val="%8."/>
      <w:lvlJc w:val="left"/>
      <w:pPr>
        <w:ind w:left="6403" w:hanging="360"/>
      </w:pPr>
    </w:lvl>
    <w:lvl w:ilvl="8" w:tplc="9F88B848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 w15:restartNumberingAfterBreak="0">
    <w:nsid w:val="15591A13"/>
    <w:multiLevelType w:val="hybridMultilevel"/>
    <w:tmpl w:val="E4123630"/>
    <w:lvl w:ilvl="0" w:tplc="52421246">
      <w:start w:val="1"/>
      <w:numFmt w:val="decimal"/>
      <w:lvlText w:val="%1."/>
      <w:lvlJc w:val="left"/>
      <w:pPr>
        <w:ind w:left="720" w:hanging="360"/>
      </w:pPr>
    </w:lvl>
    <w:lvl w:ilvl="1" w:tplc="67B285B0" w:tentative="1">
      <w:start w:val="1"/>
      <w:numFmt w:val="lowerLetter"/>
      <w:lvlText w:val="%2."/>
      <w:lvlJc w:val="left"/>
      <w:pPr>
        <w:ind w:left="1440" w:hanging="360"/>
      </w:pPr>
    </w:lvl>
    <w:lvl w:ilvl="2" w:tplc="3FE22288" w:tentative="1">
      <w:start w:val="1"/>
      <w:numFmt w:val="lowerRoman"/>
      <w:lvlText w:val="%3."/>
      <w:lvlJc w:val="right"/>
      <w:pPr>
        <w:ind w:left="2160" w:hanging="360"/>
      </w:pPr>
    </w:lvl>
    <w:lvl w:ilvl="3" w:tplc="0DD898C6" w:tentative="1">
      <w:start w:val="1"/>
      <w:numFmt w:val="decimal"/>
      <w:lvlText w:val="%4."/>
      <w:lvlJc w:val="left"/>
      <w:pPr>
        <w:ind w:left="2880" w:hanging="360"/>
      </w:pPr>
    </w:lvl>
    <w:lvl w:ilvl="4" w:tplc="78DAD358" w:tentative="1">
      <w:start w:val="1"/>
      <w:numFmt w:val="lowerLetter"/>
      <w:lvlText w:val="%5."/>
      <w:lvlJc w:val="left"/>
      <w:pPr>
        <w:ind w:left="3600" w:hanging="360"/>
      </w:pPr>
    </w:lvl>
    <w:lvl w:ilvl="5" w:tplc="7AEC417C" w:tentative="1">
      <w:start w:val="1"/>
      <w:numFmt w:val="lowerRoman"/>
      <w:lvlText w:val="%6."/>
      <w:lvlJc w:val="right"/>
      <w:pPr>
        <w:ind w:left="4320" w:hanging="360"/>
      </w:pPr>
    </w:lvl>
    <w:lvl w:ilvl="6" w:tplc="818A0F26" w:tentative="1">
      <w:start w:val="1"/>
      <w:numFmt w:val="decimal"/>
      <w:lvlText w:val="%7."/>
      <w:lvlJc w:val="left"/>
      <w:pPr>
        <w:ind w:left="5040" w:hanging="360"/>
      </w:pPr>
    </w:lvl>
    <w:lvl w:ilvl="7" w:tplc="6486BF02" w:tentative="1">
      <w:start w:val="1"/>
      <w:numFmt w:val="lowerLetter"/>
      <w:lvlText w:val="%8."/>
      <w:lvlJc w:val="left"/>
      <w:pPr>
        <w:ind w:left="5760" w:hanging="360"/>
      </w:pPr>
    </w:lvl>
    <w:lvl w:ilvl="8" w:tplc="674A0BF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7" w15:restartNumberingAfterBreak="0">
    <w:nsid w:val="18691D54"/>
    <w:multiLevelType w:val="hybridMultilevel"/>
    <w:tmpl w:val="A3D46E70"/>
    <w:lvl w:ilvl="0" w:tplc="401CFF3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2A30FA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882D5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7B225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3D47A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A8A9B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A3A51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11E85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9D8B2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F857B53"/>
    <w:multiLevelType w:val="hybridMultilevel"/>
    <w:tmpl w:val="D81E920A"/>
    <w:lvl w:ilvl="0" w:tplc="35EAE2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00C245D"/>
    <w:multiLevelType w:val="hybridMultilevel"/>
    <w:tmpl w:val="63924C20"/>
    <w:lvl w:ilvl="0" w:tplc="D0C0EF0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67ACB3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A2A6E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F9C8E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B8860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7527F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408E4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F50C1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84053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5DE6D84"/>
    <w:multiLevelType w:val="hybridMultilevel"/>
    <w:tmpl w:val="C7E88E24"/>
    <w:lvl w:ilvl="0" w:tplc="07C2FFF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5D785E34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B4189E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624EC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ECC2A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CDE5F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4028D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BB84D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C1E1E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5EB6318"/>
    <w:multiLevelType w:val="hybridMultilevel"/>
    <w:tmpl w:val="34C48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82C53"/>
    <w:multiLevelType w:val="hybridMultilevel"/>
    <w:tmpl w:val="3FC86278"/>
    <w:lvl w:ilvl="0" w:tplc="5E6479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956D8"/>
    <w:multiLevelType w:val="hybridMultilevel"/>
    <w:tmpl w:val="BB4A9DC8"/>
    <w:lvl w:ilvl="0" w:tplc="93B4C92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78A49B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3246C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BAC76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35E3B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BB4E9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AD2F6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90CF2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03047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2703AD6"/>
    <w:multiLevelType w:val="hybridMultilevel"/>
    <w:tmpl w:val="E000DBC2"/>
    <w:lvl w:ilvl="0" w:tplc="07C2FFF8">
      <w:start w:val="1"/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59B4761"/>
    <w:multiLevelType w:val="multilevel"/>
    <w:tmpl w:val="E16C6E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371C7390"/>
    <w:multiLevelType w:val="hybridMultilevel"/>
    <w:tmpl w:val="496C05EC"/>
    <w:lvl w:ilvl="0" w:tplc="860AA6F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E75C70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CBA63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6B6C9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D892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9697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1247E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D3240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E446A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37654B1D"/>
    <w:multiLevelType w:val="hybridMultilevel"/>
    <w:tmpl w:val="D1367A1E"/>
    <w:lvl w:ilvl="0" w:tplc="07C2FFF8">
      <w:start w:val="1"/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B5E526A"/>
    <w:multiLevelType w:val="hybridMultilevel"/>
    <w:tmpl w:val="D6E486C4"/>
    <w:lvl w:ilvl="0" w:tplc="07C2FFF8">
      <w:start w:val="1"/>
      <w:numFmt w:val="bullet"/>
      <w:lvlText w:val=""/>
      <w:lvlJc w:val="left"/>
      <w:pPr>
        <w:ind w:left="1046" w:hanging="281"/>
      </w:pPr>
      <w:rPr>
        <w:rFonts w:ascii="Symbol" w:hAnsi="Symbol" w:hint="default"/>
        <w:spacing w:val="0"/>
        <w:w w:val="100"/>
        <w:sz w:val="28"/>
        <w:szCs w:val="28"/>
        <w:lang w:val="ru-RU" w:eastAsia="en-US" w:bidi="ar-SA"/>
      </w:rPr>
    </w:lvl>
    <w:lvl w:ilvl="1" w:tplc="279E4DEE">
      <w:numFmt w:val="bullet"/>
      <w:lvlText w:val="•"/>
      <w:lvlJc w:val="left"/>
      <w:pPr>
        <w:ind w:left="1996" w:hanging="281"/>
      </w:pPr>
      <w:rPr>
        <w:rFonts w:hint="default"/>
        <w:lang w:val="ru-RU" w:eastAsia="en-US" w:bidi="ar-SA"/>
      </w:rPr>
    </w:lvl>
    <w:lvl w:ilvl="2" w:tplc="0254AA46">
      <w:numFmt w:val="bullet"/>
      <w:lvlText w:val="•"/>
      <w:lvlJc w:val="left"/>
      <w:pPr>
        <w:ind w:left="2953" w:hanging="281"/>
      </w:pPr>
      <w:rPr>
        <w:rFonts w:hint="default"/>
        <w:lang w:val="ru-RU" w:eastAsia="en-US" w:bidi="ar-SA"/>
      </w:rPr>
    </w:lvl>
    <w:lvl w:ilvl="3" w:tplc="B4362F28">
      <w:numFmt w:val="bullet"/>
      <w:lvlText w:val="•"/>
      <w:lvlJc w:val="left"/>
      <w:pPr>
        <w:ind w:left="3909" w:hanging="281"/>
      </w:pPr>
      <w:rPr>
        <w:rFonts w:hint="default"/>
        <w:lang w:val="ru-RU" w:eastAsia="en-US" w:bidi="ar-SA"/>
      </w:rPr>
    </w:lvl>
    <w:lvl w:ilvl="4" w:tplc="A1CCB890">
      <w:numFmt w:val="bullet"/>
      <w:lvlText w:val="•"/>
      <w:lvlJc w:val="left"/>
      <w:pPr>
        <w:ind w:left="4866" w:hanging="281"/>
      </w:pPr>
      <w:rPr>
        <w:rFonts w:hint="default"/>
        <w:lang w:val="ru-RU" w:eastAsia="en-US" w:bidi="ar-SA"/>
      </w:rPr>
    </w:lvl>
    <w:lvl w:ilvl="5" w:tplc="103289D2">
      <w:numFmt w:val="bullet"/>
      <w:lvlText w:val="•"/>
      <w:lvlJc w:val="left"/>
      <w:pPr>
        <w:ind w:left="5823" w:hanging="281"/>
      </w:pPr>
      <w:rPr>
        <w:rFonts w:hint="default"/>
        <w:lang w:val="ru-RU" w:eastAsia="en-US" w:bidi="ar-SA"/>
      </w:rPr>
    </w:lvl>
    <w:lvl w:ilvl="6" w:tplc="A74CA58E"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 w:tplc="E550C48A">
      <w:numFmt w:val="bullet"/>
      <w:lvlText w:val="•"/>
      <w:lvlJc w:val="left"/>
      <w:pPr>
        <w:ind w:left="7736" w:hanging="281"/>
      </w:pPr>
      <w:rPr>
        <w:rFonts w:hint="default"/>
        <w:lang w:val="ru-RU" w:eastAsia="en-US" w:bidi="ar-SA"/>
      </w:rPr>
    </w:lvl>
    <w:lvl w:ilvl="8" w:tplc="7C7E6F04">
      <w:numFmt w:val="bullet"/>
      <w:lvlText w:val="•"/>
      <w:lvlJc w:val="left"/>
      <w:pPr>
        <w:ind w:left="8693" w:hanging="281"/>
      </w:pPr>
      <w:rPr>
        <w:rFonts w:hint="default"/>
        <w:lang w:val="ru-RU" w:eastAsia="en-US" w:bidi="ar-SA"/>
      </w:rPr>
    </w:lvl>
  </w:abstractNum>
  <w:abstractNum w:abstractNumId="19" w15:restartNumberingAfterBreak="0">
    <w:nsid w:val="3D407D06"/>
    <w:multiLevelType w:val="multilevel"/>
    <w:tmpl w:val="AEDCC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0" w15:restartNumberingAfterBreak="0">
    <w:nsid w:val="403F058A"/>
    <w:multiLevelType w:val="hybridMultilevel"/>
    <w:tmpl w:val="53542E42"/>
    <w:lvl w:ilvl="0" w:tplc="03CE3F60">
      <w:start w:val="1"/>
      <w:numFmt w:val="decimal"/>
      <w:lvlText w:val="%1"/>
      <w:lvlJc w:val="left"/>
      <w:pPr>
        <w:ind w:left="338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D07C7C">
      <w:numFmt w:val="bullet"/>
      <w:lvlText w:val="•"/>
      <w:lvlJc w:val="left"/>
      <w:pPr>
        <w:ind w:left="1366" w:hanging="216"/>
      </w:pPr>
      <w:rPr>
        <w:rFonts w:hint="default"/>
        <w:lang w:val="ru-RU" w:eastAsia="en-US" w:bidi="ar-SA"/>
      </w:rPr>
    </w:lvl>
    <w:lvl w:ilvl="2" w:tplc="3FB0AC78">
      <w:numFmt w:val="bullet"/>
      <w:lvlText w:val="•"/>
      <w:lvlJc w:val="left"/>
      <w:pPr>
        <w:ind w:left="2393" w:hanging="216"/>
      </w:pPr>
      <w:rPr>
        <w:rFonts w:hint="default"/>
        <w:lang w:val="ru-RU" w:eastAsia="en-US" w:bidi="ar-SA"/>
      </w:rPr>
    </w:lvl>
    <w:lvl w:ilvl="3" w:tplc="EA1CB906">
      <w:numFmt w:val="bullet"/>
      <w:lvlText w:val="•"/>
      <w:lvlJc w:val="left"/>
      <w:pPr>
        <w:ind w:left="3419" w:hanging="216"/>
      </w:pPr>
      <w:rPr>
        <w:rFonts w:hint="default"/>
        <w:lang w:val="ru-RU" w:eastAsia="en-US" w:bidi="ar-SA"/>
      </w:rPr>
    </w:lvl>
    <w:lvl w:ilvl="4" w:tplc="B86C8AD2">
      <w:numFmt w:val="bullet"/>
      <w:lvlText w:val="•"/>
      <w:lvlJc w:val="left"/>
      <w:pPr>
        <w:ind w:left="4446" w:hanging="216"/>
      </w:pPr>
      <w:rPr>
        <w:rFonts w:hint="default"/>
        <w:lang w:val="ru-RU" w:eastAsia="en-US" w:bidi="ar-SA"/>
      </w:rPr>
    </w:lvl>
    <w:lvl w:ilvl="5" w:tplc="45BC941E">
      <w:numFmt w:val="bullet"/>
      <w:lvlText w:val="•"/>
      <w:lvlJc w:val="left"/>
      <w:pPr>
        <w:ind w:left="5473" w:hanging="216"/>
      </w:pPr>
      <w:rPr>
        <w:rFonts w:hint="default"/>
        <w:lang w:val="ru-RU" w:eastAsia="en-US" w:bidi="ar-SA"/>
      </w:rPr>
    </w:lvl>
    <w:lvl w:ilvl="6" w:tplc="E67A70AA">
      <w:numFmt w:val="bullet"/>
      <w:lvlText w:val="•"/>
      <w:lvlJc w:val="left"/>
      <w:pPr>
        <w:ind w:left="6499" w:hanging="216"/>
      </w:pPr>
      <w:rPr>
        <w:rFonts w:hint="default"/>
        <w:lang w:val="ru-RU" w:eastAsia="en-US" w:bidi="ar-SA"/>
      </w:rPr>
    </w:lvl>
    <w:lvl w:ilvl="7" w:tplc="98465C84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C2F6F85E">
      <w:numFmt w:val="bullet"/>
      <w:lvlText w:val="•"/>
      <w:lvlJc w:val="left"/>
      <w:pPr>
        <w:ind w:left="8553" w:hanging="216"/>
      </w:pPr>
      <w:rPr>
        <w:rFonts w:hint="default"/>
        <w:lang w:val="ru-RU" w:eastAsia="en-US" w:bidi="ar-SA"/>
      </w:rPr>
    </w:lvl>
  </w:abstractNum>
  <w:abstractNum w:abstractNumId="21" w15:restartNumberingAfterBreak="0">
    <w:nsid w:val="40CB76F5"/>
    <w:multiLevelType w:val="hybridMultilevel"/>
    <w:tmpl w:val="B9B4C306"/>
    <w:lvl w:ilvl="0" w:tplc="54E2DB3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526203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08C9F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098C3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E2853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5D266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5540D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6D669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1DE67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1F061D9"/>
    <w:multiLevelType w:val="hybridMultilevel"/>
    <w:tmpl w:val="34C48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7B5179"/>
    <w:multiLevelType w:val="multilevel"/>
    <w:tmpl w:val="E16C6E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4" w15:restartNumberingAfterBreak="0">
    <w:nsid w:val="45C71FEF"/>
    <w:multiLevelType w:val="multilevel"/>
    <w:tmpl w:val="E16C6E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5" w15:restartNumberingAfterBreak="0">
    <w:nsid w:val="484537E1"/>
    <w:multiLevelType w:val="hybridMultilevel"/>
    <w:tmpl w:val="E5102168"/>
    <w:lvl w:ilvl="0" w:tplc="5E6479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090485"/>
    <w:multiLevelType w:val="hybridMultilevel"/>
    <w:tmpl w:val="7FA0B51E"/>
    <w:lvl w:ilvl="0" w:tplc="85BAD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A381276"/>
    <w:multiLevelType w:val="hybridMultilevel"/>
    <w:tmpl w:val="EA067640"/>
    <w:lvl w:ilvl="0" w:tplc="EE98DE3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AC1C46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84218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B0CA1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9986F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0CA73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D804F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2F67C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FD40B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4A8F08F6"/>
    <w:multiLevelType w:val="hybridMultilevel"/>
    <w:tmpl w:val="067E78A4"/>
    <w:lvl w:ilvl="0" w:tplc="B7B889BC">
      <w:start w:val="1"/>
      <w:numFmt w:val="decimal"/>
      <w:lvlText w:val="%1."/>
      <w:lvlJc w:val="left"/>
      <w:pPr>
        <w:ind w:left="720" w:hanging="360"/>
      </w:pPr>
    </w:lvl>
    <w:lvl w:ilvl="1" w:tplc="7D6AF3A8" w:tentative="1">
      <w:start w:val="1"/>
      <w:numFmt w:val="lowerLetter"/>
      <w:lvlText w:val="%2."/>
      <w:lvlJc w:val="left"/>
      <w:pPr>
        <w:ind w:left="1440" w:hanging="360"/>
      </w:pPr>
    </w:lvl>
    <w:lvl w:ilvl="2" w:tplc="FDA8C172" w:tentative="1">
      <w:start w:val="1"/>
      <w:numFmt w:val="lowerRoman"/>
      <w:lvlText w:val="%3."/>
      <w:lvlJc w:val="right"/>
      <w:pPr>
        <w:ind w:left="2160" w:hanging="360"/>
      </w:pPr>
    </w:lvl>
    <w:lvl w:ilvl="3" w:tplc="D0B41D5E" w:tentative="1">
      <w:start w:val="1"/>
      <w:numFmt w:val="decimal"/>
      <w:lvlText w:val="%4."/>
      <w:lvlJc w:val="left"/>
      <w:pPr>
        <w:ind w:left="2880" w:hanging="360"/>
      </w:pPr>
    </w:lvl>
    <w:lvl w:ilvl="4" w:tplc="05643116" w:tentative="1">
      <w:start w:val="1"/>
      <w:numFmt w:val="lowerLetter"/>
      <w:lvlText w:val="%5."/>
      <w:lvlJc w:val="left"/>
      <w:pPr>
        <w:ind w:left="3600" w:hanging="360"/>
      </w:pPr>
    </w:lvl>
    <w:lvl w:ilvl="5" w:tplc="88D4ADB6" w:tentative="1">
      <w:start w:val="1"/>
      <w:numFmt w:val="lowerRoman"/>
      <w:lvlText w:val="%6."/>
      <w:lvlJc w:val="right"/>
      <w:pPr>
        <w:ind w:left="4320" w:hanging="360"/>
      </w:pPr>
    </w:lvl>
    <w:lvl w:ilvl="6" w:tplc="C2189DFE" w:tentative="1">
      <w:start w:val="1"/>
      <w:numFmt w:val="decimal"/>
      <w:lvlText w:val="%7."/>
      <w:lvlJc w:val="left"/>
      <w:pPr>
        <w:ind w:left="5040" w:hanging="360"/>
      </w:pPr>
    </w:lvl>
    <w:lvl w:ilvl="7" w:tplc="CA328D18" w:tentative="1">
      <w:start w:val="1"/>
      <w:numFmt w:val="lowerLetter"/>
      <w:lvlText w:val="%8."/>
      <w:lvlJc w:val="left"/>
      <w:pPr>
        <w:ind w:left="5760" w:hanging="360"/>
      </w:pPr>
    </w:lvl>
    <w:lvl w:ilvl="8" w:tplc="3CF00EB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9" w15:restartNumberingAfterBreak="0">
    <w:nsid w:val="4B5D656E"/>
    <w:multiLevelType w:val="hybridMultilevel"/>
    <w:tmpl w:val="EF7E73C0"/>
    <w:lvl w:ilvl="0" w:tplc="227081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84BCC6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794B1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DCC2F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75A44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68A6B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41020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C56E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8BE5F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4DDE0197"/>
    <w:multiLevelType w:val="hybridMultilevel"/>
    <w:tmpl w:val="55565FA0"/>
    <w:lvl w:ilvl="0" w:tplc="07C2FFF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1B9EBD02" w:tentative="1">
      <w:start w:val="1"/>
      <w:numFmt w:val="lowerLetter"/>
      <w:lvlText w:val="%2."/>
      <w:lvlJc w:val="left"/>
      <w:pPr>
        <w:ind w:left="1440" w:hanging="360"/>
      </w:pPr>
    </w:lvl>
    <w:lvl w:ilvl="2" w:tplc="8A8A3C66" w:tentative="1">
      <w:start w:val="1"/>
      <w:numFmt w:val="lowerRoman"/>
      <w:lvlText w:val="%3."/>
      <w:lvlJc w:val="right"/>
      <w:pPr>
        <w:ind w:left="2160" w:hanging="360"/>
      </w:pPr>
    </w:lvl>
    <w:lvl w:ilvl="3" w:tplc="82104366" w:tentative="1">
      <w:start w:val="1"/>
      <w:numFmt w:val="decimal"/>
      <w:lvlText w:val="%4."/>
      <w:lvlJc w:val="left"/>
      <w:pPr>
        <w:ind w:left="2880" w:hanging="360"/>
      </w:pPr>
    </w:lvl>
    <w:lvl w:ilvl="4" w:tplc="F16074C6" w:tentative="1">
      <w:start w:val="1"/>
      <w:numFmt w:val="lowerLetter"/>
      <w:lvlText w:val="%5."/>
      <w:lvlJc w:val="left"/>
      <w:pPr>
        <w:ind w:left="3600" w:hanging="360"/>
      </w:pPr>
    </w:lvl>
    <w:lvl w:ilvl="5" w:tplc="3D764F56" w:tentative="1">
      <w:start w:val="1"/>
      <w:numFmt w:val="lowerRoman"/>
      <w:lvlText w:val="%6."/>
      <w:lvlJc w:val="right"/>
      <w:pPr>
        <w:ind w:left="4320" w:hanging="360"/>
      </w:pPr>
    </w:lvl>
    <w:lvl w:ilvl="6" w:tplc="28D4BCFE" w:tentative="1">
      <w:start w:val="1"/>
      <w:numFmt w:val="decimal"/>
      <w:lvlText w:val="%7."/>
      <w:lvlJc w:val="left"/>
      <w:pPr>
        <w:ind w:left="5040" w:hanging="360"/>
      </w:pPr>
    </w:lvl>
    <w:lvl w:ilvl="7" w:tplc="16F6514A" w:tentative="1">
      <w:start w:val="1"/>
      <w:numFmt w:val="lowerLetter"/>
      <w:lvlText w:val="%8."/>
      <w:lvlJc w:val="left"/>
      <w:pPr>
        <w:ind w:left="5760" w:hanging="360"/>
      </w:pPr>
    </w:lvl>
    <w:lvl w:ilvl="8" w:tplc="F82A1A7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1" w15:restartNumberingAfterBreak="0">
    <w:nsid w:val="4EEB4A3D"/>
    <w:multiLevelType w:val="hybridMultilevel"/>
    <w:tmpl w:val="B664AFAC"/>
    <w:lvl w:ilvl="0" w:tplc="07C2FFF8">
      <w:start w:val="1"/>
      <w:numFmt w:val="bullet"/>
      <w:lvlText w:val=""/>
      <w:lvlJc w:val="left"/>
      <w:pPr>
        <w:ind w:left="150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 w15:restartNumberingAfterBreak="0">
    <w:nsid w:val="50905A9A"/>
    <w:multiLevelType w:val="hybridMultilevel"/>
    <w:tmpl w:val="17C65A38"/>
    <w:lvl w:ilvl="0" w:tplc="6B56265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CA0485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0162E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878E4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C644B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D5088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EF873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E32DE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A6AF2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540D308E"/>
    <w:multiLevelType w:val="hybridMultilevel"/>
    <w:tmpl w:val="3E84B95C"/>
    <w:lvl w:ilvl="0" w:tplc="0548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5834DFC"/>
    <w:multiLevelType w:val="hybridMultilevel"/>
    <w:tmpl w:val="0FAA2E58"/>
    <w:lvl w:ilvl="0" w:tplc="4386E5D6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DCFE99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AF0E6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30A33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2448C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1CEC8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3723A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28EDA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D145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58E62906"/>
    <w:multiLevelType w:val="hybridMultilevel"/>
    <w:tmpl w:val="2F485B50"/>
    <w:lvl w:ilvl="0" w:tplc="85742BE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C1EACF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D6C51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166D9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04EF4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A241F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DCE8F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66EB5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11007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5C587401"/>
    <w:multiLevelType w:val="multilevel"/>
    <w:tmpl w:val="AEDCC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37" w15:restartNumberingAfterBreak="0">
    <w:nsid w:val="5E2A2A92"/>
    <w:multiLevelType w:val="hybridMultilevel"/>
    <w:tmpl w:val="C024C85C"/>
    <w:lvl w:ilvl="0" w:tplc="1890B51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205256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02CBE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B6C34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6F2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F0CB9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5A007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C4AB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D7CAC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5FED6430"/>
    <w:multiLevelType w:val="hybridMultilevel"/>
    <w:tmpl w:val="1CE61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945E9C"/>
    <w:multiLevelType w:val="multilevel"/>
    <w:tmpl w:val="AEDCC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40" w15:restartNumberingAfterBreak="0">
    <w:nsid w:val="62227B57"/>
    <w:multiLevelType w:val="hybridMultilevel"/>
    <w:tmpl w:val="17162B3A"/>
    <w:lvl w:ilvl="0" w:tplc="C2D01A8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4E64D3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0DAEF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CF25B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B14A4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292FF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9CA98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33260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F502F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63352B44"/>
    <w:multiLevelType w:val="hybridMultilevel"/>
    <w:tmpl w:val="219224FE"/>
    <w:lvl w:ilvl="0" w:tplc="9926DB2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963AC2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D6AE7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DA879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49C78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90766D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E8C0E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31CA9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CA0BB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68391EA3"/>
    <w:multiLevelType w:val="hybridMultilevel"/>
    <w:tmpl w:val="36D048BC"/>
    <w:lvl w:ilvl="0" w:tplc="C3541E3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190AD5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6B4F7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53212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4E0AB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A3847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5102D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68447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7FC08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 w15:restartNumberingAfterBreak="0">
    <w:nsid w:val="69F47A11"/>
    <w:multiLevelType w:val="hybridMultilevel"/>
    <w:tmpl w:val="4F865624"/>
    <w:lvl w:ilvl="0" w:tplc="07C2FFF8">
      <w:start w:val="1"/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6E044F1D"/>
    <w:multiLevelType w:val="multilevel"/>
    <w:tmpl w:val="E16C6E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45" w15:restartNumberingAfterBreak="0">
    <w:nsid w:val="70B23FC7"/>
    <w:multiLevelType w:val="hybridMultilevel"/>
    <w:tmpl w:val="0A664D26"/>
    <w:lvl w:ilvl="0" w:tplc="3B78F6AE">
      <w:start w:val="13"/>
      <w:numFmt w:val="decimal"/>
      <w:lvlText w:val="%1"/>
      <w:lvlJc w:val="left"/>
      <w:pPr>
        <w:ind w:left="338" w:hanging="35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063C00">
      <w:numFmt w:val="bullet"/>
      <w:lvlText w:val="•"/>
      <w:lvlJc w:val="left"/>
      <w:pPr>
        <w:ind w:left="1366" w:hanging="358"/>
      </w:pPr>
      <w:rPr>
        <w:rFonts w:hint="default"/>
        <w:lang w:val="ru-RU" w:eastAsia="en-US" w:bidi="ar-SA"/>
      </w:rPr>
    </w:lvl>
    <w:lvl w:ilvl="2" w:tplc="55DEB3CA">
      <w:numFmt w:val="bullet"/>
      <w:lvlText w:val="•"/>
      <w:lvlJc w:val="left"/>
      <w:pPr>
        <w:ind w:left="2393" w:hanging="358"/>
      </w:pPr>
      <w:rPr>
        <w:rFonts w:hint="default"/>
        <w:lang w:val="ru-RU" w:eastAsia="en-US" w:bidi="ar-SA"/>
      </w:rPr>
    </w:lvl>
    <w:lvl w:ilvl="3" w:tplc="D9982B76">
      <w:numFmt w:val="bullet"/>
      <w:lvlText w:val="•"/>
      <w:lvlJc w:val="left"/>
      <w:pPr>
        <w:ind w:left="3419" w:hanging="358"/>
      </w:pPr>
      <w:rPr>
        <w:rFonts w:hint="default"/>
        <w:lang w:val="ru-RU" w:eastAsia="en-US" w:bidi="ar-SA"/>
      </w:rPr>
    </w:lvl>
    <w:lvl w:ilvl="4" w:tplc="DB04D556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BF7479E4">
      <w:numFmt w:val="bullet"/>
      <w:lvlText w:val="•"/>
      <w:lvlJc w:val="left"/>
      <w:pPr>
        <w:ind w:left="5473" w:hanging="358"/>
      </w:pPr>
      <w:rPr>
        <w:rFonts w:hint="default"/>
        <w:lang w:val="ru-RU" w:eastAsia="en-US" w:bidi="ar-SA"/>
      </w:rPr>
    </w:lvl>
    <w:lvl w:ilvl="6" w:tplc="AB067204">
      <w:numFmt w:val="bullet"/>
      <w:lvlText w:val="•"/>
      <w:lvlJc w:val="left"/>
      <w:pPr>
        <w:ind w:left="6499" w:hanging="358"/>
      </w:pPr>
      <w:rPr>
        <w:rFonts w:hint="default"/>
        <w:lang w:val="ru-RU" w:eastAsia="en-US" w:bidi="ar-SA"/>
      </w:rPr>
    </w:lvl>
    <w:lvl w:ilvl="7" w:tplc="8D36E91E">
      <w:numFmt w:val="bullet"/>
      <w:lvlText w:val="•"/>
      <w:lvlJc w:val="left"/>
      <w:pPr>
        <w:ind w:left="7526" w:hanging="358"/>
      </w:pPr>
      <w:rPr>
        <w:rFonts w:hint="default"/>
        <w:lang w:val="ru-RU" w:eastAsia="en-US" w:bidi="ar-SA"/>
      </w:rPr>
    </w:lvl>
    <w:lvl w:ilvl="8" w:tplc="C8944C40">
      <w:numFmt w:val="bullet"/>
      <w:lvlText w:val="•"/>
      <w:lvlJc w:val="left"/>
      <w:pPr>
        <w:ind w:left="8553" w:hanging="358"/>
      </w:pPr>
      <w:rPr>
        <w:rFonts w:hint="default"/>
        <w:lang w:val="ru-RU" w:eastAsia="en-US" w:bidi="ar-SA"/>
      </w:rPr>
    </w:lvl>
  </w:abstractNum>
  <w:abstractNum w:abstractNumId="46" w15:restartNumberingAfterBreak="0">
    <w:nsid w:val="71AC1F06"/>
    <w:multiLevelType w:val="hybridMultilevel"/>
    <w:tmpl w:val="B5E4A344"/>
    <w:lvl w:ilvl="0" w:tplc="EDA0C32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4822D7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D80CB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96821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472FE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60AB9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15A93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A6E3D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E9ED6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 w15:restartNumberingAfterBreak="0">
    <w:nsid w:val="7CED7370"/>
    <w:multiLevelType w:val="multilevel"/>
    <w:tmpl w:val="AEDCC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48" w15:restartNumberingAfterBreak="0">
    <w:nsid w:val="7F9967D5"/>
    <w:multiLevelType w:val="hybridMultilevel"/>
    <w:tmpl w:val="6320503A"/>
    <w:lvl w:ilvl="0" w:tplc="07C2FFF8">
      <w:start w:val="1"/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34"/>
  </w:num>
  <w:num w:numId="4">
    <w:abstractNumId w:val="35"/>
  </w:num>
  <w:num w:numId="5">
    <w:abstractNumId w:val="46"/>
  </w:num>
  <w:num w:numId="6">
    <w:abstractNumId w:val="28"/>
  </w:num>
  <w:num w:numId="7">
    <w:abstractNumId w:val="16"/>
  </w:num>
  <w:num w:numId="8">
    <w:abstractNumId w:val="15"/>
  </w:num>
  <w:num w:numId="9">
    <w:abstractNumId w:val="7"/>
  </w:num>
  <w:num w:numId="10">
    <w:abstractNumId w:val="9"/>
  </w:num>
  <w:num w:numId="11">
    <w:abstractNumId w:val="32"/>
  </w:num>
  <w:num w:numId="12">
    <w:abstractNumId w:val="37"/>
  </w:num>
  <w:num w:numId="13">
    <w:abstractNumId w:val="6"/>
  </w:num>
  <w:num w:numId="14">
    <w:abstractNumId w:val="41"/>
  </w:num>
  <w:num w:numId="15">
    <w:abstractNumId w:val="42"/>
  </w:num>
  <w:num w:numId="16">
    <w:abstractNumId w:val="10"/>
  </w:num>
  <w:num w:numId="17">
    <w:abstractNumId w:val="27"/>
  </w:num>
  <w:num w:numId="18">
    <w:abstractNumId w:val="13"/>
  </w:num>
  <w:num w:numId="19">
    <w:abstractNumId w:val="1"/>
  </w:num>
  <w:num w:numId="20">
    <w:abstractNumId w:val="29"/>
  </w:num>
  <w:num w:numId="21">
    <w:abstractNumId w:val="30"/>
  </w:num>
  <w:num w:numId="22">
    <w:abstractNumId w:val="40"/>
  </w:num>
  <w:num w:numId="23">
    <w:abstractNumId w:val="25"/>
  </w:num>
  <w:num w:numId="24">
    <w:abstractNumId w:val="33"/>
  </w:num>
  <w:num w:numId="25">
    <w:abstractNumId w:val="8"/>
  </w:num>
  <w:num w:numId="26">
    <w:abstractNumId w:val="26"/>
  </w:num>
  <w:num w:numId="27">
    <w:abstractNumId w:val="38"/>
  </w:num>
  <w:num w:numId="28">
    <w:abstractNumId w:val="22"/>
  </w:num>
  <w:num w:numId="29">
    <w:abstractNumId w:val="2"/>
  </w:num>
  <w:num w:numId="30">
    <w:abstractNumId w:val="11"/>
  </w:num>
  <w:num w:numId="31">
    <w:abstractNumId w:val="0"/>
  </w:num>
  <w:num w:numId="32">
    <w:abstractNumId w:val="4"/>
  </w:num>
  <w:num w:numId="33">
    <w:abstractNumId w:val="12"/>
  </w:num>
  <w:num w:numId="34">
    <w:abstractNumId w:val="44"/>
  </w:num>
  <w:num w:numId="35">
    <w:abstractNumId w:val="18"/>
  </w:num>
  <w:num w:numId="36">
    <w:abstractNumId w:val="48"/>
  </w:num>
  <w:num w:numId="37">
    <w:abstractNumId w:val="14"/>
  </w:num>
  <w:num w:numId="38">
    <w:abstractNumId w:val="17"/>
  </w:num>
  <w:num w:numId="39">
    <w:abstractNumId w:val="43"/>
  </w:num>
  <w:num w:numId="40">
    <w:abstractNumId w:val="31"/>
  </w:num>
  <w:num w:numId="41">
    <w:abstractNumId w:val="23"/>
  </w:num>
  <w:num w:numId="42">
    <w:abstractNumId w:val="20"/>
  </w:num>
  <w:num w:numId="43">
    <w:abstractNumId w:val="3"/>
  </w:num>
  <w:num w:numId="44">
    <w:abstractNumId w:val="45"/>
  </w:num>
  <w:num w:numId="45">
    <w:abstractNumId w:val="24"/>
  </w:num>
  <w:num w:numId="46">
    <w:abstractNumId w:val="47"/>
  </w:num>
  <w:num w:numId="47">
    <w:abstractNumId w:val="39"/>
  </w:num>
  <w:num w:numId="48">
    <w:abstractNumId w:val="36"/>
  </w:num>
  <w:num w:numId="49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embedTrueTypeFonts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C71"/>
    <w:rsid w:val="00407102"/>
    <w:rsid w:val="00530EC5"/>
    <w:rsid w:val="00744CAE"/>
    <w:rsid w:val="00987915"/>
    <w:rsid w:val="00AB046D"/>
    <w:rsid w:val="00CF3308"/>
    <w:rsid w:val="00D10C71"/>
    <w:rsid w:val="00F4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EE993"/>
  <w15:chartTrackingRefBased/>
  <w15:docId w15:val="{29234073-79C6-44FC-AFFF-9A64DA22F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4472C4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No Spacing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paragraph" w:styleId="a4">
    <w:name w:val="Title"/>
    <w:basedOn w:val="a"/>
    <w:next w:val="a"/>
    <w:link w:val="11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1">
    <w:name w:val="Заголовок Знак1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ru-RU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rFonts w:eastAsiaTheme="minorEastAsia"/>
      <w:i/>
      <w:iCs/>
      <w:color w:val="000000" w:themeColor="text1"/>
      <w:lang w:eastAsia="ru-RU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rFonts w:eastAsiaTheme="minorEastAsia"/>
      <w:b/>
      <w:bCs/>
      <w:i/>
      <w:iCs/>
      <w:color w:val="4472C4" w:themeColor="accent1"/>
      <w:lang w:eastAsia="ru-RU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rFonts w:eastAsiaTheme="minorEastAsia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rFonts w:eastAsiaTheme="minorEastAsia"/>
      <w:sz w:val="20"/>
      <w:szCs w:val="20"/>
      <w:lang w:eastAsia="ru-RU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semiHidden/>
    <w:rPr>
      <w:rFonts w:ascii="Courier New" w:eastAsiaTheme="minorEastAsia" w:hAnsi="Courier New" w:cs="Courier New"/>
      <w:sz w:val="21"/>
      <w:szCs w:val="21"/>
      <w:lang w:eastAsia="ru-RU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Pr>
      <w:rFonts w:eastAsiaTheme="minorEastAsia"/>
      <w:lang w:eastAsia="ru-RU"/>
    </w:rPr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Pr>
      <w:rFonts w:eastAsiaTheme="minorEastAsia"/>
      <w:lang w:eastAsia="ru-RU"/>
    </w:rPr>
  </w:style>
  <w:style w:type="paragraph" w:styleId="aff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2Exact">
    <w:name w:val="Основной текст (2) Exact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6"/>
      <w:szCs w:val="26"/>
      <w:u w:val="none"/>
    </w:rPr>
  </w:style>
  <w:style w:type="paragraph" w:customStyle="1" w:styleId="23">
    <w:name w:val="Основной текст (2)"/>
    <w:basedOn w:val="a"/>
    <w:link w:val="24"/>
    <w:uiPriority w:val="99"/>
    <w:qFormat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/>
      <w:sz w:val="26"/>
      <w:szCs w:val="26"/>
    </w:rPr>
  </w:style>
  <w:style w:type="character" w:customStyle="1" w:styleId="24">
    <w:name w:val="Основной текст (2)_"/>
    <w:link w:val="23"/>
    <w:uiPriority w:val="99"/>
    <w:rPr>
      <w:rFonts w:ascii="Times New Roman" w:eastAsia="Times New Roman" w:hAnsi="Times New Roman"/>
      <w:sz w:val="26"/>
      <w:szCs w:val="26"/>
      <w:shd w:val="clear" w:color="auto" w:fill="FFFFFF"/>
      <w:lang w:eastAsia="ru-RU"/>
    </w:rPr>
  </w:style>
  <w:style w:type="paragraph" w:styleId="aff0">
    <w:name w:val="TOC Heading"/>
    <w:basedOn w:val="1"/>
    <w:next w:val="a"/>
    <w:uiPriority w:val="39"/>
    <w:unhideWhenUsed/>
    <w:qFormat/>
    <w:rPr>
      <w:b w:val="0"/>
      <w:bCs w:val="0"/>
      <w:sz w:val="32"/>
      <w:szCs w:val="32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5">
    <w:name w:val="toc 2"/>
    <w:basedOn w:val="a"/>
    <w:next w:val="a"/>
    <w:uiPriority w:val="39"/>
    <w:unhideWhenUsed/>
    <w:pPr>
      <w:spacing w:after="100"/>
      <w:ind w:left="220"/>
    </w:pPr>
  </w:style>
  <w:style w:type="paragraph" w:styleId="31">
    <w:name w:val="toc 3"/>
    <w:basedOn w:val="a"/>
    <w:next w:val="a"/>
    <w:uiPriority w:val="39"/>
    <w:unhideWhenUsed/>
    <w:pPr>
      <w:spacing w:after="100"/>
      <w:ind w:left="440"/>
    </w:pPr>
  </w:style>
  <w:style w:type="paragraph" w:styleId="41">
    <w:name w:val="toc 4"/>
    <w:basedOn w:val="a"/>
    <w:next w:val="a"/>
    <w:uiPriority w:val="39"/>
    <w:unhideWhenUsed/>
    <w:pPr>
      <w:spacing w:after="100"/>
      <w:ind w:left="660"/>
    </w:pPr>
  </w:style>
  <w:style w:type="paragraph" w:styleId="51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paragraph" w:styleId="aff1">
    <w:name w:val="Body Text"/>
    <w:basedOn w:val="a"/>
    <w:link w:val="aff2"/>
    <w:uiPriority w:val="1"/>
    <w:qFormat/>
    <w:pPr>
      <w:widowControl w:val="0"/>
      <w:ind w:left="222" w:firstLine="707"/>
      <w:jc w:val="both"/>
    </w:pPr>
    <w:rPr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Pr>
      <w:rFonts w:eastAsiaTheme="minorEastAsia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rFonts w:eastAsiaTheme="minorEastAsia"/>
      <w:lang w:val="en-US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3">
    <w:name w:val="Table Grid"/>
    <w:basedOn w:val="a1"/>
    <w:uiPriority w:val="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Placeholder Text"/>
    <w:basedOn w:val="a0"/>
    <w:uiPriority w:val="99"/>
    <w:semiHidden/>
    <w:rPr>
      <w:color w:val="808080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Ivan V.</cp:lastModifiedBy>
  <cp:revision>5</cp:revision>
  <dcterms:created xsi:type="dcterms:W3CDTF">2023-06-13T07:50:00Z</dcterms:created>
  <dcterms:modified xsi:type="dcterms:W3CDTF">2025-01-23T08:18:00Z</dcterms:modified>
</cp:coreProperties>
</file>