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6B" w:rsidRPr="00E8206B" w:rsidRDefault="00E8206B" w:rsidP="00E8206B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bookmarkStart w:id="0" w:name="_GoBack"/>
      <w:bookmarkEnd w:id="0"/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Практическое задание 1</w:t>
      </w:r>
    </w:p>
    <w:p w:rsidR="00E8206B" w:rsidRPr="00E8206B" w:rsidRDefault="00E8206B" w:rsidP="00E820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06B" w:rsidRPr="00E8206B" w:rsidRDefault="00E8206B" w:rsidP="00E820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1.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325D6" w:rsidRPr="008325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Управление текущими издержками </w:t>
      </w:r>
      <w:r w:rsidR="001E1C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компании</w:t>
      </w:r>
    </w:p>
    <w:p w:rsidR="00E8206B" w:rsidRPr="00FB4906" w:rsidRDefault="00FB4906" w:rsidP="00FB49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1</w:t>
      </w:r>
    </w:p>
    <w:p w:rsidR="00E8206B" w:rsidRDefault="008325D6" w:rsidP="008325D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Компания </w:t>
      </w:r>
      <w:r w:rsidR="00597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выпускает 2000 ед. продукции.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таблице </w:t>
      </w:r>
      <w:r w:rsidR="004D37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данные</w:t>
      </w:r>
      <w:r w:rsidR="00597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прибыли и издержках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омпании</w:t>
      </w:r>
      <w:r w:rsidR="00061B0B" w:rsidRPr="00061B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61B0B" w:rsidRPr="00061B0B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D443A" w:rsidRDefault="00E8206B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</w:t>
      </w:r>
      <w:r w:rsidR="00061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8206B" w:rsidRPr="00061B0B" w:rsidRDefault="00061B0B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Исходные данные о прибыли и издержках компании </w:t>
      </w:r>
      <w:r w:rsidRPr="00061B0B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8325D6" w:rsidRPr="008325D6" w:rsidTr="008325D6">
        <w:tc>
          <w:tcPr>
            <w:tcW w:w="562" w:type="dxa"/>
          </w:tcPr>
          <w:p w:rsidR="008325D6" w:rsidRDefault="008325D6" w:rsidP="008325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25D6" w:rsidRPr="008325D6" w:rsidRDefault="008325D6" w:rsidP="008325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76" w:type="dxa"/>
          </w:tcPr>
          <w:p w:rsidR="008325D6" w:rsidRPr="008325D6" w:rsidRDefault="008325D6" w:rsidP="008325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69" w:type="dxa"/>
          </w:tcPr>
          <w:p w:rsidR="008325D6" w:rsidRPr="008325D6" w:rsidRDefault="008325D6" w:rsidP="008325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869" w:type="dxa"/>
          </w:tcPr>
          <w:p w:rsidR="008325D6" w:rsidRPr="008325D6" w:rsidRDefault="008325D6" w:rsidP="008325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единицу продукции, руб.</w:t>
            </w:r>
          </w:p>
        </w:tc>
        <w:tc>
          <w:tcPr>
            <w:tcW w:w="1869" w:type="dxa"/>
          </w:tcPr>
          <w:p w:rsidR="008325D6" w:rsidRPr="008325D6" w:rsidRDefault="008325D6" w:rsidP="008325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Процент от продаж</w:t>
            </w:r>
          </w:p>
        </w:tc>
      </w:tr>
      <w:tr w:rsidR="008325D6" w:rsidRPr="0059769E" w:rsidTr="004C0C28">
        <w:tc>
          <w:tcPr>
            <w:tcW w:w="562" w:type="dxa"/>
          </w:tcPr>
          <w:p w:rsidR="008325D6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</w:tcPr>
          <w:p w:rsidR="008325D6" w:rsidRPr="0059769E" w:rsidRDefault="008325D6" w:rsidP="00597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59769E" w:rsidRP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ручка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 w:eastAsia="ru-RU"/>
                </w:rPr>
                <m:t xml:space="preserve"> TR</m:t>
              </m:r>
            </m:oMath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25D6" w:rsidRPr="0059769E" w:rsidTr="004C0C28">
        <w:tc>
          <w:tcPr>
            <w:tcW w:w="562" w:type="dxa"/>
          </w:tcPr>
          <w:p w:rsidR="008325D6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</w:tcPr>
          <w:p w:rsidR="008325D6" w:rsidRPr="0059769E" w:rsidRDefault="00061B0B" w:rsidP="00597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Переменные издержки</w:t>
            </w:r>
            <w:r w:rsid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VC</m:t>
              </m:r>
            </m:oMath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25D6" w:rsidRPr="0059769E" w:rsidTr="004C0C28">
        <w:tc>
          <w:tcPr>
            <w:tcW w:w="562" w:type="dxa"/>
          </w:tcPr>
          <w:p w:rsidR="008325D6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</w:tcPr>
          <w:p w:rsidR="008325D6" w:rsidRPr="0059769E" w:rsidRDefault="00061B0B" w:rsidP="00597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Маржинальная прибыль</w:t>
            </w:r>
            <w:r w:rsidR="0059769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MP</m:t>
              </m:r>
            </m:oMath>
            <w:r w:rsidR="0059769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325D6" w:rsidRPr="0059769E" w:rsidTr="004C0C28">
        <w:tc>
          <w:tcPr>
            <w:tcW w:w="562" w:type="dxa"/>
          </w:tcPr>
          <w:p w:rsidR="008325D6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6" w:type="dxa"/>
          </w:tcPr>
          <w:p w:rsidR="008325D6" w:rsidRPr="0059769E" w:rsidRDefault="00061B0B" w:rsidP="00597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Постоянные издержки</w:t>
            </w:r>
            <w:r w:rsid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FC</m:t>
              </m:r>
            </m:oMath>
            <w:r w:rsidR="0059769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8325D6" w:rsidRPr="0059769E" w:rsidRDefault="008325D6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8325D6" w:rsidRPr="0059769E" w:rsidRDefault="008325D6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5D6" w:rsidRPr="0059769E" w:rsidTr="004C0C28">
        <w:tc>
          <w:tcPr>
            <w:tcW w:w="562" w:type="dxa"/>
          </w:tcPr>
          <w:p w:rsidR="008325D6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6" w:type="dxa"/>
          </w:tcPr>
          <w:p w:rsidR="008325D6" w:rsidRPr="0059769E" w:rsidRDefault="0059769E" w:rsidP="00597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Прибыль до выплаты процентов и налогов,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EBIT</m:t>
              </m:r>
            </m:oMath>
            <w:r w:rsidRP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8325D6" w:rsidRPr="0059769E" w:rsidRDefault="0059769E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8325D6" w:rsidRPr="0059769E" w:rsidRDefault="008325D6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8325D6" w:rsidRPr="0059769E" w:rsidRDefault="008325D6" w:rsidP="00597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5D6" w:rsidRDefault="0059769E" w:rsidP="005976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определить:</w:t>
      </w:r>
    </w:p>
    <w:p w:rsidR="0059769E" w:rsidRDefault="0059769E" w:rsidP="0059769E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точку безубыточности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BEP</m:t>
        </m:r>
      </m:oMath>
      <w:r w:rsidRPr="00597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аналитическим и графическим методом);</w:t>
      </w:r>
    </w:p>
    <w:p w:rsidR="0059769E" w:rsidRDefault="0059769E" w:rsidP="0059769E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коэффициент маржинальной прибыли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MP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769E" w:rsidRDefault="0059769E" w:rsidP="0059769E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объем продаж;</w:t>
      </w:r>
    </w:p>
    <w:p w:rsidR="0059769E" w:rsidRPr="0059769E" w:rsidRDefault="0059769E" w:rsidP="0059769E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запас финансовой прочности.</w:t>
      </w:r>
    </w:p>
    <w:p w:rsidR="00FB4906" w:rsidRDefault="00FB4906" w:rsidP="001607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2</w:t>
      </w:r>
    </w:p>
    <w:p w:rsidR="004D37D2" w:rsidRDefault="006050C7" w:rsidP="001607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Предприятие планирует производить и реализовывать продукцию </w:t>
      </w:r>
      <w:r w:rsidRPr="006050C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1821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за единицу продукции </w:t>
      </w:r>
      <w:r w:rsidRPr="006050C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200 рублей. В процессе производства можно применять различные технологии. По старой технологии средние переменные издержки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AVC</m:t>
        </m:r>
      </m:oMath>
      <w:r w:rsidRPr="006050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составляют </w:t>
      </w:r>
      <w:r w:rsidRPr="006050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рублей, а постоянные издержки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FC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6050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54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050C7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Применение новой те</w:t>
      </w:r>
      <w:r w:rsidR="004D37D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нологии приведет к снижению средних переменных издержек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AVC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40 рублей, а постоянные издержки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FC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составят 480 тыс. рублей. Значения планируемого объема выпуска и выручки приведены в таблице </w:t>
      </w:r>
      <w:r w:rsidR="004D37D2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</w:p>
    <w:p w:rsidR="007D443A" w:rsidRDefault="004D37D2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55354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61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D37D2" w:rsidRPr="00061B0B" w:rsidRDefault="00061B0B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Исходные данные о выручке и объеме выпуска компании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4530"/>
        <w:gridCol w:w="4254"/>
      </w:tblGrid>
      <w:tr w:rsidR="0055354A" w:rsidRPr="008325D6" w:rsidTr="0055354A">
        <w:tc>
          <w:tcPr>
            <w:tcW w:w="561" w:type="dxa"/>
          </w:tcPr>
          <w:p w:rsidR="0055354A" w:rsidRDefault="0055354A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55354A" w:rsidRPr="008325D6" w:rsidRDefault="0055354A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0" w:type="dxa"/>
          </w:tcPr>
          <w:p w:rsidR="0055354A" w:rsidRPr="008325D6" w:rsidRDefault="0055354A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продаж, в тыс. шт.</w:t>
            </w:r>
          </w:p>
        </w:tc>
        <w:tc>
          <w:tcPr>
            <w:tcW w:w="4254" w:type="dxa"/>
          </w:tcPr>
          <w:p w:rsidR="0055354A" w:rsidRPr="008325D6" w:rsidRDefault="0055354A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Выручка от продажи, в тыс.</w:t>
            </w:r>
            <w:r w:rsidR="007D44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</w:tcPr>
          <w:p w:rsidR="0055354A" w:rsidRPr="0059769E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</w:tcPr>
          <w:p w:rsidR="0055354A" w:rsidRPr="0059769E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</w:tcPr>
          <w:p w:rsidR="0055354A" w:rsidRPr="0059769E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</w:tcPr>
          <w:p w:rsidR="0055354A" w:rsidRPr="0059769E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</w:tcPr>
          <w:p w:rsidR="0055354A" w:rsidRPr="004D37D2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4" w:type="dxa"/>
          </w:tcPr>
          <w:p w:rsidR="0055354A" w:rsidRPr="0059769E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</w:tcPr>
          <w:p w:rsidR="0055354A" w:rsidRPr="004D37D2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4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</w:tcPr>
          <w:p w:rsidR="0055354A" w:rsidRPr="004D37D2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4" w:type="dxa"/>
          </w:tcPr>
          <w:p w:rsidR="0055354A" w:rsidRPr="0059769E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0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4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0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4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0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4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0" w:type="dxa"/>
          </w:tcPr>
          <w:p w:rsidR="0055354A" w:rsidRPr="0059769E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4" w:type="dxa"/>
          </w:tcPr>
          <w:p w:rsidR="0055354A" w:rsidRPr="0059769E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55354A" w:rsidRPr="0059769E" w:rsidTr="0055354A">
        <w:tc>
          <w:tcPr>
            <w:tcW w:w="561" w:type="dxa"/>
          </w:tcPr>
          <w:p w:rsidR="0055354A" w:rsidRPr="004C0C28" w:rsidRDefault="007D443A" w:rsidP="004C0C2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0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4" w:type="dxa"/>
          </w:tcPr>
          <w:p w:rsidR="0055354A" w:rsidRDefault="0055354A" w:rsidP="00553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FB4906" w:rsidRDefault="00FB4906" w:rsidP="00FB4906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определить:</w:t>
      </w:r>
    </w:p>
    <w:p w:rsidR="00FB4906" w:rsidRDefault="00FB4906" w:rsidP="00FB4906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точку безубыточности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BEP</m:t>
        </m:r>
      </m:oMath>
      <w:r w:rsidRPr="00597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новой и старой технологии производства. Расчеты провести с помощью таблицы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B4906" w:rsidRDefault="00FB4906" w:rsidP="00FB4906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вариабельность прибыли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EBIT</m:t>
        </m:r>
      </m:oMath>
      <w:r w:rsidR="00576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новой и старой технологии производства;</w:t>
      </w:r>
    </w:p>
    <w:p w:rsidR="00FB4906" w:rsidRDefault="00FB4906" w:rsidP="00FB4906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сделать выводы о том, при каком объеме производства следует выбирать новую и/или старую технологи</w:t>
      </w:r>
      <w:r w:rsidR="008C30E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D37D2" w:rsidRPr="00FB4906" w:rsidRDefault="00FB4906" w:rsidP="00FB4906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уровень операционного рычага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DOL</m:t>
        </m:r>
      </m:oMath>
      <w:r w:rsidR="00C463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B4906" w:rsidRPr="00E8206B" w:rsidRDefault="00FB4906" w:rsidP="00063E4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</w:t>
      </w:r>
    </w:p>
    <w:p w:rsidR="00FB4906" w:rsidRDefault="00FB4906" w:rsidP="00FB49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по теме 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9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текущими издержками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выполните расчеты по задачам, постройте графики,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заполните таблицы, представленные в бланке выполнения </w:t>
      </w:r>
      <w:r w:rsidR="00E20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4906" w:rsidRDefault="00FB4906" w:rsidP="00FB49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06B" w:rsidRPr="00E8206B" w:rsidRDefault="00E8206B" w:rsidP="005976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06B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C463FD" w:rsidRPr="00E5434C" w:rsidRDefault="00C463FD" w:rsidP="00C463FD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>Бланк выполнения практического задания 1</w:t>
      </w:r>
    </w:p>
    <w:p w:rsidR="00C463FD" w:rsidRPr="00FB4906" w:rsidRDefault="00C463FD" w:rsidP="00C463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1</w:t>
      </w:r>
    </w:p>
    <w:p w:rsidR="00C463FD" w:rsidRDefault="00C463FD" w:rsidP="00C463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Компания выпускает 2000 ед. продукции. В таблице 1 представлены данные о прибыли и издержках компании</w:t>
      </w:r>
      <w:r w:rsidR="00061B0B" w:rsidRPr="00061B0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061B0B" w:rsidRPr="00061B0B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30E2" w:rsidRDefault="00061B0B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61B0B" w:rsidRPr="00061B0B" w:rsidRDefault="00061B0B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Исходные данные о прибыли и издержках компании </w:t>
      </w:r>
      <w:r w:rsidRPr="00061B0B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C463FD" w:rsidRPr="008325D6" w:rsidTr="00431B1F">
        <w:tc>
          <w:tcPr>
            <w:tcW w:w="562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463FD" w:rsidRPr="008325D6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76" w:type="dxa"/>
          </w:tcPr>
          <w:p w:rsidR="00C463FD" w:rsidRPr="008325D6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69" w:type="dxa"/>
          </w:tcPr>
          <w:p w:rsidR="00C463FD" w:rsidRPr="008325D6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869" w:type="dxa"/>
          </w:tcPr>
          <w:p w:rsidR="00C463FD" w:rsidRPr="008325D6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единицу продукции, руб.</w:t>
            </w:r>
          </w:p>
        </w:tc>
        <w:tc>
          <w:tcPr>
            <w:tcW w:w="1869" w:type="dxa"/>
          </w:tcPr>
          <w:p w:rsidR="00C463FD" w:rsidRPr="008325D6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Процент от продаж</w:t>
            </w:r>
          </w:p>
        </w:tc>
      </w:tr>
      <w:tr w:rsidR="00C463FD" w:rsidRPr="0059769E" w:rsidTr="00431B1F">
        <w:tc>
          <w:tcPr>
            <w:tcW w:w="562" w:type="dxa"/>
          </w:tcPr>
          <w:p w:rsidR="00C463FD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</w:tcPr>
          <w:p w:rsidR="00C463FD" w:rsidRPr="00061B0B" w:rsidRDefault="00C463FD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Выручка</w:t>
            </w:r>
            <w:r w:rsidR="00061B0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 w:eastAsia="ru-RU"/>
                </w:rPr>
                <m:t>TR</m:t>
              </m:r>
            </m:oMath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63FD" w:rsidRPr="0059769E" w:rsidTr="00431B1F">
        <w:tc>
          <w:tcPr>
            <w:tcW w:w="562" w:type="dxa"/>
          </w:tcPr>
          <w:p w:rsidR="00C463FD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</w:tcPr>
          <w:p w:rsidR="00C463FD" w:rsidRPr="0059769E" w:rsidRDefault="00061B0B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Переменные издержки</w:t>
            </w:r>
            <w:r w:rsidR="00C463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VC</m:t>
              </m:r>
            </m:oMath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463FD" w:rsidRPr="0059769E" w:rsidTr="00431B1F">
        <w:tc>
          <w:tcPr>
            <w:tcW w:w="562" w:type="dxa"/>
          </w:tcPr>
          <w:p w:rsidR="00C463FD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</w:tcPr>
          <w:p w:rsidR="00C463FD" w:rsidRPr="0059769E" w:rsidRDefault="00C463FD" w:rsidP="00061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Маржинальная прибыль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MP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3FD" w:rsidRPr="0059769E" w:rsidTr="00431B1F">
        <w:tc>
          <w:tcPr>
            <w:tcW w:w="562" w:type="dxa"/>
          </w:tcPr>
          <w:p w:rsidR="00C463FD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6" w:type="dxa"/>
          </w:tcPr>
          <w:p w:rsidR="00C463FD" w:rsidRPr="0059769E" w:rsidRDefault="00C463FD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061B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остоянные издержки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FC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3FD" w:rsidRPr="0059769E" w:rsidTr="00431B1F">
        <w:tc>
          <w:tcPr>
            <w:tcW w:w="562" w:type="dxa"/>
          </w:tcPr>
          <w:p w:rsidR="00C463FD" w:rsidRPr="004C0C28" w:rsidRDefault="007D443A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6" w:type="dxa"/>
          </w:tcPr>
          <w:p w:rsidR="00C463FD" w:rsidRPr="0059769E" w:rsidRDefault="00C463FD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Прибыль до выплаты процентов и налогов,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EBIT</m:t>
              </m:r>
            </m:oMath>
            <w:r w:rsidRP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3FD" w:rsidRDefault="00C463FD" w:rsidP="00C463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определить:</w:t>
      </w:r>
    </w:p>
    <w:p w:rsidR="00742CD4" w:rsidRDefault="00742CD4" w:rsidP="00742CD4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коэффициент маржинальной прибыли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MP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463FD" w:rsidRDefault="00C463FD" w:rsidP="00C463FD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точку безубыточности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BEP</m:t>
        </m:r>
      </m:oMath>
      <w:r w:rsidRPr="00597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аналитическим и графическим методом);</w:t>
      </w:r>
    </w:p>
    <w:p w:rsidR="00C463FD" w:rsidRDefault="00C463FD" w:rsidP="00C463FD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объем продаж;</w:t>
      </w:r>
    </w:p>
    <w:p w:rsidR="00C463FD" w:rsidRDefault="00C463FD" w:rsidP="00C463FD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запас финансовой прочности</w:t>
      </w:r>
      <w:r w:rsidR="008C30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463FD" w:rsidRDefault="00742CD4" w:rsidP="00742CD4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Решение:</w:t>
      </w:r>
    </w:p>
    <w:p w:rsidR="00742CD4" w:rsidRDefault="00742CD4" w:rsidP="00742CD4">
      <w:pPr>
        <w:pStyle w:val="a4"/>
        <w:numPr>
          <w:ilvl w:val="0"/>
          <w:numId w:val="7"/>
        </w:numPr>
        <w:spacing w:after="0" w:line="360" w:lineRule="auto"/>
        <w:ind w:left="10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коэффициент маржинальной прибыли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MP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>.</m:t>
        </m:r>
      </m:oMath>
    </w:p>
    <w:p w:rsidR="00050183" w:rsidRDefault="00050183" w:rsidP="00BF3A73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таблице</w:t>
      </w:r>
      <w:r w:rsidR="00162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3A73">
        <w:rPr>
          <w:rFonts w:ascii="Times New Roman" w:eastAsia="Calibri" w:hAnsi="Times New Roman" w:cs="Times New Roman"/>
          <w:sz w:val="28"/>
          <w:szCs w:val="28"/>
          <w:lang w:eastAsia="ru-RU"/>
        </w:rPr>
        <w:t>приводятся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3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маржинальной прибыли, постоянных издержек и прибыли до выплаты процентов и налогов</w:t>
      </w:r>
      <w:r w:rsidR="00BF3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(заполнить пустые ячейки полученными результатами)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30E2" w:rsidRDefault="001623FA" w:rsidP="004C0C28">
      <w:pPr>
        <w:pStyle w:val="a4"/>
        <w:spacing w:after="0" w:line="360" w:lineRule="auto"/>
        <w:ind w:left="0"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B0B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2</w:t>
      </w:r>
      <w:r w:rsidR="00061B0B" w:rsidRPr="00061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623FA" w:rsidRPr="00061B0B" w:rsidRDefault="00061B0B" w:rsidP="004C0C28">
      <w:pPr>
        <w:pStyle w:val="a4"/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Маржинальная прибыль</w:t>
      </w:r>
      <w:r w:rsidRPr="00061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MP</m:t>
        </m:r>
      </m:oMath>
      <w:r w:rsidRPr="00061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постоянные издержки</w:t>
      </w:r>
      <w:r w:rsidRPr="00061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FC</m:t>
        </m:r>
      </m:oMath>
      <w:r w:rsidRPr="00061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п</w:t>
      </w:r>
      <w:r w:rsidRPr="00061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рибыль </w:t>
      </w:r>
      <w:r w:rsidR="00576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выплаты процентов и налогов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EBIT</m:t>
        </m:r>
      </m:oMath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050183" w:rsidRPr="008325D6" w:rsidTr="00431B1F">
        <w:tc>
          <w:tcPr>
            <w:tcW w:w="562" w:type="dxa"/>
          </w:tcPr>
          <w:p w:rsidR="00050183" w:rsidRDefault="00050183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50183" w:rsidRPr="008325D6" w:rsidRDefault="00050183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76" w:type="dxa"/>
          </w:tcPr>
          <w:p w:rsidR="00050183" w:rsidRPr="008325D6" w:rsidRDefault="00050183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69" w:type="dxa"/>
          </w:tcPr>
          <w:p w:rsidR="00050183" w:rsidRPr="008325D6" w:rsidRDefault="00050183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869" w:type="dxa"/>
          </w:tcPr>
          <w:p w:rsidR="00050183" w:rsidRPr="008325D6" w:rsidRDefault="00050183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единицу продукции, руб.</w:t>
            </w:r>
          </w:p>
        </w:tc>
        <w:tc>
          <w:tcPr>
            <w:tcW w:w="1869" w:type="dxa"/>
          </w:tcPr>
          <w:p w:rsidR="00050183" w:rsidRPr="008325D6" w:rsidRDefault="00050183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Процент от продаж</w:t>
            </w:r>
          </w:p>
        </w:tc>
      </w:tr>
      <w:tr w:rsidR="00050183" w:rsidRPr="0059769E" w:rsidTr="00431B1F">
        <w:tc>
          <w:tcPr>
            <w:tcW w:w="562" w:type="dxa"/>
          </w:tcPr>
          <w:p w:rsidR="00050183" w:rsidRPr="004C0C28" w:rsidRDefault="008C30E2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</w:tcPr>
          <w:p w:rsidR="00050183" w:rsidRPr="00061B0B" w:rsidRDefault="00050183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Выручка</w:t>
            </w:r>
            <w:r w:rsidR="00061B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 w:eastAsia="ru-RU"/>
                </w:rPr>
                <m:t>TR</m:t>
              </m:r>
            </m:oMath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0183" w:rsidRPr="0059769E" w:rsidTr="00431B1F">
        <w:tc>
          <w:tcPr>
            <w:tcW w:w="562" w:type="dxa"/>
          </w:tcPr>
          <w:p w:rsidR="00050183" w:rsidRPr="004C0C28" w:rsidRDefault="008C30E2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</w:tcPr>
          <w:p w:rsidR="00050183" w:rsidRPr="0059769E" w:rsidRDefault="00061B0B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Переменные издержки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VC</m:t>
              </m:r>
            </m:oMath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0183" w:rsidRPr="0059769E" w:rsidTr="00431B1F">
        <w:tc>
          <w:tcPr>
            <w:tcW w:w="562" w:type="dxa"/>
          </w:tcPr>
          <w:p w:rsidR="00050183" w:rsidRPr="004C0C28" w:rsidRDefault="008C30E2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6" w:type="dxa"/>
          </w:tcPr>
          <w:p w:rsidR="00050183" w:rsidRPr="0059769E" w:rsidRDefault="00061B0B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Маржинальная прибыль</w:t>
            </w:r>
            <w:r w:rsidR="000501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MP</m:t>
              </m:r>
            </m:oMath>
            <w:r w:rsidR="000501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183" w:rsidRPr="0059769E" w:rsidTr="00431B1F">
        <w:tc>
          <w:tcPr>
            <w:tcW w:w="562" w:type="dxa"/>
          </w:tcPr>
          <w:p w:rsidR="00050183" w:rsidRPr="004C0C28" w:rsidRDefault="008C30E2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6" w:type="dxa"/>
          </w:tcPr>
          <w:p w:rsidR="00050183" w:rsidRPr="0059769E" w:rsidRDefault="00061B0B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Постоянные издержки</w:t>
            </w:r>
            <w:r w:rsidR="000501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FC</m:t>
              </m:r>
            </m:oMath>
            <w:r w:rsidR="000501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183" w:rsidRPr="0059769E" w:rsidTr="00431B1F">
        <w:tc>
          <w:tcPr>
            <w:tcW w:w="562" w:type="dxa"/>
          </w:tcPr>
          <w:p w:rsidR="00050183" w:rsidRPr="004C0C28" w:rsidRDefault="008C30E2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6" w:type="dxa"/>
          </w:tcPr>
          <w:p w:rsidR="00050183" w:rsidRPr="0059769E" w:rsidRDefault="00050183" w:rsidP="00431B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Прибыль до выплаты процентов и налогов,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>EBIT</m:t>
              </m:r>
            </m:oMath>
            <w:r w:rsidRPr="00597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7D4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050183" w:rsidRPr="0059769E" w:rsidRDefault="00050183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CD4" w:rsidRPr="00742CD4" w:rsidRDefault="00742CD4" w:rsidP="00BF3A73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Маржинальная прибыль: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MP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TR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VC </m:t>
        </m:r>
      </m:oMath>
      <w:r w:rsidRPr="00742CD4">
        <w:rPr>
          <w:rFonts w:ascii="Times New Roman" w:eastAsia="Calibri" w:hAnsi="Times New Roman" w:cs="Times New Roman"/>
          <w:sz w:val="28"/>
          <w:szCs w:val="28"/>
          <w:lang w:eastAsia="ru-RU"/>
        </w:rPr>
        <w:t>=</w:t>
      </w:r>
      <w:r w:rsidR="008C3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2CD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</w:p>
    <w:p w:rsidR="00742CD4" w:rsidRPr="00742CD4" w:rsidRDefault="00742CD4" w:rsidP="00BF3A73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Маржинальная прибыль </w:t>
      </w:r>
      <w:r w:rsidR="008C3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единицу: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MP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P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AVC </m:t>
        </m:r>
      </m:oMath>
      <w:r w:rsidRPr="00742CD4">
        <w:rPr>
          <w:rFonts w:ascii="Times New Roman" w:eastAsia="Calibri" w:hAnsi="Times New Roman" w:cs="Times New Roman"/>
          <w:sz w:val="28"/>
          <w:szCs w:val="28"/>
          <w:lang w:eastAsia="ru-RU"/>
        </w:rPr>
        <w:t>=</w:t>
      </w:r>
      <w:r w:rsidR="008C3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2CD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</w:p>
    <w:p w:rsidR="00742CD4" w:rsidRPr="00742CD4" w:rsidRDefault="00742CD4" w:rsidP="00BF3A73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Коэффициент маржинальной прибыли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MP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MP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TR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</w:p>
    <w:p w:rsidR="00742CD4" w:rsidRDefault="00742CD4" w:rsidP="00742CD4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Определяем точку безубыточности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BEP.</m:t>
        </m:r>
      </m:oMath>
    </w:p>
    <w:p w:rsidR="00742CD4" w:rsidRDefault="00742CD4" w:rsidP="00742CD4">
      <w:pPr>
        <w:pStyle w:val="a4"/>
        <w:tabs>
          <w:tab w:val="left" w:pos="0"/>
        </w:tabs>
        <w:spacing w:after="0" w:line="36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Аналитический способ:</w:t>
      </w:r>
    </w:p>
    <w:p w:rsidR="00742CD4" w:rsidRDefault="00742CD4" w:rsidP="00742CD4">
      <w:pPr>
        <w:pStyle w:val="a4"/>
        <w:tabs>
          <w:tab w:val="left" w:pos="0"/>
        </w:tabs>
        <w:spacing w:after="0" w:line="36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Точка безубыточности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BEP=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FC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ru-RU"/>
                  </w:rPr>
                  <m:t>MP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</m:t>
        </m:r>
      </m:oMath>
      <w:r w:rsidRPr="00742CD4">
        <w:rPr>
          <w:rFonts w:ascii="Times New Roman" w:eastAsia="Calibri" w:hAnsi="Times New Roman" w:cs="Times New Roman"/>
          <w:sz w:val="28"/>
          <w:szCs w:val="28"/>
          <w:lang w:eastAsia="ru-RU"/>
        </w:rPr>
        <w:t>=</w:t>
      </w:r>
      <w:r w:rsidR="008C3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</w:p>
    <w:p w:rsidR="00742CD4" w:rsidRDefault="00742CD4" w:rsidP="00742CD4">
      <w:pPr>
        <w:pStyle w:val="a4"/>
        <w:tabs>
          <w:tab w:val="left" w:pos="0"/>
        </w:tabs>
        <w:spacing w:after="0" w:line="36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Графический способ:</w:t>
      </w:r>
    </w:p>
    <w:p w:rsidR="00742CD4" w:rsidRDefault="00742CD4" w:rsidP="00742CD4">
      <w:pPr>
        <w:pStyle w:val="a4"/>
        <w:tabs>
          <w:tab w:val="left" w:pos="0"/>
        </w:tabs>
        <w:spacing w:after="0" w:line="36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Построить диаграмму безубыточности.</w:t>
      </w:r>
    </w:p>
    <w:p w:rsidR="00050183" w:rsidRPr="00050183" w:rsidRDefault="00742CD4" w:rsidP="00050183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объем продаж</w:t>
      </w:r>
      <w:r w:rsidR="00BF3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формуле …</w:t>
      </w:r>
    </w:p>
    <w:p w:rsidR="00050183" w:rsidRPr="00BF3A73" w:rsidRDefault="00050183" w:rsidP="00BF3A73">
      <w:pPr>
        <w:pStyle w:val="a4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CD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Определяем</w:t>
      </w:r>
      <w:r w:rsidRPr="000501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запас финансовой прочности</w:t>
      </w:r>
      <w:r w:rsidR="00BF3A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формуле</w:t>
      </w:r>
      <w:r w:rsidR="003B5D97" w:rsidRPr="004C0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3A73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</w:p>
    <w:p w:rsidR="00C463FD" w:rsidRDefault="00C463FD" w:rsidP="00C463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2</w:t>
      </w:r>
    </w:p>
    <w:p w:rsidR="00C463FD" w:rsidRDefault="00C463FD" w:rsidP="00C463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Предприятие планирует производить и реализовывать продукцию </w:t>
      </w:r>
      <w:r w:rsidRPr="006050C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1821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Цена за единицу продукции </w:t>
      </w:r>
      <w:r w:rsidRPr="006050C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200 рублей. В процессе производства можно применять различные технологии. По старой технологии средние переменные издержки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AVC</m:t>
        </m:r>
      </m:oMath>
      <w:r w:rsidRPr="006050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составляют </w:t>
      </w:r>
      <w:r w:rsidRPr="006050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рублей, а постоянные издержки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FC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6050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050C7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Применение новой технологии приведет к снижению средних переменных издержек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AVC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40 рублей, а постоянные издержки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FC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составят 480 тыс. рублей. Значения планируемого объема выпуска и выручки приве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таблице </w:t>
      </w:r>
      <w:r w:rsidR="001623F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30E2" w:rsidRDefault="00061B0B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Pr="00061B0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61B0B" w:rsidRPr="00061B0B" w:rsidRDefault="00061B0B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Исходные данные о выручке и объеме выпуска компании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675"/>
        <w:gridCol w:w="4417"/>
        <w:gridCol w:w="4254"/>
      </w:tblGrid>
      <w:tr w:rsidR="00C463FD" w:rsidRPr="008325D6" w:rsidTr="004C0C28">
        <w:tc>
          <w:tcPr>
            <w:tcW w:w="675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463FD" w:rsidRPr="008325D6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7" w:type="dxa"/>
          </w:tcPr>
          <w:p w:rsidR="00C463FD" w:rsidRPr="008325D6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продаж, в тыс. шт.</w:t>
            </w:r>
          </w:p>
        </w:tc>
        <w:tc>
          <w:tcPr>
            <w:tcW w:w="4254" w:type="dxa"/>
          </w:tcPr>
          <w:p w:rsidR="00C463FD" w:rsidRPr="008325D6" w:rsidRDefault="00C463FD" w:rsidP="00431B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Выручка от продажи, в тыс.</w:t>
            </w:r>
            <w:r w:rsidR="008C30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7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7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7" w:type="dxa"/>
          </w:tcPr>
          <w:p w:rsidR="00C463FD" w:rsidRPr="004D37D2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4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7" w:type="dxa"/>
          </w:tcPr>
          <w:p w:rsidR="00C463FD" w:rsidRPr="004D37D2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4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7" w:type="dxa"/>
          </w:tcPr>
          <w:p w:rsidR="00C463FD" w:rsidRPr="004D37D2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4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7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4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7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4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7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4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7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4" w:type="dxa"/>
          </w:tcPr>
          <w:p w:rsidR="00C463FD" w:rsidRPr="0059769E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463FD" w:rsidRPr="0059769E" w:rsidTr="004C0C28">
        <w:tc>
          <w:tcPr>
            <w:tcW w:w="675" w:type="dxa"/>
          </w:tcPr>
          <w:p w:rsidR="00C463FD" w:rsidRPr="004C0C28" w:rsidRDefault="00963523" w:rsidP="004C0C28">
            <w:pPr>
              <w:tabs>
                <w:tab w:val="left" w:pos="2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7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4" w:type="dxa"/>
          </w:tcPr>
          <w:p w:rsidR="00C463FD" w:rsidRDefault="00C463FD" w:rsidP="00431B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8C3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C463FD" w:rsidRDefault="00C463FD" w:rsidP="00C463FD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определить:</w:t>
      </w:r>
    </w:p>
    <w:p w:rsidR="00C463FD" w:rsidRDefault="00C463FD" w:rsidP="00C463FD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точку безубыточности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BEP</m:t>
        </m:r>
      </m:oMath>
      <w:r w:rsidRPr="00597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новой и старой технологии производства. Расчеты провести с помощью таблицы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463FD" w:rsidRDefault="00C463FD" w:rsidP="00C463FD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вариабельность прибыли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EBIT</m:t>
        </m:r>
      </m:oMath>
      <w:r w:rsidR="00576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новой и старой технологии производства;</w:t>
      </w:r>
    </w:p>
    <w:p w:rsidR="00C463FD" w:rsidRDefault="00C463FD" w:rsidP="00C463FD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сделать выводы о том, при каком объеме производства следует выбирать новую и/или старую технологи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463FD" w:rsidRPr="00FB4906" w:rsidRDefault="00C463FD" w:rsidP="00C463FD">
      <w:pPr>
        <w:pStyle w:val="a4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уровень операционного рычага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DOL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14A3" w:rsidRDefault="00F914A3" w:rsidP="00DA28A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14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Решение:</w:t>
      </w:r>
    </w:p>
    <w:p w:rsidR="00DA28AF" w:rsidRDefault="00F914A3" w:rsidP="00DA28AF">
      <w:pPr>
        <w:pStyle w:val="a4"/>
        <w:numPr>
          <w:ilvl w:val="0"/>
          <w:numId w:val="10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Точка безубыточности с помощью таблицы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 w:rsidR="00DA2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(лист </w:t>
      </w:r>
      <w:r w:rsidR="00DA28A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 w:rsidR="00DA28AF" w:rsidRPr="00FB49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8AF">
        <w:rPr>
          <w:rFonts w:ascii="Times New Roman" w:eastAsia="Calibri" w:hAnsi="Times New Roman" w:cs="Times New Roman"/>
          <w:sz w:val="28"/>
          <w:szCs w:val="28"/>
          <w:lang w:eastAsia="ru-RU"/>
        </w:rPr>
        <w:t>идет приложением к практическому заданию 1).</w:t>
      </w:r>
    </w:p>
    <w:p w:rsidR="00DA28AF" w:rsidRDefault="00DA28AF" w:rsidP="00DA28AF">
      <w:pPr>
        <w:pStyle w:val="a4"/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701560" wp14:editId="47125383">
            <wp:extent cx="5940425" cy="3105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034"/>
                    <a:stretch/>
                  </pic:blipFill>
                  <pic:spPr bwMode="auto">
                    <a:xfrm>
                      <a:off x="0" y="0"/>
                      <a:ext cx="5940425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8AF" w:rsidRDefault="00DA28AF" w:rsidP="00DA28A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Определяем вариабельность прибыли для новой и старой технологии производства.</w:t>
      </w:r>
    </w:p>
    <w:p w:rsidR="00DA28AF" w:rsidRDefault="00DA28AF" w:rsidP="00DA28AF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старой технологии производства вариабельность прибыли составит … (приводятся расчеты</w:t>
      </w:r>
      <w:r w:rsidRPr="00DA2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вариабельность прибыли).</w:t>
      </w:r>
    </w:p>
    <w:p w:rsidR="00DA28AF" w:rsidRDefault="00DA28AF" w:rsidP="00DA28AF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новой технологии производства вариабельность прибыли составит … (приводятся расчеты</w:t>
      </w:r>
      <w:r w:rsidRPr="00DA2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вариабельность прибыли).</w:t>
      </w:r>
    </w:p>
    <w:p w:rsidR="00DA28AF" w:rsidRPr="00DA28AF" w:rsidRDefault="00DA28AF" w:rsidP="00DA28AF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варианте 1 изменение объема продаж на … тыс. шт. приводит к изменению прибыли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EBIT</m:t>
        </m:r>
      </m:oMath>
      <w:r w:rsidRPr="00DA2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тыс. руб., а в варианте 2 … Соответственно, при использовании </w:t>
      </w:r>
      <w:r w:rsidR="00E5434C">
        <w:rPr>
          <w:rFonts w:ascii="Times New Roman" w:eastAsia="Calibri" w:hAnsi="Times New Roman" w:cs="Times New Roman"/>
          <w:sz w:val="28"/>
          <w:szCs w:val="28"/>
          <w:lang w:eastAsia="ru-RU"/>
        </w:rPr>
        <w:t>старой (новой)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технологии </w:t>
      </w:r>
      <w:r w:rsidR="00E5434C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прибыли …</w:t>
      </w:r>
    </w:p>
    <w:p w:rsidR="00DA28AF" w:rsidRPr="00DA28AF" w:rsidRDefault="00E5434C" w:rsidP="00DA28A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Определяем уровень операционного рычага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DOL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формуле …</w:t>
      </w:r>
    </w:p>
    <w:p w:rsidR="00FC4337" w:rsidRPr="00E8206B" w:rsidRDefault="00963523" w:rsidP="00FC4337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>П</w:t>
      </w:r>
      <w:r w:rsidR="00FC4337"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 xml:space="preserve">рактическое задание </w:t>
      </w:r>
      <w:r w:rsidR="00FC4337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2</w:t>
      </w:r>
    </w:p>
    <w:p w:rsidR="00FC4337" w:rsidRPr="00E8206B" w:rsidRDefault="00FC4337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337" w:rsidRPr="00E8206B" w:rsidRDefault="00FC4337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="001623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325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Управление </w:t>
      </w:r>
      <w:r w:rsidR="001623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структурой капитала компании</w:t>
      </w:r>
    </w:p>
    <w:p w:rsidR="00431B1F" w:rsidRDefault="00431B1F" w:rsidP="00FC4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67">
        <w:rPr>
          <w:rFonts w:ascii="Times New Roman" w:hAnsi="Times New Roman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>практического задания 2</w:t>
      </w:r>
      <w:r w:rsidRPr="00F03767">
        <w:rPr>
          <w:rFonts w:ascii="Times New Roman" w:hAnsi="Times New Roman"/>
          <w:sz w:val="28"/>
          <w:szCs w:val="28"/>
        </w:rPr>
        <w:t xml:space="preserve"> осуществляется по первой букве фамилии студента (табл</w:t>
      </w:r>
      <w:r w:rsidR="00963523">
        <w:rPr>
          <w:rFonts w:ascii="Times New Roman" w:hAnsi="Times New Roman"/>
          <w:sz w:val="28"/>
          <w:szCs w:val="28"/>
        </w:rPr>
        <w:t>.</w:t>
      </w:r>
      <w:r w:rsidRPr="00F03767">
        <w:rPr>
          <w:rFonts w:ascii="Times New Roman" w:hAnsi="Times New Roman"/>
          <w:sz w:val="28"/>
          <w:szCs w:val="28"/>
        </w:rPr>
        <w:t xml:space="preserve"> 1).</w:t>
      </w:r>
    </w:p>
    <w:p w:rsidR="00963523" w:rsidRDefault="00431B1F" w:rsidP="004C0C2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061B0B">
        <w:rPr>
          <w:rFonts w:ascii="Times New Roman" w:hAnsi="Times New Roman"/>
          <w:sz w:val="28"/>
          <w:szCs w:val="28"/>
        </w:rPr>
        <w:t xml:space="preserve"> </w:t>
      </w:r>
    </w:p>
    <w:p w:rsidR="00431B1F" w:rsidRDefault="00061B0B" w:rsidP="004C0C2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варианта практического задания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31B1F" w:rsidRPr="00F03767" w:rsidTr="00F83DBB">
        <w:tc>
          <w:tcPr>
            <w:tcW w:w="2500" w:type="pct"/>
          </w:tcPr>
          <w:p w:rsidR="00431B1F" w:rsidRPr="00F03767" w:rsidRDefault="00431B1F" w:rsidP="00431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2500" w:type="pct"/>
          </w:tcPr>
          <w:p w:rsidR="00431B1F" w:rsidRPr="00F03767" w:rsidRDefault="00431B1F" w:rsidP="00431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А, Б, В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Г, Д, Е, Ё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Ж, З, И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К, Л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М, Н, О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П, Р, С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Т, У, Ф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Х, Ц, Ч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Ш, Щ, Э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1B1F" w:rsidRPr="00F03767" w:rsidTr="00F83DBB">
        <w:tc>
          <w:tcPr>
            <w:tcW w:w="2500" w:type="pct"/>
          </w:tcPr>
          <w:p w:rsidR="00431B1F" w:rsidRPr="00F03767" w:rsidRDefault="00431B1F" w:rsidP="00F83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Ю, Я</w:t>
            </w:r>
          </w:p>
        </w:tc>
        <w:tc>
          <w:tcPr>
            <w:tcW w:w="2500" w:type="pct"/>
          </w:tcPr>
          <w:p w:rsidR="00431B1F" w:rsidRPr="00F83DBB" w:rsidRDefault="00F83DBB" w:rsidP="00F83DBB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431B1F" w:rsidRDefault="00431B1F" w:rsidP="00F83DBB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F83DBB" w:rsidRPr="00F83DBB" w:rsidRDefault="00F83DBB" w:rsidP="00063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провести расчеты средневзвешенной стоимости капитала </w:t>
      </w:r>
      <w:r w:rsidRPr="00F83D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WACC</w:t>
      </w:r>
      <w:r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стоимость акции компании </w:t>
      </w:r>
      <w:r w:rsidRPr="00F83D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традиционной, современной и </w:t>
      </w:r>
      <w:r w:rsidR="00963523"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>компромиссн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963523"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>теориями структуры капитала компании.</w:t>
      </w:r>
    </w:p>
    <w:p w:rsidR="00FC4337" w:rsidRDefault="001623FA" w:rsidP="00063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</w:t>
      </w:r>
      <w:r w:rsidR="00F83DBB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3DBB">
        <w:rPr>
          <w:rFonts w:ascii="Times New Roman" w:eastAsia="Calibri" w:hAnsi="Times New Roman" w:cs="Times New Roman"/>
          <w:sz w:val="28"/>
          <w:szCs w:val="28"/>
          <w:lang w:eastAsia="ru-RU"/>
        </w:rPr>
        <w:t>2 и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приведены исходные данные компании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63E4A" w:rsidRPr="00E8206B" w:rsidRDefault="00063E4A" w:rsidP="00063E4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20E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</w:p>
    <w:p w:rsidR="00063E4A" w:rsidRDefault="00063E4A" w:rsidP="00063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по теме 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0E1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структурой капитала компании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выполните расчеты и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заполните таблицы, представленные в бланке выполнения </w:t>
      </w:r>
      <w:r w:rsidR="00E20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</w:t>
      </w:r>
      <w:r w:rsidR="009576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63E4A" w:rsidRDefault="00063E4A" w:rsidP="00F83DBB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E4A" w:rsidRDefault="00063E4A" w:rsidP="00F83DBB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3DBB" w:rsidRDefault="00F83DBB" w:rsidP="00F83DBB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83D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523" w:rsidRDefault="001623FA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F83DB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4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623FA" w:rsidRPr="005420EE" w:rsidRDefault="005420EE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Исходные данные для расчета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WACC</m:t>
        </m:r>
      </m:oMath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461"/>
        <w:gridCol w:w="968"/>
        <w:gridCol w:w="966"/>
        <w:gridCol w:w="964"/>
        <w:gridCol w:w="965"/>
        <w:gridCol w:w="964"/>
        <w:gridCol w:w="965"/>
        <w:gridCol w:w="964"/>
        <w:gridCol w:w="965"/>
        <w:gridCol w:w="964"/>
        <w:gridCol w:w="965"/>
      </w:tblGrid>
      <w:tr w:rsidR="00F83DBB" w:rsidRPr="001623FA" w:rsidTr="004C0C28">
        <w:tc>
          <w:tcPr>
            <w:tcW w:w="675" w:type="dxa"/>
            <w:vMerge w:val="restart"/>
          </w:tcPr>
          <w:p w:rsidR="00F83DBB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83DBB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61" w:type="dxa"/>
            <w:vMerge w:val="restart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650" w:type="dxa"/>
            <w:gridSpan w:val="10"/>
          </w:tcPr>
          <w:p w:rsidR="00F83DBB" w:rsidRDefault="001802CC" w:rsidP="00180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Варианты</w:t>
            </w:r>
          </w:p>
        </w:tc>
      </w:tr>
      <w:tr w:rsidR="00F83DBB" w:rsidRPr="001623FA" w:rsidTr="004C0C28">
        <w:tc>
          <w:tcPr>
            <w:tcW w:w="675" w:type="dxa"/>
            <w:vMerge/>
          </w:tcPr>
          <w:p w:rsidR="00F83DBB" w:rsidRPr="001623FA" w:rsidRDefault="00F83DBB" w:rsidP="00162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vMerge/>
          </w:tcPr>
          <w:p w:rsidR="00F83DBB" w:rsidRPr="001623FA" w:rsidRDefault="00F83DBB" w:rsidP="00162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</w:tcPr>
          <w:p w:rsidR="00F83DBB" w:rsidRPr="001623FA" w:rsidRDefault="00F83DBB" w:rsidP="001623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83DBB" w:rsidRPr="001623FA" w:rsidTr="004C0C28">
        <w:tc>
          <w:tcPr>
            <w:tcW w:w="675" w:type="dxa"/>
          </w:tcPr>
          <w:p w:rsidR="00F83DBB" w:rsidRPr="004C0C28" w:rsidRDefault="00963523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1" w:type="dxa"/>
          </w:tcPr>
          <w:p w:rsidR="00F83DBB" w:rsidRPr="001623FA" w:rsidRDefault="00F83DBB" w:rsidP="00F83D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 до вычета процентов и налогов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eastAsia="ru-RU"/>
                </w:rPr>
                <m:t xml:space="preserve"> EBIT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тыс.</w:t>
            </w:r>
            <w:r w:rsidR="0096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68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6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F83DBB" w:rsidRPr="001623FA" w:rsidTr="004C0C28">
        <w:tc>
          <w:tcPr>
            <w:tcW w:w="675" w:type="dxa"/>
          </w:tcPr>
          <w:p w:rsidR="00F83DBB" w:rsidRPr="004C0C28" w:rsidRDefault="00963523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1" w:type="dxa"/>
          </w:tcPr>
          <w:p w:rsidR="00F83DBB" w:rsidRPr="001623FA" w:rsidRDefault="00F83DBB" w:rsidP="00F83D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Инвестированный капитал, тыс.</w:t>
            </w:r>
            <w:r w:rsidR="0096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68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6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83DBB" w:rsidRPr="001623FA" w:rsidTr="004C0C28">
        <w:tc>
          <w:tcPr>
            <w:tcW w:w="675" w:type="dxa"/>
          </w:tcPr>
          <w:p w:rsidR="00F83DBB" w:rsidRPr="004C0C28" w:rsidRDefault="00963523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1" w:type="dxa"/>
          </w:tcPr>
          <w:p w:rsidR="00F83DBB" w:rsidRPr="001623FA" w:rsidRDefault="00F83D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Собственный капитал </w:t>
            </w:r>
          </w:p>
        </w:tc>
        <w:tc>
          <w:tcPr>
            <w:tcW w:w="968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6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F83DBB" w:rsidRPr="001623FA" w:rsidTr="004C0C28">
        <w:tc>
          <w:tcPr>
            <w:tcW w:w="675" w:type="dxa"/>
          </w:tcPr>
          <w:p w:rsidR="00F83DBB" w:rsidRPr="004C0C28" w:rsidRDefault="00963523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1" w:type="dxa"/>
          </w:tcPr>
          <w:p w:rsidR="00F83DBB" w:rsidRPr="001623FA" w:rsidRDefault="00F83DBB" w:rsidP="00F83D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акций (номинал 100 руб.), тыс.</w:t>
            </w:r>
            <w:r w:rsidR="0096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68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6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83DBB" w:rsidRPr="001623FA" w:rsidTr="004C0C28">
        <w:tc>
          <w:tcPr>
            <w:tcW w:w="675" w:type="dxa"/>
          </w:tcPr>
          <w:p w:rsidR="00F83DBB" w:rsidRPr="004C0C28" w:rsidRDefault="00963523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1" w:type="dxa"/>
          </w:tcPr>
          <w:p w:rsidR="00F83DBB" w:rsidRPr="001623FA" w:rsidRDefault="00F83DBB" w:rsidP="00F83D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Заемный капитал, тыс.</w:t>
            </w:r>
            <w:r w:rsidR="0096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68" w:type="dxa"/>
            <w:vAlign w:val="center"/>
          </w:tcPr>
          <w:p w:rsidR="00F83DBB" w:rsidRPr="001623FA" w:rsidRDefault="00963523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6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F83DBB" w:rsidRPr="001623FA" w:rsidTr="004C0C28">
        <w:tc>
          <w:tcPr>
            <w:tcW w:w="675" w:type="dxa"/>
          </w:tcPr>
          <w:p w:rsidR="00F83DBB" w:rsidRPr="004C0C28" w:rsidRDefault="00963523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1" w:type="dxa"/>
          </w:tcPr>
          <w:p w:rsidR="00F83DBB" w:rsidRPr="001623FA" w:rsidRDefault="00F83DBB" w:rsidP="00F83D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собственного капитала, %</w:t>
            </w:r>
          </w:p>
        </w:tc>
        <w:tc>
          <w:tcPr>
            <w:tcW w:w="968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6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5" w:type="dxa"/>
            <w:vAlign w:val="center"/>
          </w:tcPr>
          <w:p w:rsidR="00F83DBB" w:rsidRPr="001623FA" w:rsidRDefault="00F83DBB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83DBB" w:rsidRPr="001623FA" w:rsidTr="004C0C28">
        <w:tc>
          <w:tcPr>
            <w:tcW w:w="675" w:type="dxa"/>
          </w:tcPr>
          <w:p w:rsidR="00F83DBB" w:rsidRPr="004C0C28" w:rsidRDefault="00963523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1" w:type="dxa"/>
          </w:tcPr>
          <w:p w:rsidR="00F83DBB" w:rsidRPr="001623FA" w:rsidRDefault="00F83DBB" w:rsidP="00F83D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заемного капитала, %</w:t>
            </w:r>
          </w:p>
        </w:tc>
        <w:tc>
          <w:tcPr>
            <w:tcW w:w="968" w:type="dxa"/>
            <w:vAlign w:val="center"/>
          </w:tcPr>
          <w:p w:rsidR="00F83DBB" w:rsidRPr="001623FA" w:rsidRDefault="00963523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6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5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5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4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5" w:type="dxa"/>
            <w:vAlign w:val="center"/>
          </w:tcPr>
          <w:p w:rsidR="00F83DBB" w:rsidRPr="001623FA" w:rsidRDefault="005420EE" w:rsidP="00F83D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420EE" w:rsidRPr="001623FA" w:rsidTr="004C0C28">
        <w:tc>
          <w:tcPr>
            <w:tcW w:w="675" w:type="dxa"/>
          </w:tcPr>
          <w:p w:rsidR="005420EE" w:rsidRPr="004C0C28" w:rsidRDefault="00963523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1" w:type="dxa"/>
          </w:tcPr>
          <w:p w:rsidR="005420EE" w:rsidRDefault="005420EE" w:rsidP="005420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Стоимость заемного капитала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бездолговом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варианте структуры капитала, %</w:t>
            </w:r>
          </w:p>
        </w:tc>
        <w:tc>
          <w:tcPr>
            <w:tcW w:w="968" w:type="dxa"/>
            <w:vAlign w:val="center"/>
          </w:tcPr>
          <w:p w:rsidR="005420EE" w:rsidRPr="001623FA" w:rsidRDefault="005420EE" w:rsidP="00542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6" w:type="dxa"/>
            <w:vAlign w:val="center"/>
          </w:tcPr>
          <w:p w:rsidR="005420EE" w:rsidRPr="001623FA" w:rsidRDefault="00963523" w:rsidP="00542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4" w:type="dxa"/>
            <w:vAlign w:val="center"/>
          </w:tcPr>
          <w:p w:rsidR="005420EE" w:rsidRDefault="00963523" w:rsidP="005420E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5" w:type="dxa"/>
            <w:vAlign w:val="center"/>
          </w:tcPr>
          <w:p w:rsidR="005420EE" w:rsidRDefault="00963523" w:rsidP="005420E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4" w:type="dxa"/>
            <w:vAlign w:val="center"/>
          </w:tcPr>
          <w:p w:rsidR="005420EE" w:rsidRDefault="00963523" w:rsidP="005420E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5" w:type="dxa"/>
            <w:vAlign w:val="center"/>
          </w:tcPr>
          <w:p w:rsidR="005420EE" w:rsidRDefault="00963523" w:rsidP="005420E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4" w:type="dxa"/>
            <w:vAlign w:val="center"/>
          </w:tcPr>
          <w:p w:rsidR="005420EE" w:rsidRDefault="00963523" w:rsidP="005420E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5" w:type="dxa"/>
            <w:vAlign w:val="center"/>
          </w:tcPr>
          <w:p w:rsidR="005420EE" w:rsidRDefault="00963523" w:rsidP="005420E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4" w:type="dxa"/>
            <w:vAlign w:val="center"/>
          </w:tcPr>
          <w:p w:rsidR="005420EE" w:rsidRDefault="00963523" w:rsidP="005420E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65" w:type="dxa"/>
            <w:vAlign w:val="center"/>
          </w:tcPr>
          <w:p w:rsidR="005420EE" w:rsidRDefault="00963523" w:rsidP="005420EE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963523" w:rsidRDefault="005420EE" w:rsidP="004C0C28">
      <w:pPr>
        <w:spacing w:before="120"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3 </w:t>
      </w:r>
    </w:p>
    <w:p w:rsidR="005420EE" w:rsidRPr="005420EE" w:rsidRDefault="005420EE" w:rsidP="004C0C28">
      <w:pPr>
        <w:spacing w:before="120"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Исходные данные для расчета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 w:eastAsia="ru-RU"/>
          </w:rPr>
          <m:t>WACC</m:t>
        </m:r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теориями структуры капитала компании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149"/>
        <w:gridCol w:w="1044"/>
        <w:gridCol w:w="1045"/>
        <w:gridCol w:w="1045"/>
        <w:gridCol w:w="1044"/>
        <w:gridCol w:w="1045"/>
        <w:gridCol w:w="1045"/>
        <w:gridCol w:w="1044"/>
        <w:gridCol w:w="1045"/>
        <w:gridCol w:w="1045"/>
        <w:gridCol w:w="1045"/>
      </w:tblGrid>
      <w:tr w:rsidR="005420EE" w:rsidRPr="001623FA" w:rsidTr="00061B0B">
        <w:tc>
          <w:tcPr>
            <w:tcW w:w="4149" w:type="dxa"/>
            <w:vMerge w:val="restart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447" w:type="dxa"/>
            <w:gridSpan w:val="10"/>
          </w:tcPr>
          <w:p w:rsidR="005420EE" w:rsidRDefault="001802CC" w:rsidP="00180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Варианты</w:t>
            </w:r>
          </w:p>
        </w:tc>
      </w:tr>
      <w:tr w:rsidR="005420EE" w:rsidRPr="001623FA" w:rsidTr="00063E4A">
        <w:tc>
          <w:tcPr>
            <w:tcW w:w="4149" w:type="dxa"/>
            <w:vMerge/>
          </w:tcPr>
          <w:p w:rsidR="005420EE" w:rsidRPr="001623FA" w:rsidRDefault="005420EE" w:rsidP="001334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2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5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5" w:type="dxa"/>
          </w:tcPr>
          <w:p w:rsidR="005420EE" w:rsidRPr="001623FA" w:rsidRDefault="005420EE" w:rsidP="001334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420EE" w:rsidRPr="001623FA" w:rsidTr="00061B0B">
        <w:tc>
          <w:tcPr>
            <w:tcW w:w="14596" w:type="dxa"/>
            <w:gridSpan w:val="11"/>
          </w:tcPr>
          <w:p w:rsidR="005420EE" w:rsidRPr="001623FA" w:rsidRDefault="00542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Традиционная теория </w:t>
            </w:r>
            <w:r w:rsidR="0096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структуры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капитала</w:t>
            </w:r>
          </w:p>
        </w:tc>
      </w:tr>
      <w:tr w:rsidR="005420EE" w:rsidRPr="001623FA" w:rsidTr="00063E4A">
        <w:tc>
          <w:tcPr>
            <w:tcW w:w="4149" w:type="dxa"/>
          </w:tcPr>
          <w:p w:rsidR="005420EE" w:rsidRPr="001623FA" w:rsidRDefault="005420EE" w:rsidP="005420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собственного капитала, %</w:t>
            </w:r>
          </w:p>
        </w:tc>
        <w:tc>
          <w:tcPr>
            <w:tcW w:w="1044" w:type="dxa"/>
            <w:vAlign w:val="center"/>
          </w:tcPr>
          <w:p w:rsidR="005420EE" w:rsidRPr="001623FA" w:rsidRDefault="005420EE" w:rsidP="00542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045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045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4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4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5420EE" w:rsidRDefault="005420EE" w:rsidP="005420EE">
            <w:pPr>
              <w:jc w:val="center"/>
            </w:pP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7A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61B0B" w:rsidRPr="001623FA" w:rsidTr="00063E4A">
        <w:tc>
          <w:tcPr>
            <w:tcW w:w="4149" w:type="dxa"/>
          </w:tcPr>
          <w:p w:rsidR="00061B0B" w:rsidRPr="001623FA" w:rsidRDefault="00061B0B" w:rsidP="00061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заемного капитала, %</w:t>
            </w:r>
          </w:p>
        </w:tc>
        <w:tc>
          <w:tcPr>
            <w:tcW w:w="1044" w:type="dxa"/>
            <w:vAlign w:val="center"/>
          </w:tcPr>
          <w:p w:rsidR="00061B0B" w:rsidRPr="001623FA" w:rsidRDefault="00061B0B" w:rsidP="00061B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4" w:type="dxa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4" w:type="dxa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Pr="00D475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20EE" w:rsidRPr="001623FA" w:rsidTr="00061B0B">
        <w:tc>
          <w:tcPr>
            <w:tcW w:w="14596" w:type="dxa"/>
            <w:gridSpan w:val="11"/>
          </w:tcPr>
          <w:p w:rsidR="005420EE" w:rsidRPr="001623FA" w:rsidRDefault="00542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Современная теория </w:t>
            </w:r>
            <w:r w:rsidR="0096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структуры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капитала</w:t>
            </w:r>
          </w:p>
        </w:tc>
      </w:tr>
      <w:tr w:rsidR="00061B0B" w:rsidRPr="001623FA" w:rsidTr="00063E4A">
        <w:tc>
          <w:tcPr>
            <w:tcW w:w="4149" w:type="dxa"/>
          </w:tcPr>
          <w:p w:rsidR="00061B0B" w:rsidRPr="001623FA" w:rsidRDefault="00061B0B" w:rsidP="00061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заемного капитала, %</w:t>
            </w:r>
          </w:p>
        </w:tc>
        <w:tc>
          <w:tcPr>
            <w:tcW w:w="1044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4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4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</w:tcPr>
          <w:p w:rsidR="00061B0B" w:rsidRDefault="00061B0B" w:rsidP="00061B0B">
            <w:pPr>
              <w:jc w:val="center"/>
            </w:pPr>
            <w:r w:rsidRPr="00101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5420EE" w:rsidRPr="001623FA" w:rsidTr="00061B0B">
        <w:tc>
          <w:tcPr>
            <w:tcW w:w="14596" w:type="dxa"/>
            <w:gridSpan w:val="11"/>
          </w:tcPr>
          <w:p w:rsidR="005420EE" w:rsidRPr="001623FA" w:rsidRDefault="00542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Компромиссная теория </w:t>
            </w:r>
            <w:r w:rsidR="0096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структуры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капитала</w:t>
            </w:r>
          </w:p>
        </w:tc>
      </w:tr>
      <w:tr w:rsidR="00061B0B" w:rsidRPr="001623FA" w:rsidTr="00063E4A">
        <w:tc>
          <w:tcPr>
            <w:tcW w:w="4149" w:type="dxa"/>
          </w:tcPr>
          <w:p w:rsidR="00061B0B" w:rsidRPr="001623FA" w:rsidRDefault="00061B0B" w:rsidP="00061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заемного капитала с учетом издержек банкротства, %</w:t>
            </w:r>
          </w:p>
        </w:tc>
        <w:tc>
          <w:tcPr>
            <w:tcW w:w="1044" w:type="dxa"/>
            <w:vAlign w:val="center"/>
          </w:tcPr>
          <w:p w:rsidR="00061B0B" w:rsidRDefault="00061B0B" w:rsidP="00061B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4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4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5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5" w:type="dxa"/>
            <w:vAlign w:val="center"/>
          </w:tcPr>
          <w:p w:rsidR="00061B0B" w:rsidRDefault="00061B0B" w:rsidP="00061B0B">
            <w:pPr>
              <w:jc w:val="center"/>
            </w:pP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856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063E4A" w:rsidRPr="00E8206B" w:rsidRDefault="00063E4A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4337" w:rsidRDefault="00FC4337">
      <w:pPr>
        <w:sectPr w:rsidR="00FC4337" w:rsidSect="00F83D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63E4A" w:rsidRPr="00E5434C" w:rsidRDefault="00063E4A" w:rsidP="00063E4A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Бланк выполнения практического задания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2</w:t>
      </w:r>
    </w:p>
    <w:p w:rsidR="00063E4A" w:rsidRDefault="00063E4A" w:rsidP="00063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063E4A" w:rsidRDefault="00063E4A" w:rsidP="00063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Прибыль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компании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до вычета процентов и налогов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EBIT</m:t>
        </m:r>
      </m:oMath>
      <w:r w:rsidR="00576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…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нвестированный капитал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компании 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обственный капитал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компании 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оли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чество акций (номинал 100 руб.) 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заемный капитал 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оля собственного капитала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оля заемного капитала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тоимость заемного капитала в </w:t>
      </w:r>
      <w:proofErr w:type="spellStart"/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бездолго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варианте структуры капитала 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63E4A" w:rsidRPr="00F83DBB" w:rsidRDefault="00063E4A" w:rsidP="00063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провести расчеты средневзвешенной стоимости капитала </w:t>
      </w:r>
      <w:r w:rsidRPr="00F83D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WACC</w:t>
      </w:r>
      <w:r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стоимость акции компании </w:t>
      </w:r>
      <w:r w:rsidRPr="00F83D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традиционной, современной и </w:t>
      </w:r>
      <w:r w:rsidR="00963523"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>компромиссн</w:t>
      </w:r>
      <w:r w:rsidR="0096352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963523"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3DBB">
        <w:rPr>
          <w:rFonts w:ascii="Times New Roman" w:eastAsia="Calibri" w:hAnsi="Times New Roman" w:cs="Times New Roman"/>
          <w:sz w:val="28"/>
          <w:szCs w:val="28"/>
          <w:lang w:eastAsia="ru-RU"/>
        </w:rPr>
        <w:t>теориями структуры капитала компании.</w:t>
      </w:r>
    </w:p>
    <w:p w:rsidR="00063E4A" w:rsidRDefault="0028759B" w:rsidP="00063E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Решение:</w:t>
      </w:r>
    </w:p>
    <w:p w:rsidR="0028759B" w:rsidRPr="0095761F" w:rsidRDefault="0028759B" w:rsidP="0028759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стоимости капитала в соответствии с традиционной теорией проводится по формуле: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</w:p>
    <w:p w:rsidR="0028759B" w:rsidRPr="0028759B" w:rsidRDefault="0028759B" w:rsidP="0028759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стоимости капитала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современной</w:t>
      </w:r>
      <w:r w:rsidRP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теорией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</w:t>
      </w:r>
      <w:r w:rsidRP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формуле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</w:p>
    <w:p w:rsidR="0028759B" w:rsidRPr="0095761F" w:rsidRDefault="0028759B" w:rsidP="0095761F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стоимости капитала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компромиссной</w:t>
      </w:r>
      <w:r w:rsidRP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теорией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</w:t>
      </w:r>
      <w:r w:rsidRP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формуле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287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s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</w:p>
    <w:p w:rsidR="0028759B" w:rsidRPr="0028759B" w:rsidRDefault="0095761F" w:rsidP="0028759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Определяем прибыль, приходящуюся на одну акцию: </w:t>
      </w: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EPTR=…</m:t>
        </m:r>
      </m:oMath>
    </w:p>
    <w:p w:rsidR="0028759B" w:rsidRPr="0028759B" w:rsidRDefault="0095761F" w:rsidP="0028759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Определяем стоимость одной акции: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а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=…</m:t>
        </m:r>
      </m:oMath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029"/>
        <w:gridCol w:w="2030"/>
        <w:gridCol w:w="2030"/>
      </w:tblGrid>
      <w:tr w:rsidR="0095761F" w:rsidRPr="008325D6" w:rsidTr="0095761F">
        <w:tc>
          <w:tcPr>
            <w:tcW w:w="562" w:type="dxa"/>
          </w:tcPr>
          <w:p w:rsidR="0095761F" w:rsidRDefault="0095761F" w:rsidP="009576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5761F" w:rsidRPr="008325D6" w:rsidRDefault="0095761F" w:rsidP="009576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</w:tcPr>
          <w:p w:rsidR="0095761F" w:rsidRPr="008325D6" w:rsidRDefault="0095761F" w:rsidP="009576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29" w:type="dxa"/>
          </w:tcPr>
          <w:p w:rsidR="0095761F" w:rsidRPr="008325D6" w:rsidRDefault="009576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6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Традиционная теория </w:t>
            </w:r>
            <w:r w:rsidR="00963523" w:rsidRPr="009576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</w:t>
            </w:r>
            <w:r w:rsidR="00963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963523" w:rsidRPr="009576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76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капитала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(налог на прибыль равен 0)</w:t>
            </w:r>
          </w:p>
        </w:tc>
        <w:tc>
          <w:tcPr>
            <w:tcW w:w="2030" w:type="dxa"/>
          </w:tcPr>
          <w:p w:rsidR="0095761F" w:rsidRDefault="0095761F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Современная</w:t>
            </w:r>
            <w:r w:rsidRPr="00FA3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теория </w:t>
            </w:r>
            <w:r w:rsidR="00963523" w:rsidRPr="00FA3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</w:t>
            </w:r>
            <w:r w:rsidR="00963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963523" w:rsidRPr="00FA3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3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капитала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(налог на прибыль равен 0)</w:t>
            </w:r>
          </w:p>
        </w:tc>
        <w:tc>
          <w:tcPr>
            <w:tcW w:w="2030" w:type="dxa"/>
          </w:tcPr>
          <w:p w:rsidR="0095761F" w:rsidRDefault="0095761F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Компромиссная</w:t>
            </w:r>
            <w:r w:rsidRPr="00FA3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теория </w:t>
            </w:r>
            <w:r w:rsidR="00963523" w:rsidRPr="00FA3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</w:t>
            </w:r>
            <w:r w:rsidR="00963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963523" w:rsidRPr="00FA3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3F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капитала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(налог на прибыль равен 20</w:t>
            </w:r>
            <w:r w:rsidR="009635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063E4A" w:rsidRPr="0059769E" w:rsidTr="0095761F">
        <w:tc>
          <w:tcPr>
            <w:tcW w:w="562" w:type="dxa"/>
          </w:tcPr>
          <w:p w:rsidR="00063E4A" w:rsidRPr="004C0C28" w:rsidRDefault="00963523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063E4A" w:rsidRPr="00061B0B" w:rsidRDefault="0095761F" w:rsidP="001334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Средневзвешенная стоимость капитала, % </w:t>
            </w:r>
          </w:p>
        </w:tc>
        <w:tc>
          <w:tcPr>
            <w:tcW w:w="2029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4A" w:rsidRPr="0059769E" w:rsidTr="0095761F">
        <w:tc>
          <w:tcPr>
            <w:tcW w:w="562" w:type="dxa"/>
          </w:tcPr>
          <w:p w:rsidR="00063E4A" w:rsidRPr="004C0C28" w:rsidRDefault="00963523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063E4A" w:rsidRPr="0059769E" w:rsidRDefault="0095761F" w:rsidP="001334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 после вычета процентов и налогов, тыс.</w:t>
            </w:r>
            <w:r w:rsidR="0096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29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4A" w:rsidRPr="0059769E" w:rsidTr="0095761F">
        <w:tc>
          <w:tcPr>
            <w:tcW w:w="562" w:type="dxa"/>
          </w:tcPr>
          <w:p w:rsidR="00063E4A" w:rsidRPr="004C0C28" w:rsidRDefault="00963523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063E4A" w:rsidRPr="0095761F" w:rsidRDefault="0095761F" w:rsidP="001334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Базовая прибыль, руб.</w:t>
            </w:r>
            <w:r w:rsidR="00063E4A" w:rsidRPr="00957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9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E4A" w:rsidRPr="0059769E" w:rsidTr="0095761F">
        <w:tc>
          <w:tcPr>
            <w:tcW w:w="562" w:type="dxa"/>
          </w:tcPr>
          <w:p w:rsidR="00063E4A" w:rsidRPr="004C0C28" w:rsidRDefault="00963523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063E4A" w:rsidRPr="0095761F" w:rsidRDefault="0095761F" w:rsidP="001334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одной акции, руб.</w:t>
            </w:r>
            <w:r w:rsidR="00063E4A" w:rsidRPr="009576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9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63E4A" w:rsidRPr="0059769E" w:rsidRDefault="00063E4A" w:rsidP="00133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E4A" w:rsidRPr="00BF3A73" w:rsidRDefault="00063E4A" w:rsidP="00063E4A">
      <w:pPr>
        <w:pStyle w:val="a4"/>
        <w:tabs>
          <w:tab w:val="left" w:pos="0"/>
        </w:tabs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E4A" w:rsidRDefault="00063E4A" w:rsidP="00E5434C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sectPr w:rsidR="00063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337" w:rsidRDefault="00FC4337" w:rsidP="00FC4337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Практическое задание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3</w:t>
      </w:r>
    </w:p>
    <w:p w:rsidR="001334B2" w:rsidRPr="00E8206B" w:rsidRDefault="001334B2" w:rsidP="00E36655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Финансовое планирование и прогнозирование в компании</w:t>
      </w:r>
    </w:p>
    <w:p w:rsidR="001334B2" w:rsidRDefault="001334B2" w:rsidP="00133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67">
        <w:rPr>
          <w:rFonts w:ascii="Times New Roman" w:hAnsi="Times New Roman"/>
          <w:sz w:val="28"/>
          <w:szCs w:val="28"/>
        </w:rPr>
        <w:t xml:space="preserve">Выбор </w:t>
      </w:r>
      <w:r w:rsidR="001B1DB0">
        <w:rPr>
          <w:rFonts w:ascii="Times New Roman" w:hAnsi="Times New Roman"/>
          <w:sz w:val="28"/>
          <w:szCs w:val="28"/>
        </w:rPr>
        <w:t xml:space="preserve">варианта </w:t>
      </w:r>
      <w:r>
        <w:rPr>
          <w:rFonts w:ascii="Times New Roman" w:hAnsi="Times New Roman"/>
          <w:sz w:val="28"/>
          <w:szCs w:val="28"/>
        </w:rPr>
        <w:t xml:space="preserve">практического задания </w:t>
      </w:r>
      <w:r w:rsidR="00E36655" w:rsidRPr="00E36655">
        <w:rPr>
          <w:rFonts w:ascii="Times New Roman" w:hAnsi="Times New Roman"/>
          <w:sz w:val="28"/>
          <w:szCs w:val="28"/>
        </w:rPr>
        <w:t>3</w:t>
      </w:r>
      <w:r w:rsidRPr="00F03767">
        <w:rPr>
          <w:rFonts w:ascii="Times New Roman" w:hAnsi="Times New Roman"/>
          <w:sz w:val="28"/>
          <w:szCs w:val="28"/>
        </w:rPr>
        <w:t xml:space="preserve"> осуществляется по первой букве фамилии студента (</w:t>
      </w:r>
      <w:r w:rsidR="00963523" w:rsidRPr="00F03767">
        <w:rPr>
          <w:rFonts w:ascii="Times New Roman" w:hAnsi="Times New Roman"/>
          <w:sz w:val="28"/>
          <w:szCs w:val="28"/>
        </w:rPr>
        <w:t>табл</w:t>
      </w:r>
      <w:r w:rsidR="00963523">
        <w:rPr>
          <w:rFonts w:ascii="Times New Roman" w:hAnsi="Times New Roman"/>
          <w:sz w:val="28"/>
          <w:szCs w:val="28"/>
        </w:rPr>
        <w:t>.</w:t>
      </w:r>
      <w:r w:rsidR="00963523" w:rsidRPr="00F03767">
        <w:rPr>
          <w:rFonts w:ascii="Times New Roman" w:hAnsi="Times New Roman"/>
          <w:sz w:val="28"/>
          <w:szCs w:val="28"/>
        </w:rPr>
        <w:t xml:space="preserve"> </w:t>
      </w:r>
      <w:r w:rsidRPr="00F03767">
        <w:rPr>
          <w:rFonts w:ascii="Times New Roman" w:hAnsi="Times New Roman"/>
          <w:sz w:val="28"/>
          <w:szCs w:val="28"/>
        </w:rPr>
        <w:t>1).</w:t>
      </w:r>
    </w:p>
    <w:p w:rsidR="00963523" w:rsidRDefault="00E36655" w:rsidP="004C0C2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</w:p>
    <w:p w:rsidR="00E36655" w:rsidRDefault="00E36655" w:rsidP="004C0C2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варианта практического задания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А, Б, В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Г, Д, Е, Ё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Ж, З, И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К, Л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М, Н, О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П, Р, С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Т, У, Ф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Х, Ц, Ч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Ш, Щ, Э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36655" w:rsidRPr="00F03767" w:rsidTr="0092291A">
        <w:tc>
          <w:tcPr>
            <w:tcW w:w="2500" w:type="pct"/>
          </w:tcPr>
          <w:p w:rsidR="00E36655" w:rsidRPr="00F03767" w:rsidRDefault="00E36655" w:rsidP="00922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7">
              <w:rPr>
                <w:rFonts w:ascii="Times New Roman" w:hAnsi="Times New Roman"/>
                <w:b/>
                <w:sz w:val="24"/>
                <w:szCs w:val="24"/>
              </w:rPr>
              <w:t>Ю, Я</w:t>
            </w:r>
          </w:p>
        </w:tc>
        <w:tc>
          <w:tcPr>
            <w:tcW w:w="2500" w:type="pct"/>
          </w:tcPr>
          <w:p w:rsidR="00E36655" w:rsidRPr="00F83DBB" w:rsidRDefault="00E36655" w:rsidP="0092291A">
            <w:pPr>
              <w:pStyle w:val="a4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D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E36655" w:rsidRDefault="00E36655" w:rsidP="00E36655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E36655" w:rsidRPr="006F2B2C" w:rsidRDefault="00E36655" w:rsidP="00133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Компания </w:t>
      </w:r>
      <w:r w:rsidRPr="00E36655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 изменить объемы выпуска </w:t>
      </w:r>
      <w:r w:rsidR="001B1DB0">
        <w:rPr>
          <w:rFonts w:ascii="Times New Roman" w:hAnsi="Times New Roman"/>
          <w:sz w:val="28"/>
          <w:szCs w:val="28"/>
        </w:rPr>
        <w:t xml:space="preserve">продукции </w:t>
      </w:r>
      <w:r>
        <w:rPr>
          <w:rFonts w:ascii="Times New Roman" w:hAnsi="Times New Roman"/>
          <w:sz w:val="28"/>
          <w:szCs w:val="28"/>
        </w:rPr>
        <w:t xml:space="preserve">в следующем </w:t>
      </w:r>
      <w:r w:rsidR="0092291A">
        <w:rPr>
          <w:rFonts w:ascii="Times New Roman" w:hAnsi="Times New Roman"/>
          <w:sz w:val="28"/>
          <w:szCs w:val="28"/>
        </w:rPr>
        <w:t>году</w:t>
      </w:r>
      <w:r w:rsidR="006F2B2C">
        <w:rPr>
          <w:rFonts w:ascii="Times New Roman" w:hAnsi="Times New Roman"/>
          <w:sz w:val="28"/>
          <w:szCs w:val="28"/>
        </w:rPr>
        <w:t>. В таблице 2 представлен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6F2B2C">
        <w:rPr>
          <w:rFonts w:ascii="Times New Roman" w:hAnsi="Times New Roman"/>
          <w:sz w:val="28"/>
          <w:szCs w:val="28"/>
        </w:rPr>
        <w:t>базовый прогнозный баланс</w:t>
      </w:r>
      <w:r>
        <w:rPr>
          <w:rFonts w:ascii="Times New Roman" w:hAnsi="Times New Roman"/>
          <w:sz w:val="28"/>
          <w:szCs w:val="28"/>
        </w:rPr>
        <w:t xml:space="preserve"> компании</w:t>
      </w:r>
      <w:r w:rsidRPr="00E36655">
        <w:rPr>
          <w:rFonts w:ascii="Times New Roman" w:hAnsi="Times New Roman"/>
          <w:sz w:val="28"/>
          <w:szCs w:val="28"/>
        </w:rPr>
        <w:t xml:space="preserve"> </w:t>
      </w:r>
      <w:r w:rsidRPr="00E36655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6F2B2C">
        <w:rPr>
          <w:rFonts w:ascii="Times New Roman" w:hAnsi="Times New Roman"/>
          <w:sz w:val="28"/>
          <w:szCs w:val="28"/>
        </w:rPr>
        <w:t xml:space="preserve">Прогнозная выручка </w:t>
      </w:r>
      <w:r w:rsidR="006F2B2C" w:rsidRPr="006F2B2C">
        <w:rPr>
          <w:rFonts w:ascii="Times New Roman" w:hAnsi="Times New Roman"/>
          <w:i/>
          <w:sz w:val="28"/>
          <w:szCs w:val="28"/>
          <w:lang w:val="en-US"/>
        </w:rPr>
        <w:t>TR</w:t>
      </w:r>
      <w:r w:rsidR="006F2B2C" w:rsidRPr="006F2B2C">
        <w:rPr>
          <w:rFonts w:ascii="Times New Roman" w:hAnsi="Times New Roman"/>
          <w:sz w:val="28"/>
          <w:szCs w:val="28"/>
        </w:rPr>
        <w:t xml:space="preserve"> </w:t>
      </w:r>
      <w:r w:rsidR="006F2B2C">
        <w:rPr>
          <w:rFonts w:ascii="Times New Roman" w:hAnsi="Times New Roman"/>
          <w:sz w:val="28"/>
          <w:szCs w:val="28"/>
        </w:rPr>
        <w:t>составляет 960 000 тыс.</w:t>
      </w:r>
      <w:r w:rsidR="001B1DB0">
        <w:rPr>
          <w:rFonts w:ascii="Times New Roman" w:hAnsi="Times New Roman"/>
          <w:sz w:val="28"/>
          <w:szCs w:val="28"/>
        </w:rPr>
        <w:t xml:space="preserve"> </w:t>
      </w:r>
      <w:r w:rsidR="006F2B2C">
        <w:rPr>
          <w:rFonts w:ascii="Times New Roman" w:hAnsi="Times New Roman"/>
          <w:sz w:val="28"/>
          <w:szCs w:val="28"/>
        </w:rPr>
        <w:t>руб., а прогнозная чистая прибыль – 40 000 тыс.</w:t>
      </w:r>
      <w:r w:rsidR="001B1DB0">
        <w:rPr>
          <w:rFonts w:ascii="Times New Roman" w:hAnsi="Times New Roman"/>
          <w:sz w:val="28"/>
          <w:szCs w:val="28"/>
        </w:rPr>
        <w:t xml:space="preserve"> </w:t>
      </w:r>
      <w:r w:rsidR="006F2B2C">
        <w:rPr>
          <w:rFonts w:ascii="Times New Roman" w:hAnsi="Times New Roman"/>
          <w:sz w:val="28"/>
          <w:szCs w:val="28"/>
        </w:rPr>
        <w:t>руб.</w:t>
      </w:r>
    </w:p>
    <w:p w:rsidR="0092291A" w:rsidRDefault="00E36655" w:rsidP="00133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="0092291A">
        <w:rPr>
          <w:rFonts w:ascii="Times New Roman" w:hAnsi="Times New Roman"/>
          <w:sz w:val="28"/>
          <w:szCs w:val="28"/>
        </w:rPr>
        <w:t xml:space="preserve"> оценить потребность в дополнительном финансировании относительного базового отчетного года при изменении следующих прогнозных параметров, представленных в таблице 3.</w:t>
      </w:r>
    </w:p>
    <w:p w:rsidR="0092291A" w:rsidRPr="00E8206B" w:rsidRDefault="0092291A" w:rsidP="0092291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 w:rsidR="001B1D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</w:p>
    <w:p w:rsidR="0092291A" w:rsidRDefault="0092291A" w:rsidP="009229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по теме 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03CD" w:rsidRPr="008B03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планирование и прогнозирование в компании</w:t>
      </w:r>
      <w:r w:rsidRPr="00E82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выполните расчеты </w:t>
      </w:r>
      <w:r w:rsidR="008B03CD">
        <w:rPr>
          <w:rFonts w:ascii="Times New Roman" w:hAnsi="Times New Roman"/>
          <w:sz w:val="28"/>
          <w:szCs w:val="28"/>
        </w:rPr>
        <w:t xml:space="preserve">(оценку каждого параметра </w:t>
      </w:r>
      <w:r w:rsidR="001B1DB0">
        <w:rPr>
          <w:rFonts w:ascii="Times New Roman" w:hAnsi="Times New Roman"/>
          <w:sz w:val="28"/>
          <w:szCs w:val="28"/>
        </w:rPr>
        <w:t xml:space="preserve">проводить </w:t>
      </w:r>
      <w:r w:rsidR="008B03CD">
        <w:rPr>
          <w:rFonts w:ascii="Times New Roman" w:hAnsi="Times New Roman"/>
          <w:sz w:val="28"/>
          <w:szCs w:val="28"/>
        </w:rPr>
        <w:t>изолирован</w:t>
      </w:r>
      <w:r w:rsidR="001B1DB0">
        <w:rPr>
          <w:rFonts w:ascii="Times New Roman" w:hAnsi="Times New Roman"/>
          <w:sz w:val="28"/>
          <w:szCs w:val="28"/>
        </w:rPr>
        <w:t>н</w:t>
      </w:r>
      <w:r w:rsidR="008B03CD">
        <w:rPr>
          <w:rFonts w:ascii="Times New Roman" w:hAnsi="Times New Roman"/>
          <w:sz w:val="28"/>
          <w:szCs w:val="28"/>
        </w:rPr>
        <w:t xml:space="preserve">о друг от друга)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заполните таблиц</w:t>
      </w:r>
      <w:r w:rsidR="0014314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представленн</w:t>
      </w:r>
      <w:r w:rsidR="00143142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бланке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практического 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</w:t>
      </w:r>
      <w:r w:rsidR="002443E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820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43EF" w:rsidRPr="00244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Расчеты провести с помощью таблицы </w:t>
      </w:r>
      <w:proofErr w:type="spellStart"/>
      <w:r w:rsidR="002443EF" w:rsidRPr="002443EF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="002443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03CD" w:rsidRDefault="008B03CD" w:rsidP="009229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03CD" w:rsidRDefault="008B03CD" w:rsidP="009229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B0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DB0" w:rsidRDefault="008B03CD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Таблица 2 </w:t>
      </w:r>
    </w:p>
    <w:p w:rsidR="008B03CD" w:rsidRDefault="008B03CD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прогнозного баланса</w:t>
      </w:r>
      <w:r w:rsidR="001802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</w:t>
      </w:r>
      <w:r w:rsidR="001802CC" w:rsidRPr="001802CC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1B1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02CC" w:rsidRPr="001802CC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105"/>
        <w:gridCol w:w="1106"/>
        <w:gridCol w:w="1106"/>
        <w:gridCol w:w="1105"/>
        <w:gridCol w:w="1106"/>
        <w:gridCol w:w="1106"/>
        <w:gridCol w:w="1105"/>
        <w:gridCol w:w="1106"/>
        <w:gridCol w:w="1106"/>
        <w:gridCol w:w="1106"/>
      </w:tblGrid>
      <w:tr w:rsidR="001802CC" w:rsidRPr="008325D6" w:rsidTr="00143142">
        <w:tc>
          <w:tcPr>
            <w:tcW w:w="562" w:type="dxa"/>
            <w:vMerge w:val="restart"/>
          </w:tcPr>
          <w:p w:rsidR="001802CC" w:rsidRDefault="001802CC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802CC" w:rsidRPr="008325D6" w:rsidRDefault="001802CC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</w:tcPr>
          <w:p w:rsidR="001802CC" w:rsidRPr="008325D6" w:rsidRDefault="001802CC" w:rsidP="00180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  <w:r w:rsidRPr="00180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57" w:type="dxa"/>
            <w:gridSpan w:val="10"/>
          </w:tcPr>
          <w:p w:rsidR="001802CC" w:rsidRPr="001802CC" w:rsidRDefault="001802CC" w:rsidP="00180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02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Варианты</w:t>
            </w:r>
          </w:p>
        </w:tc>
      </w:tr>
      <w:tr w:rsidR="001802CC" w:rsidRPr="008325D6" w:rsidTr="001802CC">
        <w:tc>
          <w:tcPr>
            <w:tcW w:w="562" w:type="dxa"/>
            <w:vMerge/>
          </w:tcPr>
          <w:p w:rsidR="001802CC" w:rsidRDefault="001802CC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1802CC" w:rsidRDefault="001802CC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</w:tcPr>
          <w:p w:rsidR="001802CC" w:rsidRDefault="004E3BAE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802CC" w:rsidRPr="008325D6" w:rsidTr="00143142">
        <w:tc>
          <w:tcPr>
            <w:tcW w:w="15021" w:type="dxa"/>
            <w:gridSpan w:val="12"/>
          </w:tcPr>
          <w:p w:rsidR="001802CC" w:rsidRDefault="001802CC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Активы</w:t>
            </w:r>
          </w:p>
        </w:tc>
      </w:tr>
      <w:tr w:rsidR="004E3BAE" w:rsidRPr="0059769E" w:rsidTr="001802CC">
        <w:tc>
          <w:tcPr>
            <w:tcW w:w="562" w:type="dxa"/>
          </w:tcPr>
          <w:p w:rsidR="004E3BA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4E3BAE" w:rsidRPr="0059769E" w:rsidRDefault="003C3E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="004E3B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активы 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3B5D97" w:rsidRPr="0059769E" w:rsidTr="00075BB8">
        <w:trPr>
          <w:trHeight w:val="1420"/>
        </w:trPr>
        <w:tc>
          <w:tcPr>
            <w:tcW w:w="562" w:type="dxa"/>
          </w:tcPr>
          <w:p w:rsidR="003B5D97" w:rsidRPr="004C0C28" w:rsidRDefault="003B5D97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B5D97" w:rsidRPr="0059769E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Оборотные активы, </w:t>
            </w:r>
          </w:p>
          <w:p w:rsidR="003B5D97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5D97" w:rsidRDefault="003B5D97" w:rsidP="004E3B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запасы</w:t>
            </w:r>
          </w:p>
          <w:p w:rsidR="003B5D97" w:rsidRDefault="003B5D97" w:rsidP="004E3B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  <w:p w:rsidR="003B5D97" w:rsidRPr="0059769E" w:rsidRDefault="003B5D97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1105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106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106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105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106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106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105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106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106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06" w:type="dxa"/>
          </w:tcPr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25 000</w:t>
            </w:r>
          </w:p>
          <w:p w:rsidR="003B5D97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65 000</w:t>
            </w:r>
          </w:p>
          <w:p w:rsidR="003B5D97" w:rsidRPr="0059769E" w:rsidRDefault="003B5D97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1802CC" w:rsidRPr="0059769E" w:rsidTr="00143142">
        <w:tc>
          <w:tcPr>
            <w:tcW w:w="15021" w:type="dxa"/>
            <w:gridSpan w:val="12"/>
          </w:tcPr>
          <w:p w:rsidR="001802CC" w:rsidRDefault="001802CC" w:rsidP="00143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Пассивы</w:t>
            </w:r>
          </w:p>
        </w:tc>
      </w:tr>
      <w:tr w:rsidR="004E3BAE" w:rsidRPr="0059769E" w:rsidTr="001802CC">
        <w:tc>
          <w:tcPr>
            <w:tcW w:w="562" w:type="dxa"/>
          </w:tcPr>
          <w:p w:rsidR="004E3BA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4E3BAE" w:rsidRPr="008B03CD" w:rsidRDefault="004E3BAE" w:rsidP="004E3B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E3BAE" w:rsidRPr="0059769E" w:rsidTr="001802CC">
        <w:tc>
          <w:tcPr>
            <w:tcW w:w="562" w:type="dxa"/>
          </w:tcPr>
          <w:p w:rsidR="004E3BA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4E3BAE" w:rsidRDefault="004E3BAE" w:rsidP="004E3B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Долгосрочные кредиты</w:t>
            </w:r>
          </w:p>
        </w:tc>
        <w:tc>
          <w:tcPr>
            <w:tcW w:w="1105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E3BAE" w:rsidRPr="0059769E" w:rsidTr="001802CC">
        <w:tc>
          <w:tcPr>
            <w:tcW w:w="562" w:type="dxa"/>
          </w:tcPr>
          <w:p w:rsidR="004E3BA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4E3BAE" w:rsidRPr="00D00859" w:rsidRDefault="004E3BAE" w:rsidP="004E3B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Краткосрочные займы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E3BAE" w:rsidRPr="0059769E" w:rsidTr="001802CC">
        <w:tc>
          <w:tcPr>
            <w:tcW w:w="562" w:type="dxa"/>
          </w:tcPr>
          <w:p w:rsidR="004E3BA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4E3BAE" w:rsidRPr="0059769E" w:rsidRDefault="004E3BAE" w:rsidP="004E3B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5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6" w:type="dxa"/>
          </w:tcPr>
          <w:p w:rsidR="004E3BAE" w:rsidRPr="0059769E" w:rsidRDefault="004E3BAE" w:rsidP="004E3B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r w:rsidR="001B1D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1B1DB0" w:rsidRDefault="004E3BAE" w:rsidP="004C0C28">
      <w:pPr>
        <w:spacing w:before="120"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3 </w:t>
      </w:r>
    </w:p>
    <w:p w:rsidR="004E3BAE" w:rsidRDefault="009B1E24" w:rsidP="004C0C28">
      <w:pPr>
        <w:spacing w:before="120"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Изменение </w:t>
      </w:r>
      <w:r w:rsidR="004E3BAE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 параметров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5500"/>
        <w:gridCol w:w="1134"/>
        <w:gridCol w:w="992"/>
        <w:gridCol w:w="851"/>
        <w:gridCol w:w="850"/>
        <w:gridCol w:w="851"/>
        <w:gridCol w:w="850"/>
        <w:gridCol w:w="851"/>
        <w:gridCol w:w="850"/>
        <w:gridCol w:w="851"/>
        <w:gridCol w:w="879"/>
      </w:tblGrid>
      <w:tr w:rsidR="009B1E24" w:rsidRPr="008325D6" w:rsidTr="004C0C28">
        <w:tc>
          <w:tcPr>
            <w:tcW w:w="562" w:type="dxa"/>
            <w:vMerge w:val="restart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B1E24" w:rsidRPr="008325D6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00" w:type="dxa"/>
            <w:vMerge w:val="restart"/>
          </w:tcPr>
          <w:p w:rsidR="009B1E24" w:rsidRPr="008325D6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Прогнозный параметр</w:t>
            </w:r>
          </w:p>
        </w:tc>
        <w:tc>
          <w:tcPr>
            <w:tcW w:w="8959" w:type="dxa"/>
            <w:gridSpan w:val="10"/>
          </w:tcPr>
          <w:p w:rsidR="009B1E24" w:rsidRPr="001802CC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02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Варианты</w:t>
            </w:r>
          </w:p>
        </w:tc>
      </w:tr>
      <w:tr w:rsidR="009B1E24" w:rsidRPr="008325D6" w:rsidTr="004C0C28">
        <w:tc>
          <w:tcPr>
            <w:tcW w:w="562" w:type="dxa"/>
            <w:vMerge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vMerge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dxa"/>
          </w:tcPr>
          <w:p w:rsidR="009B1E24" w:rsidRDefault="009B1E24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F2B2C" w:rsidRPr="0059769E" w:rsidTr="004C0C28">
        <w:tc>
          <w:tcPr>
            <w:tcW w:w="562" w:type="dxa"/>
          </w:tcPr>
          <w:p w:rsidR="006F2B2C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</w:tcPr>
          <w:p w:rsidR="006F2B2C" w:rsidRPr="0059769E" w:rsidRDefault="006F2B2C" w:rsidP="006F2B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9B1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 длительности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орота дебиторской задолженности, дни</w:t>
            </w:r>
          </w:p>
        </w:tc>
        <w:tc>
          <w:tcPr>
            <w:tcW w:w="1134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F2B2C" w:rsidRPr="0059769E" w:rsidTr="004C0C28">
        <w:tc>
          <w:tcPr>
            <w:tcW w:w="562" w:type="dxa"/>
          </w:tcPr>
          <w:p w:rsidR="006F2B2C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</w:tcPr>
          <w:p w:rsidR="006F2B2C" w:rsidRPr="0059769E" w:rsidRDefault="006F2B2C" w:rsidP="006F2B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9B1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 длительности оборота запасов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дни</w:t>
            </w:r>
          </w:p>
        </w:tc>
        <w:tc>
          <w:tcPr>
            <w:tcW w:w="1134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9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F2B2C" w:rsidRPr="0059769E" w:rsidTr="004C0C28">
        <w:tc>
          <w:tcPr>
            <w:tcW w:w="562" w:type="dxa"/>
          </w:tcPr>
          <w:p w:rsidR="006F2B2C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</w:tcPr>
          <w:p w:rsidR="006F2B2C" w:rsidRPr="008B03CD" w:rsidRDefault="001B1DB0" w:rsidP="006F2B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9B1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величение </w:t>
            </w:r>
            <w:r w:rsidR="006F2B2C" w:rsidRPr="009B1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длительности оборота кредиторской задолженности</w:t>
            </w:r>
            <w:r w:rsidR="006F2B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дни</w:t>
            </w:r>
          </w:p>
        </w:tc>
        <w:tc>
          <w:tcPr>
            <w:tcW w:w="1134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F2B2C" w:rsidRPr="0059769E" w:rsidTr="004C0C28">
        <w:tc>
          <w:tcPr>
            <w:tcW w:w="562" w:type="dxa"/>
          </w:tcPr>
          <w:p w:rsidR="006F2B2C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</w:tcPr>
          <w:p w:rsidR="006F2B2C" w:rsidRDefault="006F2B2C" w:rsidP="006F2B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9B1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ыплата дивидендов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34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</w:tcPr>
          <w:p w:rsidR="006F2B2C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2B2C" w:rsidRPr="0059769E" w:rsidTr="004C0C28">
        <w:tc>
          <w:tcPr>
            <w:tcW w:w="562" w:type="dxa"/>
          </w:tcPr>
          <w:p w:rsidR="006F2B2C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0" w:type="dxa"/>
          </w:tcPr>
          <w:p w:rsidR="006F2B2C" w:rsidRPr="00D00859" w:rsidRDefault="006F2B2C" w:rsidP="006F2B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9B1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 выручки и чистой прибыли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34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" w:type="dxa"/>
          </w:tcPr>
          <w:p w:rsidR="006F2B2C" w:rsidRPr="0059769E" w:rsidRDefault="006F2B2C" w:rsidP="006F2B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9B1E24" w:rsidRDefault="009B1E24" w:rsidP="004E3BAE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  <w:sectPr w:rsidR="009B1E24" w:rsidSect="004C0C28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6F2B2C" w:rsidRPr="00E5434C" w:rsidRDefault="006F2B2C" w:rsidP="006F2B2C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Бланк выполнения практического задания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3</w:t>
      </w:r>
    </w:p>
    <w:p w:rsidR="006F2B2C" w:rsidRDefault="006F2B2C" w:rsidP="006F2B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6F2B2C" w:rsidRDefault="006F2B2C" w:rsidP="006F2B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Прогнозная чистая п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рибыль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компании </w:t>
      </w:r>
      <w:r w:rsidRPr="006F2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1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1B1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</w:p>
    <w:p w:rsidR="006F2B2C" w:rsidRDefault="006F2B2C" w:rsidP="006F2B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выручка </w:t>
      </w:r>
      <w:r w:rsidR="001B1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…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1B1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E4A">
        <w:rPr>
          <w:rFonts w:ascii="Times New Roman" w:eastAsia="Calibri" w:hAnsi="Times New Roman" w:cs="Times New Roman"/>
          <w:sz w:val="28"/>
          <w:szCs w:val="28"/>
          <w:lang w:eastAsia="ru-RU"/>
        </w:rPr>
        <w:t>руб.</w:t>
      </w:r>
    </w:p>
    <w:p w:rsidR="001B1DB0" w:rsidRDefault="006F2B2C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1 </w:t>
      </w:r>
    </w:p>
    <w:p w:rsidR="006F2B2C" w:rsidRDefault="006F2B2C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прогнозного баланса, в тыс. руб.</w:t>
      </w:r>
    </w:p>
    <w:tbl>
      <w:tblPr>
        <w:tblStyle w:val="a3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2"/>
        <w:gridCol w:w="5709"/>
        <w:gridCol w:w="2659"/>
      </w:tblGrid>
      <w:tr w:rsidR="000649DE" w:rsidRPr="0059769E" w:rsidTr="00493DAB">
        <w:tc>
          <w:tcPr>
            <w:tcW w:w="562" w:type="dxa"/>
          </w:tcPr>
          <w:p w:rsidR="000649DE" w:rsidRDefault="000649DE" w:rsidP="000649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649DE" w:rsidRPr="008325D6" w:rsidRDefault="000649DE" w:rsidP="000649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09" w:type="dxa"/>
          </w:tcPr>
          <w:p w:rsidR="000649DE" w:rsidRPr="008325D6" w:rsidRDefault="000649DE" w:rsidP="000649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  <w:r w:rsidRPr="00180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0649DE" w:rsidRPr="008325D6" w:rsidRDefault="000649DE" w:rsidP="000649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 показателя, тыс.</w:t>
            </w:r>
            <w:r w:rsidR="009D48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0649DE" w:rsidRPr="0059769E" w:rsidTr="00493DAB">
        <w:tc>
          <w:tcPr>
            <w:tcW w:w="8930" w:type="dxa"/>
            <w:gridSpan w:val="3"/>
          </w:tcPr>
          <w:p w:rsidR="000649DE" w:rsidRDefault="000649DE" w:rsidP="000649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Активы</w:t>
            </w:r>
          </w:p>
        </w:tc>
      </w:tr>
      <w:tr w:rsidR="000649DE" w:rsidRPr="0059769E" w:rsidTr="00493DAB">
        <w:tc>
          <w:tcPr>
            <w:tcW w:w="562" w:type="dxa"/>
          </w:tcPr>
          <w:p w:rsidR="000649D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9" w:type="dxa"/>
          </w:tcPr>
          <w:p w:rsidR="000649DE" w:rsidRPr="0059769E" w:rsidRDefault="000649DE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Внеоб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активы </w:t>
            </w:r>
          </w:p>
        </w:tc>
        <w:tc>
          <w:tcPr>
            <w:tcW w:w="2659" w:type="dxa"/>
          </w:tcPr>
          <w:p w:rsidR="000649DE" w:rsidRDefault="000649DE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3B5D97" w:rsidRPr="0059769E" w:rsidTr="005A0AB8">
        <w:trPr>
          <w:trHeight w:val="1420"/>
        </w:trPr>
        <w:tc>
          <w:tcPr>
            <w:tcW w:w="562" w:type="dxa"/>
          </w:tcPr>
          <w:p w:rsidR="003B5D97" w:rsidRPr="004C0C28" w:rsidRDefault="003B5D97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9" w:type="dxa"/>
          </w:tcPr>
          <w:p w:rsidR="003B5D97" w:rsidRPr="0059769E" w:rsidRDefault="003B5D97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Оборотные активы,</w:t>
            </w:r>
          </w:p>
          <w:p w:rsidR="003B5D97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B5D97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запасы</w:t>
            </w:r>
          </w:p>
          <w:p w:rsidR="003B5D97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  <w:p w:rsidR="003B5D97" w:rsidRPr="0059769E" w:rsidRDefault="003B5D97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2659" w:type="dxa"/>
          </w:tcPr>
          <w:p w:rsidR="003B5D97" w:rsidRDefault="003B5D97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B5D97" w:rsidRDefault="003B5D97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B5D97" w:rsidRDefault="003B5D97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3B5D97" w:rsidRDefault="003B5D97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649DE" w:rsidRPr="0059769E" w:rsidTr="00493DAB">
        <w:tc>
          <w:tcPr>
            <w:tcW w:w="8930" w:type="dxa"/>
            <w:gridSpan w:val="3"/>
          </w:tcPr>
          <w:p w:rsidR="000649DE" w:rsidRPr="000649DE" w:rsidRDefault="000649DE" w:rsidP="000649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49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Пассивы</w:t>
            </w:r>
          </w:p>
        </w:tc>
      </w:tr>
      <w:tr w:rsidR="000649DE" w:rsidRPr="008B03CD" w:rsidTr="00493DAB">
        <w:tc>
          <w:tcPr>
            <w:tcW w:w="562" w:type="dxa"/>
          </w:tcPr>
          <w:p w:rsidR="000649D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9" w:type="dxa"/>
          </w:tcPr>
          <w:p w:rsidR="000649DE" w:rsidRPr="008B03CD" w:rsidRDefault="000649DE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Собственный капитал</w:t>
            </w:r>
          </w:p>
        </w:tc>
        <w:tc>
          <w:tcPr>
            <w:tcW w:w="2659" w:type="dxa"/>
          </w:tcPr>
          <w:p w:rsidR="000649DE" w:rsidRDefault="000649DE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649DE" w:rsidTr="00493DAB">
        <w:tc>
          <w:tcPr>
            <w:tcW w:w="562" w:type="dxa"/>
          </w:tcPr>
          <w:p w:rsidR="000649D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9" w:type="dxa"/>
          </w:tcPr>
          <w:p w:rsidR="000649DE" w:rsidRDefault="000649DE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Долгосрочные кредиты</w:t>
            </w:r>
          </w:p>
        </w:tc>
        <w:tc>
          <w:tcPr>
            <w:tcW w:w="2659" w:type="dxa"/>
          </w:tcPr>
          <w:p w:rsidR="000649DE" w:rsidRDefault="000649DE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649DE" w:rsidRPr="00D00859" w:rsidTr="00493DAB">
        <w:tc>
          <w:tcPr>
            <w:tcW w:w="562" w:type="dxa"/>
          </w:tcPr>
          <w:p w:rsidR="000649D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9" w:type="dxa"/>
          </w:tcPr>
          <w:p w:rsidR="000649DE" w:rsidRPr="00D00859" w:rsidRDefault="000649DE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Краткосрочные займы</w:t>
            </w:r>
          </w:p>
        </w:tc>
        <w:tc>
          <w:tcPr>
            <w:tcW w:w="2659" w:type="dxa"/>
          </w:tcPr>
          <w:p w:rsidR="000649DE" w:rsidRDefault="000649DE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649DE" w:rsidRPr="0059769E" w:rsidTr="00493DAB">
        <w:tc>
          <w:tcPr>
            <w:tcW w:w="562" w:type="dxa"/>
          </w:tcPr>
          <w:p w:rsidR="000649DE" w:rsidRPr="004C0C28" w:rsidRDefault="001B1DB0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9" w:type="dxa"/>
          </w:tcPr>
          <w:p w:rsidR="000649DE" w:rsidRPr="0059769E" w:rsidRDefault="000649DE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2659" w:type="dxa"/>
          </w:tcPr>
          <w:p w:rsidR="000649DE" w:rsidRDefault="000649DE" w:rsidP="000649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0649DE" w:rsidRDefault="000649DE" w:rsidP="006F2B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9DE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прогнозных параметров:</w:t>
      </w:r>
    </w:p>
    <w:p w:rsidR="000649DE" w:rsidRDefault="000649DE" w:rsidP="000649DE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длительности оборота дебиторской задолженности до … дней</w:t>
      </w:r>
      <w:r w:rsidRPr="00E36655">
        <w:rPr>
          <w:rFonts w:ascii="Times New Roman" w:hAnsi="Times New Roman"/>
          <w:sz w:val="28"/>
          <w:szCs w:val="28"/>
        </w:rPr>
        <w:t>;</w:t>
      </w:r>
    </w:p>
    <w:p w:rsidR="000649DE" w:rsidRDefault="000649DE" w:rsidP="000649DE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длительности оборота запасов до … дней;</w:t>
      </w:r>
    </w:p>
    <w:p w:rsidR="000649DE" w:rsidRDefault="000649DE" w:rsidP="000649DE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длительности оборота кредиторской задолженности до … дней;</w:t>
      </w:r>
    </w:p>
    <w:p w:rsidR="000649DE" w:rsidRDefault="000649DE" w:rsidP="000649DE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дивидендов в размере … %</w:t>
      </w:r>
      <w:r w:rsidR="009D485B">
        <w:rPr>
          <w:rFonts w:ascii="Times New Roman" w:hAnsi="Times New Roman"/>
          <w:sz w:val="28"/>
          <w:szCs w:val="28"/>
        </w:rPr>
        <w:t>;</w:t>
      </w:r>
    </w:p>
    <w:p w:rsidR="000649DE" w:rsidRPr="00E36655" w:rsidRDefault="000649DE" w:rsidP="000649DE">
      <w:pPr>
        <w:pStyle w:val="a4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выручки и чистой прибыли на …</w:t>
      </w:r>
      <w:r w:rsidR="009D4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(</w:t>
      </w:r>
      <w:r w:rsidR="009D485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условии </w:t>
      </w:r>
      <w:r w:rsidR="009D485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оборотные активы увеличиваются пропорционально выручке, а дополнительная прибыль будет капитализирована).</w:t>
      </w:r>
    </w:p>
    <w:p w:rsidR="000649DE" w:rsidRPr="000649DE" w:rsidRDefault="000649DE" w:rsidP="006F2B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9DE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оценить потребность в дополнительном финансировании относительного базового отчетного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2B2C" w:rsidRDefault="006F2B2C" w:rsidP="006F2B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Решение:</w:t>
      </w:r>
    </w:p>
    <w:p w:rsidR="004E3BAE" w:rsidRDefault="000649DE" w:rsidP="002E54C1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Определяем потребность в дополнительном заемном капитале </w:t>
      </w:r>
      <w:r w:rsidR="002E54C1">
        <w:rPr>
          <w:rFonts w:ascii="Times New Roman" w:hAnsi="Times New Roman"/>
          <w:sz w:val="28"/>
          <w:szCs w:val="28"/>
        </w:rPr>
        <w:t xml:space="preserve">при </w:t>
      </w:r>
      <w:r w:rsidR="002E54C1" w:rsidRPr="002E54C1">
        <w:rPr>
          <w:rFonts w:ascii="Times New Roman" w:hAnsi="Times New Roman"/>
          <w:sz w:val="28"/>
          <w:szCs w:val="28"/>
        </w:rPr>
        <w:t>увеличени</w:t>
      </w:r>
      <w:r w:rsidR="002E54C1">
        <w:rPr>
          <w:rFonts w:ascii="Times New Roman" w:hAnsi="Times New Roman"/>
          <w:sz w:val="28"/>
          <w:szCs w:val="28"/>
        </w:rPr>
        <w:t>и</w:t>
      </w:r>
      <w:r w:rsidR="002E54C1" w:rsidRPr="002E54C1">
        <w:rPr>
          <w:rFonts w:ascii="Times New Roman" w:hAnsi="Times New Roman"/>
          <w:sz w:val="28"/>
          <w:szCs w:val="28"/>
        </w:rPr>
        <w:t xml:space="preserve"> длительности оборота дебиторской задолженности </w:t>
      </w:r>
      <w:r w:rsidR="002E54C1">
        <w:rPr>
          <w:rFonts w:ascii="Times New Roman" w:hAnsi="Times New Roman"/>
          <w:sz w:val="28"/>
          <w:szCs w:val="28"/>
        </w:rPr>
        <w:t xml:space="preserve">до </w:t>
      </w:r>
      <w:r w:rsidR="002E54C1" w:rsidRPr="002E54C1">
        <w:rPr>
          <w:rFonts w:ascii="Times New Roman" w:hAnsi="Times New Roman"/>
          <w:sz w:val="28"/>
          <w:szCs w:val="28"/>
        </w:rPr>
        <w:t>… дней</w:t>
      </w:r>
      <w:r w:rsidR="009D485B">
        <w:rPr>
          <w:rFonts w:ascii="Times New Roman" w:hAnsi="Times New Roman"/>
          <w:sz w:val="28"/>
          <w:szCs w:val="28"/>
        </w:rPr>
        <w:t>.</w:t>
      </w:r>
    </w:p>
    <w:p w:rsidR="002E54C1" w:rsidRDefault="000649DE" w:rsidP="0014314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4C1">
        <w:rPr>
          <w:rFonts w:ascii="Times New Roman" w:hAnsi="Times New Roman"/>
          <w:sz w:val="28"/>
          <w:szCs w:val="28"/>
        </w:rPr>
        <w:t xml:space="preserve">Определяем потребность в заемном капитале </w:t>
      </w:r>
      <w:r w:rsidR="002E54C1">
        <w:rPr>
          <w:rFonts w:ascii="Times New Roman" w:hAnsi="Times New Roman"/>
          <w:sz w:val="28"/>
          <w:szCs w:val="28"/>
        </w:rPr>
        <w:t>при увеличении длительности оборота запасов до … дней.</w:t>
      </w:r>
    </w:p>
    <w:p w:rsidR="002E54C1" w:rsidRDefault="002E54C1" w:rsidP="00143142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4C1">
        <w:rPr>
          <w:rFonts w:ascii="Times New Roman" w:hAnsi="Times New Roman"/>
          <w:sz w:val="28"/>
          <w:szCs w:val="28"/>
        </w:rPr>
        <w:t xml:space="preserve">Определяем потребность в заемном капитале при </w:t>
      </w:r>
      <w:r>
        <w:rPr>
          <w:rFonts w:ascii="Times New Roman" w:hAnsi="Times New Roman"/>
          <w:sz w:val="28"/>
          <w:szCs w:val="28"/>
        </w:rPr>
        <w:t>увеличении длительности оборота кредиторской задолженности до … дней.</w:t>
      </w:r>
    </w:p>
    <w:p w:rsidR="002E54C1" w:rsidRDefault="002E54C1" w:rsidP="002E54C1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4C1">
        <w:rPr>
          <w:rFonts w:ascii="Times New Roman" w:hAnsi="Times New Roman"/>
          <w:sz w:val="28"/>
          <w:szCs w:val="28"/>
        </w:rPr>
        <w:t>Определяем потребность в заемном капитале при выплате дивидендов в размере … %.</w:t>
      </w:r>
    </w:p>
    <w:p w:rsidR="00E36655" w:rsidRPr="002E54C1" w:rsidRDefault="002E54C1" w:rsidP="002E54C1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4C1">
        <w:rPr>
          <w:rFonts w:ascii="Times New Roman" w:hAnsi="Times New Roman"/>
          <w:sz w:val="28"/>
          <w:szCs w:val="28"/>
        </w:rPr>
        <w:t>Определяем потребность в заемном капитале при увеличени</w:t>
      </w:r>
      <w:r>
        <w:rPr>
          <w:rFonts w:ascii="Times New Roman" w:hAnsi="Times New Roman"/>
          <w:sz w:val="28"/>
          <w:szCs w:val="28"/>
        </w:rPr>
        <w:t>и</w:t>
      </w:r>
      <w:r w:rsidRPr="002E54C1">
        <w:rPr>
          <w:rFonts w:ascii="Times New Roman" w:hAnsi="Times New Roman"/>
          <w:sz w:val="28"/>
          <w:szCs w:val="28"/>
        </w:rPr>
        <w:t xml:space="preserve"> выручки и чистой прибыли на …</w:t>
      </w:r>
      <w:r w:rsidR="009D485B">
        <w:rPr>
          <w:rFonts w:ascii="Times New Roman" w:hAnsi="Times New Roman"/>
          <w:sz w:val="28"/>
          <w:szCs w:val="28"/>
        </w:rPr>
        <w:t xml:space="preserve"> </w:t>
      </w:r>
      <w:r w:rsidRPr="002E54C1">
        <w:rPr>
          <w:rFonts w:ascii="Times New Roman" w:hAnsi="Times New Roman"/>
          <w:sz w:val="28"/>
          <w:szCs w:val="28"/>
        </w:rPr>
        <w:t>%.</w:t>
      </w:r>
    </w:p>
    <w:p w:rsidR="00E36655" w:rsidRDefault="002E54C1" w:rsidP="00133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как следует их расчетов, только уменьшение (увеличение) … приводит к возможности …</w:t>
      </w:r>
      <w:r w:rsidR="009D485B">
        <w:rPr>
          <w:rFonts w:ascii="Times New Roman" w:hAnsi="Times New Roman"/>
          <w:sz w:val="28"/>
          <w:szCs w:val="28"/>
        </w:rPr>
        <w:t xml:space="preserve"> </w:t>
      </w:r>
    </w:p>
    <w:p w:rsidR="002E54C1" w:rsidRDefault="002E54C1" w:rsidP="00133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4C1" w:rsidRPr="00E36655" w:rsidRDefault="002E54C1" w:rsidP="001334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4B2" w:rsidRPr="00E36655" w:rsidRDefault="001334B2" w:rsidP="001334B2">
      <w:pPr>
        <w:keepNext/>
        <w:keepLines/>
        <w:spacing w:before="240" w:after="0" w:line="240" w:lineRule="auto"/>
        <w:jc w:val="both"/>
        <w:outlineLvl w:val="0"/>
        <w:rPr>
          <w:rFonts w:ascii="Calibri" w:eastAsia="MS Gothic" w:hAnsi="Calibri" w:cs="Times New Roman"/>
          <w:color w:val="2E74B5"/>
          <w:sz w:val="32"/>
          <w:szCs w:val="32"/>
          <w:lang w:eastAsia="ru-RU"/>
        </w:rPr>
        <w:sectPr w:rsidR="001334B2" w:rsidRPr="00E36655" w:rsidSect="002E54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337" w:rsidRPr="00E8206B" w:rsidRDefault="00FC4337" w:rsidP="00FC4337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8206B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Практическое задание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4</w:t>
      </w:r>
    </w:p>
    <w:p w:rsidR="00FC4337" w:rsidRPr="00E8206B" w:rsidRDefault="00FC4337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4337" w:rsidRPr="00E8206B" w:rsidRDefault="00FC4337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 w:rsidR="00C165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2E54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E820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165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Дивидендная политика компании</w:t>
      </w:r>
    </w:p>
    <w:p w:rsidR="00483C76" w:rsidRDefault="00483C76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2443EF" w:rsidRDefault="00483C76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83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таблице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представлены данные, характеризующие методики выплат дивидендов для компании </w:t>
      </w:r>
      <w:r w:rsidRPr="00483C76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483C7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D485B" w:rsidRDefault="00483C76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1 </w:t>
      </w:r>
    </w:p>
    <w:p w:rsidR="00483C76" w:rsidRDefault="00483C76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для расчета показателей дивидендной политики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056"/>
        <w:gridCol w:w="6046"/>
        <w:gridCol w:w="1824"/>
      </w:tblGrid>
      <w:tr w:rsidR="00483C76" w:rsidRPr="00483C76" w:rsidTr="009D485B">
        <w:tc>
          <w:tcPr>
            <w:tcW w:w="1056" w:type="dxa"/>
          </w:tcPr>
          <w:p w:rsidR="00483C76" w:rsidRPr="00483C76" w:rsidRDefault="00483C76" w:rsidP="00483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3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3C76" w:rsidRPr="00483C76" w:rsidRDefault="00483C76" w:rsidP="00483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3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6" w:type="dxa"/>
          </w:tcPr>
          <w:p w:rsidR="00483C76" w:rsidRPr="00483C76" w:rsidRDefault="00483C76" w:rsidP="00483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3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24" w:type="dxa"/>
          </w:tcPr>
          <w:p w:rsidR="00483C76" w:rsidRPr="00483C76" w:rsidRDefault="00483C76" w:rsidP="00483C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3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Значения</w:t>
            </w:r>
          </w:p>
        </w:tc>
      </w:tr>
      <w:tr w:rsidR="00483C76" w:rsidRPr="00483C76" w:rsidTr="009D485B">
        <w:tc>
          <w:tcPr>
            <w:tcW w:w="1056" w:type="dxa"/>
          </w:tcPr>
          <w:p w:rsidR="00483C76" w:rsidRPr="004C0C28" w:rsidRDefault="009D485B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6" w:type="dxa"/>
          </w:tcPr>
          <w:p w:rsidR="00483C76" w:rsidRPr="00483C76" w:rsidRDefault="00E36478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обыкновенных акций, шт.</w:t>
            </w:r>
          </w:p>
        </w:tc>
        <w:tc>
          <w:tcPr>
            <w:tcW w:w="1824" w:type="dxa"/>
          </w:tcPr>
          <w:p w:rsidR="00143142" w:rsidRPr="00483C76" w:rsidRDefault="00143142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83C76" w:rsidRPr="00483C76" w:rsidTr="009D485B">
        <w:tc>
          <w:tcPr>
            <w:tcW w:w="1056" w:type="dxa"/>
          </w:tcPr>
          <w:p w:rsidR="00483C76" w:rsidRPr="004C0C28" w:rsidRDefault="009D485B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6" w:type="dxa"/>
          </w:tcPr>
          <w:p w:rsidR="00483C76" w:rsidRPr="00483C76" w:rsidRDefault="00E36478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Номинальная стоимость акций,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24" w:type="dxa"/>
          </w:tcPr>
          <w:p w:rsidR="00483C76" w:rsidRPr="00483C76" w:rsidRDefault="00143142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3C76" w:rsidRPr="00483C76" w:rsidTr="009D485B">
        <w:tc>
          <w:tcPr>
            <w:tcW w:w="1056" w:type="dxa"/>
          </w:tcPr>
          <w:p w:rsidR="00483C76" w:rsidRPr="004C0C28" w:rsidRDefault="009D485B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6" w:type="dxa"/>
          </w:tcPr>
          <w:p w:rsidR="00483C76" w:rsidRPr="00483C76" w:rsidRDefault="00143142" w:rsidP="00E36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E3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оэффициент дивидендных выплат, %</w:t>
            </w:r>
          </w:p>
        </w:tc>
        <w:tc>
          <w:tcPr>
            <w:tcW w:w="1824" w:type="dxa"/>
          </w:tcPr>
          <w:p w:rsidR="00483C76" w:rsidRPr="00483C76" w:rsidRDefault="00143142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83C76" w:rsidRPr="00483C76" w:rsidTr="009D485B">
        <w:tc>
          <w:tcPr>
            <w:tcW w:w="1056" w:type="dxa"/>
          </w:tcPr>
          <w:p w:rsidR="00483C76" w:rsidRPr="004C0C28" w:rsidRDefault="009D485B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6" w:type="dxa"/>
          </w:tcPr>
          <w:p w:rsidR="00483C76" w:rsidRPr="00483C76" w:rsidRDefault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E3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ивиденды на акцию,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824" w:type="dxa"/>
          </w:tcPr>
          <w:p w:rsidR="00483C76" w:rsidRPr="00483C76" w:rsidRDefault="00143142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483C76" w:rsidRPr="00483C76" w:rsidTr="009D485B">
        <w:tc>
          <w:tcPr>
            <w:tcW w:w="1056" w:type="dxa"/>
          </w:tcPr>
          <w:p w:rsidR="00483C76" w:rsidRPr="004C0C28" w:rsidRDefault="009D485B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6" w:type="dxa"/>
          </w:tcPr>
          <w:p w:rsidR="00483C76" w:rsidRPr="00483C76" w:rsidRDefault="00E36478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дивидендов на акцию, начиная с 3-го года, %</w:t>
            </w:r>
          </w:p>
        </w:tc>
        <w:tc>
          <w:tcPr>
            <w:tcW w:w="1824" w:type="dxa"/>
          </w:tcPr>
          <w:p w:rsidR="00483C76" w:rsidRPr="00483C76" w:rsidRDefault="00143142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3C76" w:rsidRPr="00483C76" w:rsidTr="009D485B">
        <w:tc>
          <w:tcPr>
            <w:tcW w:w="1056" w:type="dxa"/>
          </w:tcPr>
          <w:p w:rsidR="00483C76" w:rsidRPr="004C0C28" w:rsidRDefault="009D485B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6" w:type="dxa"/>
          </w:tcPr>
          <w:p w:rsidR="00483C76" w:rsidRPr="00483C76" w:rsidRDefault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E3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арантированный минимум дивидендов на акцию,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4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824" w:type="dxa"/>
          </w:tcPr>
          <w:p w:rsidR="00483C76" w:rsidRPr="00483C76" w:rsidRDefault="00143142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83C76" w:rsidRPr="00483C76" w:rsidTr="009D485B">
        <w:tc>
          <w:tcPr>
            <w:tcW w:w="1056" w:type="dxa"/>
          </w:tcPr>
          <w:p w:rsidR="00483C76" w:rsidRPr="004C0C28" w:rsidRDefault="009D485B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6" w:type="dxa"/>
          </w:tcPr>
          <w:p w:rsidR="00483C76" w:rsidRPr="00483C76" w:rsidRDefault="002903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Экстра дивиденды, выплачиваемые в 1 и 4 годах,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4" w:type="dxa"/>
          </w:tcPr>
          <w:p w:rsidR="00483C76" w:rsidRPr="00483C76" w:rsidRDefault="00143142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B5D97" w:rsidRPr="00483C76" w:rsidTr="00827070">
        <w:trPr>
          <w:trHeight w:val="1476"/>
        </w:trPr>
        <w:tc>
          <w:tcPr>
            <w:tcW w:w="1056" w:type="dxa"/>
          </w:tcPr>
          <w:p w:rsidR="003B5D97" w:rsidRPr="004C0C28" w:rsidRDefault="003B5D97" w:rsidP="004C0C2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6" w:type="dxa"/>
          </w:tcPr>
          <w:p w:rsidR="003B5D97" w:rsidRDefault="003B5D97" w:rsidP="002903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Величина прибыли, направляемая на увеличение уставного капитала, в том числе:</w:t>
            </w:r>
          </w:p>
          <w:p w:rsidR="003B5D97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1-м году</w:t>
            </w:r>
          </w:p>
          <w:p w:rsidR="003B5D97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3-м году</w:t>
            </w:r>
          </w:p>
          <w:p w:rsidR="003B5D97" w:rsidRDefault="003B5D97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5-м году</w:t>
            </w:r>
          </w:p>
        </w:tc>
        <w:tc>
          <w:tcPr>
            <w:tcW w:w="1824" w:type="dxa"/>
          </w:tcPr>
          <w:p w:rsidR="003B5D97" w:rsidRDefault="003B5D97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3B5D97" w:rsidRDefault="003B5D97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3B5D97" w:rsidRPr="00483C76" w:rsidRDefault="003B5D97" w:rsidP="00483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</w:tbl>
    <w:p w:rsidR="00927F63" w:rsidRDefault="00927F63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таблице 2 представлены прогнозные данные для расчета по методикам выплаты дивидендов.</w:t>
      </w:r>
    </w:p>
    <w:p w:rsidR="009D485B" w:rsidRDefault="00927F63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2 </w:t>
      </w:r>
    </w:p>
    <w:p w:rsidR="00927F63" w:rsidRDefault="00927F63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Прогнозные данные для расчета показателей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1275"/>
        <w:gridCol w:w="1276"/>
        <w:gridCol w:w="1276"/>
        <w:gridCol w:w="1276"/>
        <w:gridCol w:w="1276"/>
      </w:tblGrid>
      <w:tr w:rsidR="00927F63" w:rsidRPr="00927F63" w:rsidTr="00927F63">
        <w:tc>
          <w:tcPr>
            <w:tcW w:w="2547" w:type="dxa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276" w:type="dxa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276" w:type="dxa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276" w:type="dxa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276" w:type="dxa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5-й</w:t>
            </w:r>
          </w:p>
        </w:tc>
      </w:tr>
      <w:tr w:rsidR="00927F63" w:rsidRPr="00927F63" w:rsidTr="00927F63">
        <w:tc>
          <w:tcPr>
            <w:tcW w:w="2547" w:type="dxa"/>
          </w:tcPr>
          <w:p w:rsidR="00927F63" w:rsidRPr="00927F63" w:rsidRDefault="00927F63" w:rsidP="00927F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Чистая прибыль,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927F63" w:rsidRPr="00927F63" w:rsidTr="00927F63">
        <w:tc>
          <w:tcPr>
            <w:tcW w:w="2547" w:type="dxa"/>
          </w:tcPr>
          <w:p w:rsidR="00927F63" w:rsidRPr="00927F63" w:rsidRDefault="00927F63" w:rsidP="00927F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Капитальные вложения,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927F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</w:tbl>
    <w:p w:rsidR="00483C76" w:rsidRPr="00143142" w:rsidRDefault="00290357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рассчитать показатели следующих методик дивидендных выплат:</w:t>
      </w:r>
    </w:p>
    <w:p w:rsidR="00290357" w:rsidRPr="00143142" w:rsidRDefault="00143142" w:rsidP="00143142">
      <w:pPr>
        <w:pStyle w:val="a4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постоянного процентного распределения прибыли;</w:t>
      </w:r>
    </w:p>
    <w:p w:rsidR="00483C76" w:rsidRPr="00143142" w:rsidRDefault="00143142" w:rsidP="00143142">
      <w:pPr>
        <w:pStyle w:val="a4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фиксированных дивидендных выплат;</w:t>
      </w:r>
    </w:p>
    <w:p w:rsidR="00143142" w:rsidRPr="00143142" w:rsidRDefault="00143142" w:rsidP="00143142">
      <w:pPr>
        <w:pStyle w:val="a4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методика выплаты гарантированного минимума и экстра-дивидендов;</w:t>
      </w:r>
    </w:p>
    <w:p w:rsidR="00143142" w:rsidRPr="00143142" w:rsidRDefault="00143142" w:rsidP="00143142">
      <w:pPr>
        <w:pStyle w:val="a4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выплаты дивидендов акциями.</w:t>
      </w:r>
    </w:p>
    <w:p w:rsidR="00143142" w:rsidRPr="00143142" w:rsidRDefault="00143142" w:rsidP="001431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Рекомендации по выполнению </w:t>
      </w:r>
      <w:r w:rsidR="009D48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9D485B" w:rsidRPr="001431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рактического </w:t>
      </w:r>
      <w:r w:rsidRPr="001431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</w:p>
    <w:p w:rsidR="00143142" w:rsidRDefault="00143142" w:rsidP="001431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по теме «Дивидендная политика компании», выполните расчеты и заполните таблиц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представленные в бланке выполнения практического задания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27F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обратить внимание, что некоторые методики имеют особенности (по </w:t>
      </w:r>
      <w:r w:rsidR="00927F63"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</w:t>
      </w:r>
      <w:r w:rsidR="00927F6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27F63"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 гарантированного минимума и экстра-дивидендов</w:t>
      </w:r>
      <w:r w:rsidR="00927F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выплата экстра-дивидендов возможна в том случае, если остается прибыль после полного финансирования вложений).</w:t>
      </w:r>
    </w:p>
    <w:p w:rsidR="00143142" w:rsidRDefault="00143142" w:rsidP="001431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3142" w:rsidRDefault="00143142" w:rsidP="00FC43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1431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142" w:rsidRPr="00E5434C" w:rsidRDefault="00143142" w:rsidP="00143142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</w:pPr>
      <w:r w:rsidRPr="00E5434C"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lastRenderedPageBreak/>
        <w:t xml:space="preserve">Бланк выполнения практического задания </w:t>
      </w:r>
      <w:r>
        <w:rPr>
          <w:rFonts w:ascii="Calibri" w:eastAsia="MS Gothic" w:hAnsi="Calibri" w:cs="Times New Roman"/>
          <w:b/>
          <w:color w:val="2E74B5"/>
          <w:sz w:val="32"/>
          <w:szCs w:val="32"/>
          <w:lang w:eastAsia="ru-RU"/>
        </w:rPr>
        <w:t>4</w:t>
      </w:r>
    </w:p>
    <w:p w:rsidR="00143142" w:rsidRDefault="00143142" w:rsidP="001431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</w:p>
    <w:p w:rsidR="00143142" w:rsidRDefault="00143142" w:rsidP="001431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Исходные данные для расчета показателей представлены в таблице 1.</w:t>
      </w:r>
    </w:p>
    <w:p w:rsidR="009D485B" w:rsidRDefault="00143142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1 </w:t>
      </w:r>
    </w:p>
    <w:p w:rsidR="00143142" w:rsidRDefault="00143142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Данные для расчета показателей дивидендной политики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75"/>
        <w:gridCol w:w="6498"/>
        <w:gridCol w:w="1753"/>
      </w:tblGrid>
      <w:tr w:rsidR="00143142" w:rsidRPr="00483C76" w:rsidTr="004C0C28">
        <w:tc>
          <w:tcPr>
            <w:tcW w:w="675" w:type="dxa"/>
          </w:tcPr>
          <w:p w:rsidR="00143142" w:rsidRPr="00483C76" w:rsidRDefault="00143142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3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43142" w:rsidRPr="00483C76" w:rsidRDefault="00143142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3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98" w:type="dxa"/>
          </w:tcPr>
          <w:p w:rsidR="00143142" w:rsidRPr="00483C76" w:rsidRDefault="00143142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3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53" w:type="dxa"/>
          </w:tcPr>
          <w:p w:rsidR="00143142" w:rsidRPr="00483C76" w:rsidRDefault="00143142" w:rsidP="001431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3C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Значения</w:t>
            </w:r>
          </w:p>
        </w:tc>
      </w:tr>
      <w:tr w:rsidR="00143142" w:rsidRPr="00483C76" w:rsidTr="004C0C28">
        <w:tc>
          <w:tcPr>
            <w:tcW w:w="675" w:type="dxa"/>
          </w:tcPr>
          <w:p w:rsidR="0014314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8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обыкновенных акций, шт.</w:t>
            </w:r>
          </w:p>
        </w:tc>
        <w:tc>
          <w:tcPr>
            <w:tcW w:w="1753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43142" w:rsidRPr="00483C76" w:rsidTr="004C0C28">
        <w:tc>
          <w:tcPr>
            <w:tcW w:w="675" w:type="dxa"/>
          </w:tcPr>
          <w:p w:rsidR="0014314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8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Номинальная стоимость акций,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53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3142" w:rsidRPr="00483C76" w:rsidTr="004C0C28">
        <w:tc>
          <w:tcPr>
            <w:tcW w:w="675" w:type="dxa"/>
          </w:tcPr>
          <w:p w:rsidR="0014314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8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дивидендных выплат, %</w:t>
            </w:r>
          </w:p>
        </w:tc>
        <w:tc>
          <w:tcPr>
            <w:tcW w:w="1753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43142" w:rsidRPr="00483C76" w:rsidTr="004C0C28">
        <w:tc>
          <w:tcPr>
            <w:tcW w:w="675" w:type="dxa"/>
          </w:tcPr>
          <w:p w:rsidR="0014314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8" w:type="dxa"/>
          </w:tcPr>
          <w:p w:rsidR="00143142" w:rsidRPr="00483C76" w:rsidRDefault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Дивиденды на акцию,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53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43142" w:rsidRPr="00483C76" w:rsidTr="004C0C28">
        <w:tc>
          <w:tcPr>
            <w:tcW w:w="675" w:type="dxa"/>
          </w:tcPr>
          <w:p w:rsidR="0014314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8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дивидендов на акцию, начиная с 3-го года, %</w:t>
            </w:r>
          </w:p>
        </w:tc>
        <w:tc>
          <w:tcPr>
            <w:tcW w:w="1753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43142" w:rsidRPr="00483C76" w:rsidTr="004C0C28">
        <w:tc>
          <w:tcPr>
            <w:tcW w:w="675" w:type="dxa"/>
          </w:tcPr>
          <w:p w:rsidR="0014314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8" w:type="dxa"/>
          </w:tcPr>
          <w:p w:rsidR="00143142" w:rsidRPr="00483C76" w:rsidRDefault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Гарантированный минимум дивидендов на акцию,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53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43142" w:rsidRPr="00483C76" w:rsidTr="004C0C28">
        <w:tc>
          <w:tcPr>
            <w:tcW w:w="675" w:type="dxa"/>
          </w:tcPr>
          <w:p w:rsidR="0014314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8" w:type="dxa"/>
          </w:tcPr>
          <w:p w:rsidR="00143142" w:rsidRPr="00483C76" w:rsidRDefault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Экстра дивиденды, выплачиваемые в 1 и 4 годах,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</w:tcPr>
          <w:p w:rsidR="00143142" w:rsidRPr="00483C76" w:rsidRDefault="00143142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B5D97" w:rsidRPr="00483C76" w:rsidTr="007D24A0">
        <w:trPr>
          <w:trHeight w:val="1476"/>
        </w:trPr>
        <w:tc>
          <w:tcPr>
            <w:tcW w:w="675" w:type="dxa"/>
          </w:tcPr>
          <w:p w:rsidR="003B5D97" w:rsidRPr="004C0C28" w:rsidRDefault="003B5D97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8" w:type="dxa"/>
          </w:tcPr>
          <w:p w:rsidR="003B5D97" w:rsidRDefault="003B5D97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Величина прибыли, направляемая на увеличение уставного капитала, в том числе:</w:t>
            </w:r>
          </w:p>
          <w:p w:rsidR="003B5D97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1-м году</w:t>
            </w:r>
          </w:p>
          <w:p w:rsidR="003B5D97" w:rsidRDefault="003B5D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3-м году</w:t>
            </w:r>
          </w:p>
          <w:p w:rsidR="003B5D97" w:rsidRDefault="003B5D97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5-м году</w:t>
            </w:r>
          </w:p>
        </w:tc>
        <w:tc>
          <w:tcPr>
            <w:tcW w:w="1753" w:type="dxa"/>
          </w:tcPr>
          <w:p w:rsidR="003B5D97" w:rsidRDefault="003B5D97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D97" w:rsidRDefault="003B5D97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3B5D97" w:rsidRDefault="003B5D97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3B5D97" w:rsidRPr="00483C76" w:rsidRDefault="003B5D97" w:rsidP="00143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</w:tbl>
    <w:p w:rsidR="00927F63" w:rsidRDefault="00927F63" w:rsidP="00927F63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таблице 2 представлены прогнозные данные для расчета по методикам выплаты дивидендов.</w:t>
      </w:r>
    </w:p>
    <w:p w:rsidR="009D485B" w:rsidRDefault="00927F63" w:rsidP="004C0C2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2 </w:t>
      </w:r>
    </w:p>
    <w:p w:rsidR="00927F63" w:rsidRDefault="00927F63" w:rsidP="004C0C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Прогнозные данные для расчета показателей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1275"/>
        <w:gridCol w:w="1276"/>
        <w:gridCol w:w="1276"/>
        <w:gridCol w:w="1276"/>
        <w:gridCol w:w="1276"/>
      </w:tblGrid>
      <w:tr w:rsidR="00927F63" w:rsidRPr="00927F63" w:rsidTr="00182199">
        <w:tc>
          <w:tcPr>
            <w:tcW w:w="2547" w:type="dxa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276" w:type="dxa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276" w:type="dxa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276" w:type="dxa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276" w:type="dxa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7F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5-й</w:t>
            </w:r>
          </w:p>
        </w:tc>
      </w:tr>
      <w:tr w:rsidR="00927F63" w:rsidRPr="00927F63" w:rsidTr="00182199">
        <w:tc>
          <w:tcPr>
            <w:tcW w:w="2547" w:type="dxa"/>
          </w:tcPr>
          <w:p w:rsidR="00927F63" w:rsidRPr="00927F63" w:rsidRDefault="00927F63" w:rsidP="00182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Чистая прибыль,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</w:tr>
      <w:tr w:rsidR="00927F63" w:rsidRPr="00927F63" w:rsidTr="00182199">
        <w:tc>
          <w:tcPr>
            <w:tcW w:w="2547" w:type="dxa"/>
          </w:tcPr>
          <w:p w:rsidR="00927F63" w:rsidRPr="00927F63" w:rsidRDefault="00927F63" w:rsidP="001821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Капитальные вложения,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vAlign w:val="center"/>
          </w:tcPr>
          <w:p w:rsidR="00927F63" w:rsidRPr="00927F63" w:rsidRDefault="00927F63" w:rsidP="00182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</w:tbl>
    <w:p w:rsidR="00143142" w:rsidRPr="00143142" w:rsidRDefault="00143142" w:rsidP="00927F63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рассчитать показатели следующих методик дивидендных выплат:</w:t>
      </w:r>
    </w:p>
    <w:p w:rsidR="00143142" w:rsidRPr="00143142" w:rsidRDefault="00143142" w:rsidP="00143142">
      <w:pPr>
        <w:pStyle w:val="a4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постоянного процентного распределения прибыли;</w:t>
      </w:r>
    </w:p>
    <w:p w:rsidR="00143142" w:rsidRPr="00143142" w:rsidRDefault="00143142" w:rsidP="00143142">
      <w:pPr>
        <w:pStyle w:val="a4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фиксированных дивидендных выплат;</w:t>
      </w:r>
    </w:p>
    <w:p w:rsidR="00143142" w:rsidRPr="00143142" w:rsidRDefault="00143142" w:rsidP="00143142">
      <w:pPr>
        <w:pStyle w:val="a4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выплаты гарантированного минимума и экстра-дивидендов;</w:t>
      </w:r>
    </w:p>
    <w:p w:rsidR="00143142" w:rsidRDefault="00143142" w:rsidP="00143142">
      <w:pPr>
        <w:pStyle w:val="a4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142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выплаты дивидендов акциями.</w:t>
      </w:r>
    </w:p>
    <w:p w:rsidR="00927F63" w:rsidRDefault="00927F63" w:rsidP="00927F6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7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Решение:</w:t>
      </w:r>
    </w:p>
    <w:p w:rsidR="00751875" w:rsidRPr="00751875" w:rsidRDefault="00751875" w:rsidP="00751875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Расчет показателей по </w:t>
      </w:r>
      <w:r w:rsidR="00927F63"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</w:t>
      </w:r>
      <w:r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27F63"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постоянного пр</w:t>
      </w:r>
      <w:r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>оцентного распределения прибыли.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Приводится алгоритм расчета.</w:t>
      </w:r>
    </w:p>
    <w:p w:rsidR="00927F63" w:rsidRPr="00751875" w:rsidRDefault="00751875" w:rsidP="00751875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показателей по методике</w:t>
      </w:r>
      <w:r w:rsidR="00927F63"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фиксированных дивидендных выплат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Приводится алгоритм расчета.</w:t>
      </w:r>
    </w:p>
    <w:p w:rsidR="00927F63" w:rsidRPr="00751875" w:rsidRDefault="00751875" w:rsidP="00751875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показателей по методике</w:t>
      </w:r>
      <w:r w:rsidR="00927F63"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 гарантированного минимума и экстра-дивидендов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Приводится алгоритм расчета.</w:t>
      </w:r>
    </w:p>
    <w:p w:rsidR="00927F63" w:rsidRDefault="00751875" w:rsidP="00751875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875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показателей по методике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выплаты дивидендов акциями. Приводится алгоритм расчета.</w:t>
      </w:r>
    </w:p>
    <w:p w:rsidR="00751875" w:rsidRDefault="00751875" w:rsidP="00751875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расчетов приведены в таблице 3.</w:t>
      </w:r>
    </w:p>
    <w:p w:rsidR="009D485B" w:rsidRDefault="00751875" w:rsidP="004C0C28">
      <w:pPr>
        <w:pStyle w:val="a4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3 </w:t>
      </w:r>
    </w:p>
    <w:p w:rsidR="00751875" w:rsidRDefault="00751875" w:rsidP="004C0C28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расчетов методик дивидендных политик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76"/>
        <w:gridCol w:w="2327"/>
        <w:gridCol w:w="899"/>
        <w:gridCol w:w="899"/>
        <w:gridCol w:w="899"/>
        <w:gridCol w:w="899"/>
        <w:gridCol w:w="900"/>
        <w:gridCol w:w="1026"/>
      </w:tblGrid>
      <w:tr w:rsidR="00751875" w:rsidRPr="00751875" w:rsidTr="00751875">
        <w:tc>
          <w:tcPr>
            <w:tcW w:w="776" w:type="dxa"/>
            <w:vAlign w:val="center"/>
          </w:tcPr>
          <w:p w:rsidR="00751875" w:rsidRPr="00751875" w:rsidRDefault="00751875" w:rsidP="00751875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1875" w:rsidRPr="00751875" w:rsidRDefault="00751875" w:rsidP="00751875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7" w:type="dxa"/>
            <w:vAlign w:val="center"/>
          </w:tcPr>
          <w:p w:rsidR="00751875" w:rsidRPr="00751875" w:rsidRDefault="00751875" w:rsidP="00751875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99" w:type="dxa"/>
            <w:vAlign w:val="center"/>
          </w:tcPr>
          <w:p w:rsidR="00751875" w:rsidRPr="00751875" w:rsidRDefault="00751875" w:rsidP="00751875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899" w:type="dxa"/>
            <w:vAlign w:val="center"/>
          </w:tcPr>
          <w:p w:rsidR="00751875" w:rsidRPr="00751875" w:rsidRDefault="00751875" w:rsidP="00751875">
            <w:pPr>
              <w:jc w:val="center"/>
              <w:rPr>
                <w:b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899" w:type="dxa"/>
            <w:vAlign w:val="center"/>
          </w:tcPr>
          <w:p w:rsidR="00751875" w:rsidRPr="00751875" w:rsidRDefault="00751875" w:rsidP="00751875">
            <w:pPr>
              <w:jc w:val="center"/>
              <w:rPr>
                <w:b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899" w:type="dxa"/>
            <w:vAlign w:val="center"/>
          </w:tcPr>
          <w:p w:rsidR="00751875" w:rsidRPr="00751875" w:rsidRDefault="00751875" w:rsidP="00751875">
            <w:pPr>
              <w:jc w:val="center"/>
              <w:rPr>
                <w:b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4-й год</w:t>
            </w:r>
          </w:p>
        </w:tc>
        <w:tc>
          <w:tcPr>
            <w:tcW w:w="900" w:type="dxa"/>
            <w:vAlign w:val="center"/>
          </w:tcPr>
          <w:p w:rsidR="00751875" w:rsidRPr="00751875" w:rsidRDefault="00751875" w:rsidP="00751875">
            <w:pPr>
              <w:jc w:val="center"/>
              <w:rPr>
                <w:b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5-й год</w:t>
            </w:r>
          </w:p>
        </w:tc>
        <w:tc>
          <w:tcPr>
            <w:tcW w:w="1026" w:type="dxa"/>
            <w:vAlign w:val="center"/>
          </w:tcPr>
          <w:p w:rsidR="00751875" w:rsidRPr="00751875" w:rsidRDefault="00751875" w:rsidP="00751875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751875" w:rsidRPr="00751875" w:rsidTr="00182199">
        <w:tc>
          <w:tcPr>
            <w:tcW w:w="8625" w:type="dxa"/>
            <w:gridSpan w:val="8"/>
          </w:tcPr>
          <w:p w:rsidR="00751875" w:rsidRPr="00751875" w:rsidRDefault="00751875" w:rsidP="00751875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Методика постоянного процентного распределения прибыли</w:t>
            </w:r>
          </w:p>
        </w:tc>
      </w:tr>
      <w:tr w:rsidR="00751875" w:rsidRPr="00751875" w:rsidTr="00751875">
        <w:tc>
          <w:tcPr>
            <w:tcW w:w="776" w:type="dxa"/>
          </w:tcPr>
          <w:p w:rsidR="00751875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Дивиденды всего,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75" w:rsidRPr="00751875" w:rsidTr="00751875">
        <w:tc>
          <w:tcPr>
            <w:tcW w:w="776" w:type="dxa"/>
          </w:tcPr>
          <w:p w:rsidR="00751875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Дивиденды на акцию,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руб./акция</w:t>
            </w: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75" w:rsidRPr="00751875" w:rsidTr="00751875">
        <w:tc>
          <w:tcPr>
            <w:tcW w:w="776" w:type="dxa"/>
          </w:tcPr>
          <w:p w:rsidR="00751875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7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Базовая прибыль,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руб./акция</w:t>
            </w: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75" w:rsidRPr="00751875" w:rsidTr="00751875">
        <w:tc>
          <w:tcPr>
            <w:tcW w:w="776" w:type="dxa"/>
          </w:tcPr>
          <w:p w:rsidR="00751875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7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 во внешнем финансировании,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75" w:rsidRPr="00751875" w:rsidTr="00751875">
        <w:tc>
          <w:tcPr>
            <w:tcW w:w="776" w:type="dxa"/>
          </w:tcPr>
          <w:p w:rsidR="00751875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7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Дивидендное покрытие </w:t>
            </w: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51875" w:rsidRPr="00751875" w:rsidRDefault="00751875" w:rsidP="00751875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875" w:rsidRPr="00751875" w:rsidTr="00182199">
        <w:tc>
          <w:tcPr>
            <w:tcW w:w="8625" w:type="dxa"/>
            <w:gridSpan w:val="8"/>
          </w:tcPr>
          <w:p w:rsidR="00751875" w:rsidRPr="00751875" w:rsidRDefault="00751875" w:rsidP="006F4DD2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Методика </w:t>
            </w:r>
            <w:r w:rsidR="006F4D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фиксированных дивидендных выплат</w:t>
            </w:r>
          </w:p>
        </w:tc>
      </w:tr>
      <w:tr w:rsidR="006F4DD2" w:rsidRPr="00751875" w:rsidTr="00751875">
        <w:tc>
          <w:tcPr>
            <w:tcW w:w="776" w:type="dxa"/>
          </w:tcPr>
          <w:p w:rsidR="006F4DD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7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Дивиденды всего,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DD2" w:rsidRPr="00751875" w:rsidTr="00751875">
        <w:tc>
          <w:tcPr>
            <w:tcW w:w="776" w:type="dxa"/>
          </w:tcPr>
          <w:p w:rsidR="006F4DD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7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Дивиденды на акцию,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руб./акция</w:t>
            </w: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DD2" w:rsidRPr="00751875" w:rsidTr="00751875">
        <w:tc>
          <w:tcPr>
            <w:tcW w:w="776" w:type="dxa"/>
          </w:tcPr>
          <w:p w:rsidR="006F4DD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7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Базовая прибыль,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руб./акция</w:t>
            </w: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DD2" w:rsidRPr="00751875" w:rsidTr="00751875">
        <w:tc>
          <w:tcPr>
            <w:tcW w:w="776" w:type="dxa"/>
          </w:tcPr>
          <w:p w:rsidR="006F4DD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7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Потребность во внешнем финансировании, тыс.</w:t>
            </w:r>
            <w:r w:rsidR="009D48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DD2" w:rsidRPr="00751875" w:rsidTr="00751875">
        <w:tc>
          <w:tcPr>
            <w:tcW w:w="776" w:type="dxa"/>
          </w:tcPr>
          <w:p w:rsidR="006F4DD2" w:rsidRPr="004C0C28" w:rsidRDefault="009D485B" w:rsidP="004C0C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7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Дивидендное покрытие </w:t>
            </w: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6F4DD2" w:rsidRPr="00751875" w:rsidRDefault="006F4DD2" w:rsidP="006F4DD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F63" w:rsidRPr="00927F63" w:rsidRDefault="006F4DD2" w:rsidP="0029727A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(в таблице 3 приводятся результаты расчетов по всем методикам)</w:t>
      </w:r>
    </w:p>
    <w:p w:rsidR="00E5434C" w:rsidRPr="00E8206B" w:rsidRDefault="00E5434C" w:rsidP="005136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E5434C" w:rsidRPr="00E8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27"/>
    <w:multiLevelType w:val="hybridMultilevel"/>
    <w:tmpl w:val="5A6E7F54"/>
    <w:lvl w:ilvl="0" w:tplc="55D2E3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E5ADB"/>
    <w:multiLevelType w:val="hybridMultilevel"/>
    <w:tmpl w:val="027249A0"/>
    <w:lvl w:ilvl="0" w:tplc="BA96B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F00A2D"/>
    <w:multiLevelType w:val="hybridMultilevel"/>
    <w:tmpl w:val="28BE8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B7542F"/>
    <w:multiLevelType w:val="hybridMultilevel"/>
    <w:tmpl w:val="90047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3A2"/>
    <w:multiLevelType w:val="hybridMultilevel"/>
    <w:tmpl w:val="CC9C38B8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21D96"/>
    <w:multiLevelType w:val="hybridMultilevel"/>
    <w:tmpl w:val="8C144C6A"/>
    <w:lvl w:ilvl="0" w:tplc="BFCA4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492650"/>
    <w:multiLevelType w:val="hybridMultilevel"/>
    <w:tmpl w:val="4784ECE6"/>
    <w:lvl w:ilvl="0" w:tplc="5A980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50654C"/>
    <w:multiLevelType w:val="hybridMultilevel"/>
    <w:tmpl w:val="BC882154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02D44"/>
    <w:multiLevelType w:val="hybridMultilevel"/>
    <w:tmpl w:val="7BEEE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E15E6"/>
    <w:multiLevelType w:val="hybridMultilevel"/>
    <w:tmpl w:val="A736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B7605C"/>
    <w:multiLevelType w:val="hybridMultilevel"/>
    <w:tmpl w:val="5ACA853A"/>
    <w:lvl w:ilvl="0" w:tplc="D1286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81D7D"/>
    <w:multiLevelType w:val="hybridMultilevel"/>
    <w:tmpl w:val="11846AA6"/>
    <w:lvl w:ilvl="0" w:tplc="AB6CE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BE0FD4"/>
    <w:multiLevelType w:val="hybridMultilevel"/>
    <w:tmpl w:val="DDE40CF0"/>
    <w:lvl w:ilvl="0" w:tplc="B204D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6710B"/>
    <w:multiLevelType w:val="hybridMultilevel"/>
    <w:tmpl w:val="994C9F44"/>
    <w:lvl w:ilvl="0" w:tplc="55D2E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242244"/>
    <w:multiLevelType w:val="hybridMultilevel"/>
    <w:tmpl w:val="722A10D6"/>
    <w:lvl w:ilvl="0" w:tplc="D1286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BD755F"/>
    <w:multiLevelType w:val="hybridMultilevel"/>
    <w:tmpl w:val="0AEEA874"/>
    <w:lvl w:ilvl="0" w:tplc="95403EE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A35AC3"/>
    <w:multiLevelType w:val="hybridMultilevel"/>
    <w:tmpl w:val="4F2CCC8C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33B85"/>
    <w:multiLevelType w:val="hybridMultilevel"/>
    <w:tmpl w:val="4F2CCC8C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727E"/>
    <w:multiLevelType w:val="hybridMultilevel"/>
    <w:tmpl w:val="16761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4062A3"/>
    <w:multiLevelType w:val="hybridMultilevel"/>
    <w:tmpl w:val="D16C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8387D"/>
    <w:multiLevelType w:val="hybridMultilevel"/>
    <w:tmpl w:val="8B5E2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AC756E"/>
    <w:multiLevelType w:val="hybridMultilevel"/>
    <w:tmpl w:val="9DEE4100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4CBE"/>
    <w:multiLevelType w:val="hybridMultilevel"/>
    <w:tmpl w:val="BC48B1AE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2184F"/>
    <w:multiLevelType w:val="hybridMultilevel"/>
    <w:tmpl w:val="8F9E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745EFE"/>
    <w:multiLevelType w:val="hybridMultilevel"/>
    <w:tmpl w:val="17625282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A09"/>
    <w:multiLevelType w:val="hybridMultilevel"/>
    <w:tmpl w:val="B62C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C02371"/>
    <w:multiLevelType w:val="hybridMultilevel"/>
    <w:tmpl w:val="1A7E9DBC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433D8"/>
    <w:multiLevelType w:val="hybridMultilevel"/>
    <w:tmpl w:val="BC882154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B22D3"/>
    <w:multiLevelType w:val="hybridMultilevel"/>
    <w:tmpl w:val="7106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86B27"/>
    <w:multiLevelType w:val="hybridMultilevel"/>
    <w:tmpl w:val="1A7E9DBC"/>
    <w:lvl w:ilvl="0" w:tplc="320451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C5C4C"/>
    <w:multiLevelType w:val="hybridMultilevel"/>
    <w:tmpl w:val="31502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027377"/>
    <w:multiLevelType w:val="hybridMultilevel"/>
    <w:tmpl w:val="38940108"/>
    <w:lvl w:ilvl="0" w:tplc="FAF41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F675AB"/>
    <w:multiLevelType w:val="hybridMultilevel"/>
    <w:tmpl w:val="E7BCD1DC"/>
    <w:lvl w:ilvl="0" w:tplc="3204511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35F56"/>
    <w:multiLevelType w:val="hybridMultilevel"/>
    <w:tmpl w:val="76D68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A45874"/>
    <w:multiLevelType w:val="hybridMultilevel"/>
    <w:tmpl w:val="21A40814"/>
    <w:lvl w:ilvl="0" w:tplc="D1286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1"/>
  </w:num>
  <w:num w:numId="10">
    <w:abstractNumId w:val="28"/>
  </w:num>
  <w:num w:numId="11">
    <w:abstractNumId w:val="32"/>
  </w:num>
  <w:num w:numId="12">
    <w:abstractNumId w:val="17"/>
  </w:num>
  <w:num w:numId="13">
    <w:abstractNumId w:val="2"/>
  </w:num>
  <w:num w:numId="14">
    <w:abstractNumId w:val="3"/>
  </w:num>
  <w:num w:numId="15">
    <w:abstractNumId w:val="25"/>
  </w:num>
  <w:num w:numId="16">
    <w:abstractNumId w:val="9"/>
  </w:num>
  <w:num w:numId="17">
    <w:abstractNumId w:val="8"/>
  </w:num>
  <w:num w:numId="18">
    <w:abstractNumId w:val="30"/>
  </w:num>
  <w:num w:numId="19">
    <w:abstractNumId w:val="23"/>
  </w:num>
  <w:num w:numId="20">
    <w:abstractNumId w:val="18"/>
  </w:num>
  <w:num w:numId="21">
    <w:abstractNumId w:val="20"/>
  </w:num>
  <w:num w:numId="22">
    <w:abstractNumId w:val="33"/>
  </w:num>
  <w:num w:numId="23">
    <w:abstractNumId w:val="16"/>
  </w:num>
  <w:num w:numId="24">
    <w:abstractNumId w:val="11"/>
  </w:num>
  <w:num w:numId="25">
    <w:abstractNumId w:val="34"/>
  </w:num>
  <w:num w:numId="26">
    <w:abstractNumId w:val="29"/>
  </w:num>
  <w:num w:numId="27">
    <w:abstractNumId w:val="26"/>
  </w:num>
  <w:num w:numId="28">
    <w:abstractNumId w:val="24"/>
  </w:num>
  <w:num w:numId="29">
    <w:abstractNumId w:val="13"/>
  </w:num>
  <w:num w:numId="30">
    <w:abstractNumId w:val="7"/>
  </w:num>
  <w:num w:numId="31">
    <w:abstractNumId w:val="14"/>
  </w:num>
  <w:num w:numId="32">
    <w:abstractNumId w:val="27"/>
  </w:num>
  <w:num w:numId="33">
    <w:abstractNumId w:val="0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40"/>
    <w:rsid w:val="00050183"/>
    <w:rsid w:val="00061B0B"/>
    <w:rsid w:val="00063E4A"/>
    <w:rsid w:val="000649DE"/>
    <w:rsid w:val="0008266A"/>
    <w:rsid w:val="000E3D55"/>
    <w:rsid w:val="001334B2"/>
    <w:rsid w:val="00143142"/>
    <w:rsid w:val="00143800"/>
    <w:rsid w:val="00160798"/>
    <w:rsid w:val="001623FA"/>
    <w:rsid w:val="001802CC"/>
    <w:rsid w:val="00182199"/>
    <w:rsid w:val="001B1DB0"/>
    <w:rsid w:val="001E1C1E"/>
    <w:rsid w:val="002443EF"/>
    <w:rsid w:val="0028759B"/>
    <w:rsid w:val="00290357"/>
    <w:rsid w:val="0029727A"/>
    <w:rsid w:val="002E2B81"/>
    <w:rsid w:val="002E41D1"/>
    <w:rsid w:val="002E54C1"/>
    <w:rsid w:val="003B5D97"/>
    <w:rsid w:val="003C3EFE"/>
    <w:rsid w:val="00431B1F"/>
    <w:rsid w:val="00483C76"/>
    <w:rsid w:val="00493DAB"/>
    <w:rsid w:val="004C0C28"/>
    <w:rsid w:val="004D37D2"/>
    <w:rsid w:val="004E3BAE"/>
    <w:rsid w:val="004F3EFB"/>
    <w:rsid w:val="0051362D"/>
    <w:rsid w:val="005420EE"/>
    <w:rsid w:val="0055354A"/>
    <w:rsid w:val="0057680E"/>
    <w:rsid w:val="0059769E"/>
    <w:rsid w:val="006050C7"/>
    <w:rsid w:val="006A74D3"/>
    <w:rsid w:val="006F2B2C"/>
    <w:rsid w:val="006F4DD2"/>
    <w:rsid w:val="00723C40"/>
    <w:rsid w:val="00742CD4"/>
    <w:rsid w:val="00751875"/>
    <w:rsid w:val="007D443A"/>
    <w:rsid w:val="008325D6"/>
    <w:rsid w:val="008878E5"/>
    <w:rsid w:val="008B03CD"/>
    <w:rsid w:val="008C30E2"/>
    <w:rsid w:val="0092291A"/>
    <w:rsid w:val="00927F63"/>
    <w:rsid w:val="0095761F"/>
    <w:rsid w:val="00963523"/>
    <w:rsid w:val="009B1E24"/>
    <w:rsid w:val="009D485B"/>
    <w:rsid w:val="00A76E18"/>
    <w:rsid w:val="00B212D9"/>
    <w:rsid w:val="00BF3A73"/>
    <w:rsid w:val="00C165BA"/>
    <w:rsid w:val="00C463FD"/>
    <w:rsid w:val="00C964B3"/>
    <w:rsid w:val="00CE07AE"/>
    <w:rsid w:val="00D00859"/>
    <w:rsid w:val="00DA28AF"/>
    <w:rsid w:val="00DA759E"/>
    <w:rsid w:val="00E20E16"/>
    <w:rsid w:val="00E36478"/>
    <w:rsid w:val="00E36655"/>
    <w:rsid w:val="00E5434C"/>
    <w:rsid w:val="00E8206B"/>
    <w:rsid w:val="00EE3D02"/>
    <w:rsid w:val="00F83DBB"/>
    <w:rsid w:val="00F914A3"/>
    <w:rsid w:val="00FB4906"/>
    <w:rsid w:val="00FB52A9"/>
    <w:rsid w:val="00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793A8-AE07-45AE-9428-314C59DA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325D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9769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1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Шаркова</cp:lastModifiedBy>
  <cp:revision>3</cp:revision>
  <cp:lastPrinted>2019-02-22T08:23:00Z</cp:lastPrinted>
  <dcterms:created xsi:type="dcterms:W3CDTF">2023-11-18T09:28:00Z</dcterms:created>
  <dcterms:modified xsi:type="dcterms:W3CDTF">2023-11-20T05:44:00Z</dcterms:modified>
</cp:coreProperties>
</file>