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3582A" w14:textId="77777777" w:rsidR="00866EC9" w:rsidRDefault="006E54A8">
      <w:pPr>
        <w:pStyle w:val="a3"/>
        <w:spacing w:before="67"/>
        <w:ind w:left="491"/>
        <w:jc w:val="center"/>
      </w:pPr>
      <w:bookmarkStart w:id="0" w:name="Введение"/>
      <w:bookmarkEnd w:id="0"/>
      <w:r>
        <w:rPr>
          <w:spacing w:val="-2"/>
        </w:rPr>
        <w:t>Содержание</w:t>
      </w:r>
    </w:p>
    <w:p w14:paraId="4D3A04AB" w14:textId="77777777" w:rsidR="00866EC9" w:rsidRDefault="00877D17">
      <w:pPr>
        <w:pStyle w:val="a3"/>
        <w:tabs>
          <w:tab w:val="left" w:leader="dot" w:pos="9467"/>
        </w:tabs>
        <w:spacing w:before="163"/>
        <w:ind w:left="1540"/>
        <w:jc w:val="left"/>
      </w:pPr>
      <w:hyperlink w:anchor="_bookmark0" w:history="1">
        <w:r w:rsidR="006E54A8">
          <w:rPr>
            <w:spacing w:val="-2"/>
          </w:rPr>
          <w:t>Введение</w:t>
        </w:r>
        <w:r w:rsidR="006E54A8">
          <w:tab/>
        </w:r>
        <w:r w:rsidR="006E54A8">
          <w:rPr>
            <w:spacing w:val="-10"/>
          </w:rPr>
          <w:t>7</w:t>
        </w:r>
      </w:hyperlink>
    </w:p>
    <w:p w14:paraId="45D203EA" w14:textId="77777777" w:rsidR="00866EC9" w:rsidRDefault="00877D17">
      <w:pPr>
        <w:pStyle w:val="a3"/>
        <w:tabs>
          <w:tab w:val="left" w:pos="2584"/>
          <w:tab w:val="left" w:leader="dot" w:pos="9467"/>
        </w:tabs>
        <w:spacing w:before="160" w:line="360" w:lineRule="auto"/>
        <w:ind w:left="820" w:right="486" w:firstLine="719"/>
        <w:jc w:val="left"/>
      </w:pPr>
      <w:hyperlink w:anchor="_bookmark1" w:history="1">
        <w:r w:rsidR="006E54A8">
          <w:rPr>
            <w:spacing w:val="-2"/>
          </w:rPr>
          <w:t>Глава</w:t>
        </w:r>
        <w:r w:rsidR="006E54A8">
          <w:tab/>
          <w:t>1.</w:t>
        </w:r>
        <w:r w:rsidR="006E54A8">
          <w:rPr>
            <w:spacing w:val="80"/>
          </w:rPr>
          <w:t xml:space="preserve">  </w:t>
        </w:r>
        <w:proofErr w:type="gramStart"/>
        <w:r w:rsidR="006E54A8">
          <w:t>Понятие,</w:t>
        </w:r>
        <w:r w:rsidR="006E54A8">
          <w:rPr>
            <w:spacing w:val="80"/>
          </w:rPr>
          <w:t xml:space="preserve">  </w:t>
        </w:r>
        <w:r w:rsidR="006E54A8">
          <w:t>виды</w:t>
        </w:r>
        <w:proofErr w:type="gramEnd"/>
        <w:r w:rsidR="006E54A8">
          <w:rPr>
            <w:spacing w:val="80"/>
          </w:rPr>
          <w:t xml:space="preserve">  </w:t>
        </w:r>
        <w:r w:rsidR="006E54A8">
          <w:t>,</w:t>
        </w:r>
        <w:r w:rsidR="006E54A8">
          <w:rPr>
            <w:spacing w:val="80"/>
          </w:rPr>
          <w:t xml:space="preserve">  </w:t>
        </w:r>
        <w:r w:rsidR="006E54A8">
          <w:t>основания</w:t>
        </w:r>
        <w:r w:rsidR="006E54A8">
          <w:rPr>
            <w:spacing w:val="80"/>
          </w:rPr>
          <w:t xml:space="preserve">  </w:t>
        </w:r>
        <w:r w:rsidR="006E54A8">
          <w:t>дисциплинарной</w:t>
        </w:r>
      </w:hyperlink>
      <w:r w:rsidR="006E54A8">
        <w:rPr>
          <w:spacing w:val="80"/>
        </w:rPr>
        <w:t xml:space="preserve"> </w:t>
      </w:r>
      <w:hyperlink w:anchor="_bookmark1" w:history="1">
        <w:r w:rsidR="006E54A8">
          <w:rPr>
            <w:spacing w:val="-2"/>
          </w:rPr>
          <w:t>ответственности</w:t>
        </w:r>
        <w:r w:rsidR="006E54A8">
          <w:tab/>
        </w:r>
        <w:r w:rsidR="006E54A8">
          <w:rPr>
            <w:spacing w:val="-10"/>
          </w:rPr>
          <w:t>9</w:t>
        </w:r>
      </w:hyperlink>
    </w:p>
    <w:p w14:paraId="24ED0226" w14:textId="77777777" w:rsidR="00866EC9" w:rsidRDefault="00877D17">
      <w:pPr>
        <w:pStyle w:val="a4"/>
        <w:numPr>
          <w:ilvl w:val="1"/>
          <w:numId w:val="13"/>
        </w:numPr>
        <w:tabs>
          <w:tab w:val="left" w:pos="2111"/>
          <w:tab w:val="left" w:leader="dot" w:pos="9468"/>
        </w:tabs>
        <w:spacing w:line="321" w:lineRule="exact"/>
        <w:ind w:left="2111" w:hanging="571"/>
        <w:rPr>
          <w:sz w:val="28"/>
        </w:rPr>
      </w:pPr>
      <w:hyperlink w:anchor="_bookmark2" w:history="1">
        <w:r w:rsidR="006E54A8">
          <w:rPr>
            <w:sz w:val="28"/>
          </w:rPr>
          <w:t>Понятие</w:t>
        </w:r>
        <w:r w:rsidR="006E54A8">
          <w:rPr>
            <w:spacing w:val="-7"/>
            <w:sz w:val="28"/>
          </w:rPr>
          <w:t xml:space="preserve"> </w:t>
        </w:r>
        <w:r w:rsidR="006E54A8">
          <w:rPr>
            <w:sz w:val="28"/>
          </w:rPr>
          <w:t>и</w:t>
        </w:r>
        <w:r w:rsidR="006E54A8">
          <w:rPr>
            <w:spacing w:val="-6"/>
            <w:sz w:val="28"/>
          </w:rPr>
          <w:t xml:space="preserve"> </w:t>
        </w:r>
        <w:r w:rsidR="006E54A8">
          <w:rPr>
            <w:sz w:val="28"/>
          </w:rPr>
          <w:t>виды</w:t>
        </w:r>
        <w:r w:rsidR="006E54A8">
          <w:rPr>
            <w:spacing w:val="-5"/>
            <w:sz w:val="28"/>
          </w:rPr>
          <w:t xml:space="preserve"> </w:t>
        </w:r>
        <w:r w:rsidR="006E54A8">
          <w:rPr>
            <w:sz w:val="28"/>
          </w:rPr>
          <w:t>дисциплинарной</w:t>
        </w:r>
        <w:r w:rsidR="006E54A8">
          <w:rPr>
            <w:spacing w:val="-7"/>
            <w:sz w:val="28"/>
          </w:rPr>
          <w:t xml:space="preserve"> </w:t>
        </w:r>
        <w:r w:rsidR="006E54A8">
          <w:rPr>
            <w:spacing w:val="-2"/>
            <w:sz w:val="28"/>
          </w:rPr>
          <w:t>ответственности</w:t>
        </w:r>
        <w:r w:rsidR="006E54A8">
          <w:rPr>
            <w:sz w:val="28"/>
          </w:rPr>
          <w:tab/>
        </w:r>
        <w:r w:rsidR="006E54A8">
          <w:rPr>
            <w:spacing w:val="-10"/>
            <w:sz w:val="28"/>
          </w:rPr>
          <w:t>9</w:t>
        </w:r>
      </w:hyperlink>
    </w:p>
    <w:p w14:paraId="337832FD" w14:textId="77777777" w:rsidR="00866EC9" w:rsidRDefault="00877D17">
      <w:pPr>
        <w:pStyle w:val="a4"/>
        <w:numPr>
          <w:ilvl w:val="1"/>
          <w:numId w:val="12"/>
        </w:numPr>
        <w:tabs>
          <w:tab w:val="left" w:pos="2291"/>
          <w:tab w:val="left" w:pos="3921"/>
          <w:tab w:val="left" w:leader="dot" w:pos="9326"/>
        </w:tabs>
        <w:spacing w:before="163" w:line="360" w:lineRule="auto"/>
        <w:ind w:right="486" w:firstLine="719"/>
        <w:rPr>
          <w:sz w:val="28"/>
        </w:rPr>
      </w:pPr>
      <w:hyperlink w:anchor="_bookmark10" w:history="1">
        <w:r w:rsidR="006E54A8">
          <w:rPr>
            <w:spacing w:val="-2"/>
            <w:sz w:val="28"/>
          </w:rPr>
          <w:t>Основания</w:t>
        </w:r>
        <w:r w:rsidR="006E54A8">
          <w:rPr>
            <w:sz w:val="28"/>
          </w:rPr>
          <w:tab/>
        </w:r>
        <w:proofErr w:type="gramStart"/>
        <w:r w:rsidR="006E54A8">
          <w:rPr>
            <w:sz w:val="28"/>
          </w:rPr>
          <w:t>дисциплинарной</w:t>
        </w:r>
        <w:r w:rsidR="006E54A8">
          <w:rPr>
            <w:spacing w:val="40"/>
            <w:sz w:val="28"/>
          </w:rPr>
          <w:t xml:space="preserve">  </w:t>
        </w:r>
        <w:r w:rsidR="006E54A8">
          <w:rPr>
            <w:sz w:val="28"/>
          </w:rPr>
          <w:t>ответственности</w:t>
        </w:r>
        <w:proofErr w:type="gramEnd"/>
        <w:r w:rsidR="006E54A8">
          <w:rPr>
            <w:sz w:val="28"/>
          </w:rPr>
          <w:t>,</w:t>
        </w:r>
        <w:r w:rsidR="006E54A8">
          <w:rPr>
            <w:spacing w:val="40"/>
            <w:sz w:val="28"/>
          </w:rPr>
          <w:t xml:space="preserve">  </w:t>
        </w:r>
        <w:r w:rsidR="006E54A8">
          <w:rPr>
            <w:sz w:val="28"/>
          </w:rPr>
          <w:t>порядок</w:t>
        </w:r>
      </w:hyperlink>
      <w:r w:rsidR="006E54A8">
        <w:rPr>
          <w:sz w:val="28"/>
        </w:rPr>
        <w:t xml:space="preserve"> </w:t>
      </w:r>
      <w:hyperlink w:anchor="_bookmark10" w:history="1">
        <w:r w:rsidR="006E54A8">
          <w:rPr>
            <w:sz w:val="28"/>
          </w:rPr>
          <w:t>наложения</w:t>
        </w:r>
        <w:r w:rsidR="006E54A8">
          <w:rPr>
            <w:spacing w:val="-13"/>
            <w:sz w:val="28"/>
          </w:rPr>
          <w:t xml:space="preserve"> </w:t>
        </w:r>
        <w:r w:rsidR="006E54A8">
          <w:rPr>
            <w:sz w:val="28"/>
          </w:rPr>
          <w:t>дисциплинарных</w:t>
        </w:r>
        <w:r w:rsidR="006E54A8">
          <w:rPr>
            <w:spacing w:val="-9"/>
            <w:sz w:val="28"/>
          </w:rPr>
          <w:t xml:space="preserve"> </w:t>
        </w:r>
        <w:r w:rsidR="006E54A8">
          <w:rPr>
            <w:spacing w:val="-2"/>
            <w:sz w:val="28"/>
          </w:rPr>
          <w:t>взысканий</w:t>
        </w:r>
        <w:r w:rsidR="006E54A8">
          <w:rPr>
            <w:sz w:val="28"/>
          </w:rPr>
          <w:tab/>
        </w:r>
        <w:r w:rsidR="006E54A8">
          <w:rPr>
            <w:spacing w:val="-5"/>
            <w:sz w:val="28"/>
          </w:rPr>
          <w:t>16</w:t>
        </w:r>
      </w:hyperlink>
    </w:p>
    <w:p w14:paraId="2548DCD1" w14:textId="77777777" w:rsidR="00866EC9" w:rsidRDefault="00877D17">
      <w:pPr>
        <w:pStyle w:val="a3"/>
        <w:tabs>
          <w:tab w:val="left" w:leader="dot" w:pos="9326"/>
        </w:tabs>
        <w:spacing w:line="321" w:lineRule="exact"/>
        <w:ind w:left="1540"/>
        <w:jc w:val="left"/>
      </w:pPr>
      <w:hyperlink w:anchor="_bookmark22" w:history="1">
        <w:r w:rsidR="006E54A8">
          <w:t>Глава</w:t>
        </w:r>
        <w:r w:rsidR="006E54A8">
          <w:rPr>
            <w:spacing w:val="-8"/>
          </w:rPr>
          <w:t xml:space="preserve"> </w:t>
        </w:r>
        <w:r w:rsidR="006E54A8">
          <w:t>2.</w:t>
        </w:r>
        <w:r w:rsidR="006E54A8">
          <w:rPr>
            <w:spacing w:val="-5"/>
          </w:rPr>
          <w:t xml:space="preserve"> </w:t>
        </w:r>
        <w:r w:rsidR="006E54A8">
          <w:t>Увольнение</w:t>
        </w:r>
        <w:r w:rsidR="006E54A8">
          <w:rPr>
            <w:spacing w:val="-5"/>
          </w:rPr>
          <w:t xml:space="preserve"> </w:t>
        </w:r>
        <w:r w:rsidR="006E54A8">
          <w:t>как</w:t>
        </w:r>
        <w:r w:rsidR="006E54A8">
          <w:rPr>
            <w:spacing w:val="-6"/>
          </w:rPr>
          <w:t xml:space="preserve"> </w:t>
        </w:r>
        <w:r w:rsidR="006E54A8">
          <w:t>вид</w:t>
        </w:r>
        <w:r w:rsidR="006E54A8">
          <w:rPr>
            <w:spacing w:val="-4"/>
          </w:rPr>
          <w:t xml:space="preserve"> </w:t>
        </w:r>
        <w:r w:rsidR="006E54A8">
          <w:t>дисциплинарной</w:t>
        </w:r>
        <w:r w:rsidR="006E54A8">
          <w:rPr>
            <w:spacing w:val="-6"/>
          </w:rPr>
          <w:t xml:space="preserve"> </w:t>
        </w:r>
        <w:r w:rsidR="006E54A8">
          <w:rPr>
            <w:spacing w:val="-2"/>
          </w:rPr>
          <w:t>ответственности</w:t>
        </w:r>
        <w:r w:rsidR="006E54A8">
          <w:tab/>
        </w:r>
        <w:r w:rsidR="006E54A8">
          <w:rPr>
            <w:spacing w:val="-5"/>
          </w:rPr>
          <w:t>33</w:t>
        </w:r>
      </w:hyperlink>
    </w:p>
    <w:p w14:paraId="774C0DA5" w14:textId="77777777" w:rsidR="00866EC9" w:rsidRDefault="00877D17">
      <w:pPr>
        <w:pStyle w:val="a4"/>
        <w:numPr>
          <w:ilvl w:val="1"/>
          <w:numId w:val="11"/>
        </w:numPr>
        <w:tabs>
          <w:tab w:val="left" w:pos="2031"/>
          <w:tab w:val="left" w:leader="dot" w:pos="9326"/>
        </w:tabs>
        <w:spacing w:before="161"/>
        <w:ind w:left="2031" w:hanging="491"/>
        <w:rPr>
          <w:sz w:val="28"/>
        </w:rPr>
      </w:pPr>
      <w:hyperlink w:anchor="_bookmark23" w:history="1">
        <w:r w:rsidR="006E54A8">
          <w:rPr>
            <w:sz w:val="28"/>
          </w:rPr>
          <w:t>Основания</w:t>
        </w:r>
        <w:r w:rsidR="006E54A8">
          <w:rPr>
            <w:spacing w:val="-10"/>
            <w:sz w:val="28"/>
          </w:rPr>
          <w:t xml:space="preserve"> </w:t>
        </w:r>
        <w:r w:rsidR="006E54A8">
          <w:rPr>
            <w:sz w:val="28"/>
          </w:rPr>
          <w:t>увольнения</w:t>
        </w:r>
        <w:r w:rsidR="006E54A8">
          <w:rPr>
            <w:spacing w:val="-8"/>
            <w:sz w:val="28"/>
          </w:rPr>
          <w:t xml:space="preserve"> </w:t>
        </w:r>
        <w:r w:rsidR="006E54A8">
          <w:rPr>
            <w:sz w:val="28"/>
          </w:rPr>
          <w:t>как</w:t>
        </w:r>
        <w:r w:rsidR="006E54A8">
          <w:rPr>
            <w:spacing w:val="-8"/>
            <w:sz w:val="28"/>
          </w:rPr>
          <w:t xml:space="preserve"> </w:t>
        </w:r>
        <w:r w:rsidR="006E54A8">
          <w:rPr>
            <w:sz w:val="28"/>
          </w:rPr>
          <w:t>дисциплинарного</w:t>
        </w:r>
        <w:r w:rsidR="006E54A8">
          <w:rPr>
            <w:spacing w:val="-8"/>
            <w:sz w:val="28"/>
          </w:rPr>
          <w:t xml:space="preserve"> </w:t>
        </w:r>
        <w:r w:rsidR="006E54A8">
          <w:rPr>
            <w:spacing w:val="-2"/>
            <w:sz w:val="28"/>
          </w:rPr>
          <w:t>взыскания</w:t>
        </w:r>
        <w:r w:rsidR="006E54A8">
          <w:rPr>
            <w:sz w:val="28"/>
          </w:rPr>
          <w:tab/>
        </w:r>
        <w:r w:rsidR="006E54A8">
          <w:rPr>
            <w:spacing w:val="-5"/>
            <w:sz w:val="28"/>
          </w:rPr>
          <w:t>33</w:t>
        </w:r>
      </w:hyperlink>
    </w:p>
    <w:p w14:paraId="3BB47D56" w14:textId="77777777" w:rsidR="00866EC9" w:rsidRDefault="00877D17">
      <w:pPr>
        <w:pStyle w:val="a4"/>
        <w:numPr>
          <w:ilvl w:val="1"/>
          <w:numId w:val="11"/>
        </w:numPr>
        <w:tabs>
          <w:tab w:val="left" w:pos="2200"/>
          <w:tab w:val="left" w:pos="4005"/>
          <w:tab w:val="left" w:leader="dot" w:pos="9326"/>
        </w:tabs>
        <w:spacing w:before="162" w:line="360" w:lineRule="auto"/>
        <w:ind w:left="820" w:right="485" w:firstLine="719"/>
        <w:rPr>
          <w:sz w:val="28"/>
        </w:rPr>
      </w:pPr>
      <w:hyperlink w:anchor="_bookmark29" w:history="1">
        <w:r w:rsidR="006E54A8">
          <w:rPr>
            <w:spacing w:val="-2"/>
            <w:sz w:val="28"/>
          </w:rPr>
          <w:t>Особенности</w:t>
        </w:r>
        <w:r w:rsidR="006E54A8">
          <w:rPr>
            <w:sz w:val="28"/>
          </w:rPr>
          <w:tab/>
          <w:t>увольнения</w:t>
        </w:r>
        <w:r w:rsidR="006E54A8">
          <w:rPr>
            <w:spacing w:val="80"/>
            <w:w w:val="150"/>
            <w:sz w:val="28"/>
          </w:rPr>
          <w:t xml:space="preserve"> </w:t>
        </w:r>
        <w:r w:rsidR="006E54A8">
          <w:rPr>
            <w:sz w:val="28"/>
          </w:rPr>
          <w:t>государственных</w:t>
        </w:r>
        <w:r w:rsidR="006E54A8">
          <w:rPr>
            <w:spacing w:val="80"/>
            <w:w w:val="150"/>
            <w:sz w:val="28"/>
          </w:rPr>
          <w:t xml:space="preserve"> </w:t>
        </w:r>
        <w:r w:rsidR="006E54A8">
          <w:rPr>
            <w:sz w:val="28"/>
          </w:rPr>
          <w:t>служащих</w:t>
        </w:r>
        <w:r w:rsidR="006E54A8">
          <w:rPr>
            <w:spacing w:val="80"/>
            <w:w w:val="150"/>
            <w:sz w:val="28"/>
          </w:rPr>
          <w:t xml:space="preserve"> </w:t>
        </w:r>
        <w:r w:rsidR="006E54A8">
          <w:rPr>
            <w:sz w:val="28"/>
          </w:rPr>
          <w:t>за</w:t>
        </w:r>
      </w:hyperlink>
      <w:r w:rsidR="006E54A8">
        <w:rPr>
          <w:sz w:val="28"/>
        </w:rPr>
        <w:t xml:space="preserve"> </w:t>
      </w:r>
      <w:hyperlink w:anchor="_bookmark29" w:history="1">
        <w:r w:rsidR="006E54A8">
          <w:rPr>
            <w:sz w:val="28"/>
          </w:rPr>
          <w:t>коррупционные</w:t>
        </w:r>
        <w:r w:rsidR="006E54A8">
          <w:rPr>
            <w:spacing w:val="-13"/>
            <w:sz w:val="28"/>
          </w:rPr>
          <w:t xml:space="preserve"> </w:t>
        </w:r>
        <w:r w:rsidR="006E54A8">
          <w:rPr>
            <w:spacing w:val="-2"/>
            <w:sz w:val="28"/>
          </w:rPr>
          <w:t>правонарушения</w:t>
        </w:r>
        <w:r w:rsidR="006E54A8">
          <w:rPr>
            <w:sz w:val="28"/>
          </w:rPr>
          <w:tab/>
        </w:r>
        <w:r w:rsidR="006E54A8">
          <w:rPr>
            <w:spacing w:val="-5"/>
            <w:sz w:val="28"/>
          </w:rPr>
          <w:t>39</w:t>
        </w:r>
      </w:hyperlink>
    </w:p>
    <w:p w14:paraId="1639129A" w14:textId="77777777" w:rsidR="00866EC9" w:rsidRDefault="00877D17">
      <w:pPr>
        <w:pStyle w:val="a3"/>
        <w:tabs>
          <w:tab w:val="left" w:leader="dot" w:pos="9326"/>
        </w:tabs>
        <w:spacing w:line="321" w:lineRule="exact"/>
        <w:ind w:left="1540"/>
        <w:jc w:val="left"/>
      </w:pPr>
      <w:hyperlink w:anchor="_bookmark39" w:history="1">
        <w:r w:rsidR="006E54A8">
          <w:rPr>
            <w:spacing w:val="-2"/>
          </w:rPr>
          <w:t>Заключение</w:t>
        </w:r>
        <w:r w:rsidR="006E54A8">
          <w:tab/>
        </w:r>
        <w:r w:rsidR="006E54A8">
          <w:rPr>
            <w:spacing w:val="-5"/>
          </w:rPr>
          <w:t>51</w:t>
        </w:r>
      </w:hyperlink>
    </w:p>
    <w:p w14:paraId="268B66ED" w14:textId="77777777" w:rsidR="00866EC9" w:rsidRDefault="00877D17">
      <w:pPr>
        <w:pStyle w:val="a3"/>
        <w:tabs>
          <w:tab w:val="left" w:leader="dot" w:pos="9326"/>
        </w:tabs>
        <w:spacing w:before="161"/>
        <w:ind w:left="1540"/>
        <w:jc w:val="left"/>
      </w:pPr>
      <w:hyperlink w:anchor="_bookmark41" w:history="1">
        <w:r w:rsidR="006E54A8">
          <w:t>Список</w:t>
        </w:r>
        <w:r w:rsidR="006E54A8">
          <w:rPr>
            <w:spacing w:val="-3"/>
          </w:rPr>
          <w:t xml:space="preserve"> </w:t>
        </w:r>
        <w:r w:rsidR="006E54A8">
          <w:rPr>
            <w:spacing w:val="-2"/>
          </w:rPr>
          <w:t>литературы</w:t>
        </w:r>
        <w:r w:rsidR="006E54A8">
          <w:tab/>
        </w:r>
        <w:r w:rsidR="006E54A8">
          <w:rPr>
            <w:spacing w:val="-5"/>
          </w:rPr>
          <w:t>55</w:t>
        </w:r>
      </w:hyperlink>
    </w:p>
    <w:p w14:paraId="4CF868CA" w14:textId="77777777" w:rsidR="00866EC9" w:rsidRDefault="00866EC9">
      <w:pPr>
        <w:pStyle w:val="a3"/>
        <w:jc w:val="left"/>
        <w:sectPr w:rsidR="00866EC9">
          <w:footerReference w:type="default" r:id="rId7"/>
          <w:pgSz w:w="11910" w:h="16840"/>
          <w:pgMar w:top="1040" w:right="360" w:bottom="1100" w:left="1440" w:header="0" w:footer="918" w:gutter="0"/>
          <w:pgNumType w:start="6"/>
          <w:cols w:space="720"/>
        </w:sectPr>
      </w:pPr>
    </w:p>
    <w:p w14:paraId="70D8ED4A" w14:textId="77777777" w:rsidR="00866EC9" w:rsidRDefault="006E54A8">
      <w:pPr>
        <w:spacing w:before="70"/>
        <w:ind w:right="229"/>
        <w:jc w:val="center"/>
        <w:rPr>
          <w:rFonts w:ascii="Arial" w:hAnsi="Arial"/>
          <w:b/>
          <w:sz w:val="26"/>
        </w:rPr>
      </w:pPr>
      <w:bookmarkStart w:id="1" w:name="_bookmark0"/>
      <w:bookmarkEnd w:id="1"/>
      <w:r>
        <w:rPr>
          <w:rFonts w:ascii="Arial" w:hAnsi="Arial"/>
          <w:b/>
          <w:spacing w:val="-2"/>
          <w:sz w:val="26"/>
        </w:rPr>
        <w:lastRenderedPageBreak/>
        <w:t>Введение</w:t>
      </w:r>
    </w:p>
    <w:p w14:paraId="4D141CE7" w14:textId="77777777" w:rsidR="00866EC9" w:rsidRDefault="00866EC9">
      <w:pPr>
        <w:pStyle w:val="a3"/>
        <w:ind w:left="0"/>
        <w:jc w:val="left"/>
        <w:rPr>
          <w:rFonts w:ascii="Arial"/>
          <w:b/>
          <w:sz w:val="26"/>
        </w:rPr>
      </w:pPr>
    </w:p>
    <w:p w14:paraId="17A5AED9" w14:textId="77777777" w:rsidR="00866EC9" w:rsidRDefault="00866EC9">
      <w:pPr>
        <w:pStyle w:val="a3"/>
        <w:spacing w:before="93"/>
        <w:ind w:left="0"/>
        <w:jc w:val="left"/>
        <w:rPr>
          <w:rFonts w:ascii="Arial"/>
          <w:b/>
          <w:sz w:val="26"/>
        </w:rPr>
      </w:pPr>
    </w:p>
    <w:p w14:paraId="4A318802" w14:textId="77777777" w:rsidR="00866EC9" w:rsidRDefault="006E54A8">
      <w:pPr>
        <w:pStyle w:val="a3"/>
        <w:spacing w:before="1" w:line="360" w:lineRule="auto"/>
        <w:ind w:right="484" w:firstLine="720"/>
      </w:pPr>
      <w:r>
        <w:t xml:space="preserve">Проблемы применения дисциплинарной ответственности были и остаются актуальными на практике. Справедливым будет сказать, что это один из самых часто применяемых видов правового принуждения. Поэтому в рамках выпускной квалификационной работы я рассмотрю ряд актуальных проблем, возникающих в практике применения дисциплинарной ответственности. Так, не теряет своей актуальности вопрос закрепления в законодательстве перечня дисциплинарных проступков. Я рассмотрю вопросы о том, должен ли он оставаться список взысканий закрытым и какие виды взысканий следует в него включить. Отдельного анализа заслуживает проблема правовой природы и необходимости легализации такого вида дисциплинарного взыскания как строгий выговор, </w:t>
      </w:r>
      <w:proofErr w:type="spellStart"/>
      <w:r>
        <w:t>депримирование</w:t>
      </w:r>
      <w:proofErr w:type="spellEnd"/>
      <w:r>
        <w:t>. На основе сложившейся судебной практики и позиции Верховного суда РФ рассмотрим положения ч. 5 ст. 192 ТК РФ и предложим вариант разрешения существующей проблемы.</w:t>
      </w:r>
    </w:p>
    <w:p w14:paraId="693B9203" w14:textId="77777777" w:rsidR="00866EC9" w:rsidRDefault="006E54A8">
      <w:pPr>
        <w:pStyle w:val="a3"/>
        <w:tabs>
          <w:tab w:val="left" w:pos="3373"/>
        </w:tabs>
        <w:spacing w:line="360" w:lineRule="auto"/>
        <w:ind w:left="260" w:right="485" w:firstLine="720"/>
      </w:pPr>
      <w:r>
        <w:rPr>
          <w:spacing w:val="-2"/>
        </w:rPr>
        <w:t>Актуальность</w:t>
      </w:r>
      <w:r>
        <w:tab/>
        <w:t>рассматриваемой проблемы обусловлена существующими недостатками воспитания работников и недостаточным уровнем их правового менталитета, обеспечивающего ответственное добросовестное отношение к работе ряда лиц. Поэтому так много в судебной практике трудовых споров, где суд поддерживает позицию работодателя. Их значительно больше, чем тех, которые выиграли работники.</w:t>
      </w:r>
    </w:p>
    <w:p w14:paraId="2D5D5C66" w14:textId="77777777" w:rsidR="00866EC9" w:rsidRDefault="006E54A8">
      <w:pPr>
        <w:pStyle w:val="a3"/>
        <w:spacing w:line="360" w:lineRule="auto"/>
        <w:ind w:left="260" w:right="485" w:firstLine="719"/>
      </w:pPr>
      <w:r>
        <w:t>Целью выпускной квалификационной работы явился анализ существующих дисциплинарных мер и возможностей расширения дисциплинарного воздействия.</w:t>
      </w:r>
    </w:p>
    <w:p w14:paraId="71AE90B0" w14:textId="77777777" w:rsidR="00866EC9" w:rsidRDefault="006E54A8">
      <w:pPr>
        <w:pStyle w:val="a3"/>
        <w:ind w:left="980"/>
      </w:pPr>
      <w:r>
        <w:t>Задачами</w:t>
      </w:r>
      <w:r>
        <w:rPr>
          <w:spacing w:val="-12"/>
        </w:rPr>
        <w:t xml:space="preserve"> </w:t>
      </w:r>
      <w:r>
        <w:t>аттестационного</w:t>
      </w:r>
      <w:r>
        <w:rPr>
          <w:spacing w:val="-10"/>
        </w:rPr>
        <w:t xml:space="preserve"> </w:t>
      </w:r>
      <w:r>
        <w:t>исследования</w:t>
      </w:r>
      <w:r>
        <w:rPr>
          <w:spacing w:val="-9"/>
        </w:rPr>
        <w:t xml:space="preserve"> </w:t>
      </w:r>
      <w:r>
        <w:rPr>
          <w:spacing w:val="-2"/>
        </w:rPr>
        <w:t>являются:</w:t>
      </w:r>
    </w:p>
    <w:p w14:paraId="50F1B5C2" w14:textId="77777777" w:rsidR="00866EC9" w:rsidRDefault="006E54A8">
      <w:pPr>
        <w:pStyle w:val="a4"/>
        <w:numPr>
          <w:ilvl w:val="0"/>
          <w:numId w:val="10"/>
        </w:numPr>
        <w:tabs>
          <w:tab w:val="left" w:pos="2024"/>
        </w:tabs>
        <w:spacing w:before="159" w:line="360" w:lineRule="auto"/>
        <w:ind w:right="488"/>
        <w:jc w:val="both"/>
        <w:rPr>
          <w:sz w:val="28"/>
        </w:rPr>
      </w:pPr>
      <w:r>
        <w:rPr>
          <w:sz w:val="28"/>
        </w:rPr>
        <w:t>Изучение понятия дисциплины и мер дисциплинарного воздействия на работника.</w:t>
      </w:r>
    </w:p>
    <w:p w14:paraId="63D6BD33" w14:textId="77777777" w:rsidR="00866EC9" w:rsidRDefault="006E54A8">
      <w:pPr>
        <w:pStyle w:val="a4"/>
        <w:numPr>
          <w:ilvl w:val="0"/>
          <w:numId w:val="10"/>
        </w:numPr>
        <w:tabs>
          <w:tab w:val="left" w:pos="2024"/>
        </w:tabs>
        <w:spacing w:before="1" w:line="360" w:lineRule="auto"/>
        <w:ind w:right="488"/>
        <w:jc w:val="both"/>
        <w:rPr>
          <w:sz w:val="28"/>
        </w:rPr>
      </w:pPr>
      <w:r>
        <w:rPr>
          <w:sz w:val="28"/>
        </w:rPr>
        <w:t xml:space="preserve">Анализ неиспользованных возможностей дисциплинарного </w:t>
      </w:r>
      <w:r>
        <w:rPr>
          <w:spacing w:val="-2"/>
          <w:sz w:val="28"/>
        </w:rPr>
        <w:t>воздействия.</w:t>
      </w:r>
    </w:p>
    <w:p w14:paraId="402532AE" w14:textId="77777777" w:rsidR="00866EC9" w:rsidRDefault="00866EC9">
      <w:pPr>
        <w:pStyle w:val="a4"/>
        <w:spacing w:line="360" w:lineRule="auto"/>
        <w:rPr>
          <w:sz w:val="28"/>
        </w:rPr>
        <w:sectPr w:rsidR="00866EC9">
          <w:pgSz w:w="11910" w:h="16840"/>
          <w:pgMar w:top="1040" w:right="360" w:bottom="1160" w:left="1440" w:header="0" w:footer="918" w:gutter="0"/>
          <w:cols w:space="720"/>
        </w:sectPr>
      </w:pPr>
    </w:p>
    <w:p w14:paraId="6E161F4A" w14:textId="77777777" w:rsidR="00866EC9" w:rsidRDefault="006E54A8">
      <w:pPr>
        <w:pStyle w:val="a4"/>
        <w:numPr>
          <w:ilvl w:val="0"/>
          <w:numId w:val="10"/>
        </w:numPr>
        <w:tabs>
          <w:tab w:val="left" w:pos="2025"/>
          <w:tab w:val="left" w:pos="3410"/>
          <w:tab w:val="left" w:pos="5286"/>
          <w:tab w:val="left" w:pos="7643"/>
          <w:tab w:val="left" w:pos="9342"/>
        </w:tabs>
        <w:spacing w:before="67" w:line="362" w:lineRule="auto"/>
        <w:ind w:left="2025" w:right="485"/>
        <w:rPr>
          <w:sz w:val="28"/>
        </w:rPr>
      </w:pPr>
      <w:r>
        <w:rPr>
          <w:spacing w:val="-2"/>
          <w:sz w:val="28"/>
        </w:rPr>
        <w:lastRenderedPageBreak/>
        <w:t>Изучение</w:t>
      </w:r>
      <w:r>
        <w:rPr>
          <w:sz w:val="28"/>
        </w:rPr>
        <w:tab/>
      </w:r>
      <w:r>
        <w:rPr>
          <w:spacing w:val="-2"/>
          <w:sz w:val="28"/>
        </w:rPr>
        <w:t>особенностей</w:t>
      </w:r>
      <w:r>
        <w:rPr>
          <w:sz w:val="28"/>
        </w:rPr>
        <w:tab/>
      </w:r>
      <w:r>
        <w:rPr>
          <w:spacing w:val="-2"/>
          <w:sz w:val="28"/>
        </w:rPr>
        <w:t>дисциплинарного</w:t>
      </w:r>
      <w:r>
        <w:rPr>
          <w:sz w:val="28"/>
        </w:rPr>
        <w:tab/>
      </w:r>
      <w:r>
        <w:rPr>
          <w:spacing w:val="-2"/>
          <w:sz w:val="28"/>
        </w:rPr>
        <w:t>воздействия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>государственных служащих.</w:t>
      </w:r>
    </w:p>
    <w:p w14:paraId="61BB512B" w14:textId="77777777" w:rsidR="00866EC9" w:rsidRDefault="006E54A8">
      <w:pPr>
        <w:pStyle w:val="a4"/>
        <w:numPr>
          <w:ilvl w:val="0"/>
          <w:numId w:val="10"/>
        </w:numPr>
        <w:tabs>
          <w:tab w:val="left" w:pos="2025"/>
          <w:tab w:val="left" w:pos="3585"/>
          <w:tab w:val="left" w:pos="5114"/>
          <w:tab w:val="left" w:pos="6638"/>
          <w:tab w:val="left" w:pos="7343"/>
          <w:tab w:val="left" w:pos="8308"/>
        </w:tabs>
        <w:spacing w:line="360" w:lineRule="auto"/>
        <w:ind w:left="2025" w:right="486"/>
        <w:rPr>
          <w:sz w:val="28"/>
        </w:rPr>
      </w:pPr>
      <w:r>
        <w:rPr>
          <w:spacing w:val="-2"/>
          <w:sz w:val="28"/>
        </w:rPr>
        <w:t>Изучение</w:t>
      </w:r>
      <w:r>
        <w:rPr>
          <w:sz w:val="28"/>
        </w:rPr>
        <w:tab/>
      </w:r>
      <w:r>
        <w:rPr>
          <w:spacing w:val="-2"/>
          <w:sz w:val="28"/>
        </w:rPr>
        <w:t>судебной</w:t>
      </w:r>
      <w:r>
        <w:rPr>
          <w:sz w:val="28"/>
        </w:rPr>
        <w:tab/>
      </w:r>
      <w:r>
        <w:rPr>
          <w:spacing w:val="-2"/>
          <w:sz w:val="28"/>
        </w:rPr>
        <w:t>практики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4"/>
          <w:sz w:val="28"/>
        </w:rPr>
        <w:t>теме</w:t>
      </w:r>
      <w:r>
        <w:rPr>
          <w:sz w:val="28"/>
        </w:rPr>
        <w:tab/>
      </w:r>
      <w:r>
        <w:rPr>
          <w:spacing w:val="-2"/>
          <w:sz w:val="28"/>
        </w:rPr>
        <w:t xml:space="preserve">выпускной </w:t>
      </w:r>
      <w:r>
        <w:rPr>
          <w:sz w:val="28"/>
        </w:rPr>
        <w:t>квалификационной работы</w:t>
      </w:r>
    </w:p>
    <w:p w14:paraId="6A25BF0D" w14:textId="77777777" w:rsidR="00866EC9" w:rsidRDefault="006E54A8">
      <w:pPr>
        <w:pStyle w:val="a4"/>
        <w:numPr>
          <w:ilvl w:val="0"/>
          <w:numId w:val="10"/>
        </w:numPr>
        <w:tabs>
          <w:tab w:val="left" w:pos="2025"/>
        </w:tabs>
        <w:spacing w:line="321" w:lineRule="exact"/>
        <w:ind w:left="2025" w:hanging="1044"/>
        <w:rPr>
          <w:sz w:val="28"/>
        </w:rPr>
      </w:pPr>
      <w:r>
        <w:rPr>
          <w:sz w:val="28"/>
        </w:rPr>
        <w:t>Выдвижение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выводов.</w:t>
      </w:r>
    </w:p>
    <w:sectPr w:rsidR="00866EC9" w:rsidSect="008A232C">
      <w:pgSz w:w="11910" w:h="16840"/>
      <w:pgMar w:top="1040" w:right="360" w:bottom="1160" w:left="144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F9D72" w14:textId="77777777" w:rsidR="00877D17" w:rsidRDefault="00877D17">
      <w:r>
        <w:separator/>
      </w:r>
    </w:p>
  </w:endnote>
  <w:endnote w:type="continuationSeparator" w:id="0">
    <w:p w14:paraId="48290DE1" w14:textId="77777777" w:rsidR="00877D17" w:rsidRDefault="0087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3E898" w14:textId="77777777" w:rsidR="00866EC9" w:rsidRDefault="006E54A8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86944" behindDoc="1" locked="0" layoutInCell="1" allowOverlap="1" wp14:anchorId="59F62AA4" wp14:editId="53CEAF0B">
              <wp:simplePos x="0" y="0"/>
              <wp:positionH relativeFrom="page">
                <wp:posOffset>4176776</wp:posOffset>
              </wp:positionH>
              <wp:positionV relativeFrom="page">
                <wp:posOffset>9931003</wp:posOffset>
              </wp:positionV>
              <wp:extent cx="205740" cy="2228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F5AFAC" w14:textId="77777777" w:rsidR="00866EC9" w:rsidRDefault="006E54A8">
                          <w:pPr>
                            <w:pStyle w:val="a3"/>
                            <w:spacing w:before="9"/>
                            <w:ind w:left="2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F62AA4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28.9pt;margin-top:781.95pt;width:16.2pt;height:17.55pt;z-index:-1612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" filled="f" stroked="f">
              <v:textbox inset="0,0,0,0">
                <w:txbxContent>
                  <w:p w14:paraId="7AF5AFAC" w14:textId="77777777" w:rsidR="00866EC9" w:rsidRDefault="006E54A8">
                    <w:pPr>
                      <w:pStyle w:val="a3"/>
                      <w:spacing w:before="9"/>
                      <w:ind w:left="2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73EED" w14:textId="77777777" w:rsidR="00877D17" w:rsidRDefault="00877D17">
      <w:r>
        <w:separator/>
      </w:r>
    </w:p>
  </w:footnote>
  <w:footnote w:type="continuationSeparator" w:id="0">
    <w:p w14:paraId="6D6CF41B" w14:textId="77777777" w:rsidR="00877D17" w:rsidRDefault="00877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F2A1B"/>
    <w:multiLevelType w:val="multilevel"/>
    <w:tmpl w:val="2BD00FFC"/>
    <w:lvl w:ilvl="0">
      <w:start w:val="1"/>
      <w:numFmt w:val="decimal"/>
      <w:lvlText w:val="%1"/>
      <w:lvlJc w:val="left"/>
      <w:pPr>
        <w:ind w:left="2323" w:hanging="50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23" w:hanging="50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877" w:hanging="5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5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4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3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1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505"/>
      </w:pPr>
      <w:rPr>
        <w:rFonts w:hint="default"/>
        <w:lang w:val="ru-RU" w:eastAsia="en-US" w:bidi="ar-SA"/>
      </w:rPr>
    </w:lvl>
  </w:abstractNum>
  <w:abstractNum w:abstractNumId="1" w15:restartNumberingAfterBreak="0">
    <w:nsid w:val="16D528A5"/>
    <w:multiLevelType w:val="hybridMultilevel"/>
    <w:tmpl w:val="F530E1A0"/>
    <w:lvl w:ilvl="0" w:tplc="33EAF9F4">
      <w:numFmt w:val="bullet"/>
      <w:lvlText w:val="•"/>
      <w:lvlJc w:val="left"/>
      <w:pPr>
        <w:ind w:left="261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EADE5A">
      <w:numFmt w:val="bullet"/>
      <w:lvlText w:val="•"/>
      <w:lvlJc w:val="left"/>
      <w:pPr>
        <w:ind w:left="1244" w:hanging="202"/>
      </w:pPr>
      <w:rPr>
        <w:rFonts w:hint="default"/>
        <w:lang w:val="ru-RU" w:eastAsia="en-US" w:bidi="ar-SA"/>
      </w:rPr>
    </w:lvl>
    <w:lvl w:ilvl="2" w:tplc="E6A4B6D6">
      <w:numFmt w:val="bullet"/>
      <w:lvlText w:val="•"/>
      <w:lvlJc w:val="left"/>
      <w:pPr>
        <w:ind w:left="2229" w:hanging="202"/>
      </w:pPr>
      <w:rPr>
        <w:rFonts w:hint="default"/>
        <w:lang w:val="ru-RU" w:eastAsia="en-US" w:bidi="ar-SA"/>
      </w:rPr>
    </w:lvl>
    <w:lvl w:ilvl="3" w:tplc="D34CB5EC">
      <w:numFmt w:val="bullet"/>
      <w:lvlText w:val="•"/>
      <w:lvlJc w:val="left"/>
      <w:pPr>
        <w:ind w:left="3213" w:hanging="202"/>
      </w:pPr>
      <w:rPr>
        <w:rFonts w:hint="default"/>
        <w:lang w:val="ru-RU" w:eastAsia="en-US" w:bidi="ar-SA"/>
      </w:rPr>
    </w:lvl>
    <w:lvl w:ilvl="4" w:tplc="B7281C70">
      <w:numFmt w:val="bullet"/>
      <w:lvlText w:val="•"/>
      <w:lvlJc w:val="left"/>
      <w:pPr>
        <w:ind w:left="4198" w:hanging="202"/>
      </w:pPr>
      <w:rPr>
        <w:rFonts w:hint="default"/>
        <w:lang w:val="ru-RU" w:eastAsia="en-US" w:bidi="ar-SA"/>
      </w:rPr>
    </w:lvl>
    <w:lvl w:ilvl="5" w:tplc="6568DB6C">
      <w:numFmt w:val="bullet"/>
      <w:lvlText w:val="•"/>
      <w:lvlJc w:val="left"/>
      <w:pPr>
        <w:ind w:left="5183" w:hanging="202"/>
      </w:pPr>
      <w:rPr>
        <w:rFonts w:hint="default"/>
        <w:lang w:val="ru-RU" w:eastAsia="en-US" w:bidi="ar-SA"/>
      </w:rPr>
    </w:lvl>
    <w:lvl w:ilvl="6" w:tplc="5B62269A">
      <w:numFmt w:val="bullet"/>
      <w:lvlText w:val="•"/>
      <w:lvlJc w:val="left"/>
      <w:pPr>
        <w:ind w:left="6167" w:hanging="202"/>
      </w:pPr>
      <w:rPr>
        <w:rFonts w:hint="default"/>
        <w:lang w:val="ru-RU" w:eastAsia="en-US" w:bidi="ar-SA"/>
      </w:rPr>
    </w:lvl>
    <w:lvl w:ilvl="7" w:tplc="33DA7FB6">
      <w:numFmt w:val="bullet"/>
      <w:lvlText w:val="•"/>
      <w:lvlJc w:val="left"/>
      <w:pPr>
        <w:ind w:left="7152" w:hanging="202"/>
      </w:pPr>
      <w:rPr>
        <w:rFonts w:hint="default"/>
        <w:lang w:val="ru-RU" w:eastAsia="en-US" w:bidi="ar-SA"/>
      </w:rPr>
    </w:lvl>
    <w:lvl w:ilvl="8" w:tplc="F6F4B138">
      <w:numFmt w:val="bullet"/>
      <w:lvlText w:val="•"/>
      <w:lvlJc w:val="left"/>
      <w:pPr>
        <w:ind w:left="8137" w:hanging="202"/>
      </w:pPr>
      <w:rPr>
        <w:rFonts w:hint="default"/>
        <w:lang w:val="ru-RU" w:eastAsia="en-US" w:bidi="ar-SA"/>
      </w:rPr>
    </w:lvl>
  </w:abstractNum>
  <w:abstractNum w:abstractNumId="2" w15:restartNumberingAfterBreak="0">
    <w:nsid w:val="18E1368E"/>
    <w:multiLevelType w:val="hybridMultilevel"/>
    <w:tmpl w:val="5CEC49D4"/>
    <w:lvl w:ilvl="0" w:tplc="A0822FE2">
      <w:numFmt w:val="bullet"/>
      <w:lvlText w:val="-"/>
      <w:lvlJc w:val="left"/>
      <w:pPr>
        <w:ind w:left="114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AC0ED6">
      <w:numFmt w:val="bullet"/>
      <w:lvlText w:val="•"/>
      <w:lvlJc w:val="left"/>
      <w:pPr>
        <w:ind w:left="2036" w:hanging="164"/>
      </w:pPr>
      <w:rPr>
        <w:rFonts w:hint="default"/>
        <w:lang w:val="ru-RU" w:eastAsia="en-US" w:bidi="ar-SA"/>
      </w:rPr>
    </w:lvl>
    <w:lvl w:ilvl="2" w:tplc="90BAA3DC">
      <w:numFmt w:val="bullet"/>
      <w:lvlText w:val="•"/>
      <w:lvlJc w:val="left"/>
      <w:pPr>
        <w:ind w:left="2933" w:hanging="164"/>
      </w:pPr>
      <w:rPr>
        <w:rFonts w:hint="default"/>
        <w:lang w:val="ru-RU" w:eastAsia="en-US" w:bidi="ar-SA"/>
      </w:rPr>
    </w:lvl>
    <w:lvl w:ilvl="3" w:tplc="BFA6D1BC">
      <w:numFmt w:val="bullet"/>
      <w:lvlText w:val="•"/>
      <w:lvlJc w:val="left"/>
      <w:pPr>
        <w:ind w:left="3829" w:hanging="164"/>
      </w:pPr>
      <w:rPr>
        <w:rFonts w:hint="default"/>
        <w:lang w:val="ru-RU" w:eastAsia="en-US" w:bidi="ar-SA"/>
      </w:rPr>
    </w:lvl>
    <w:lvl w:ilvl="4" w:tplc="ABDA3476">
      <w:numFmt w:val="bullet"/>
      <w:lvlText w:val="•"/>
      <w:lvlJc w:val="left"/>
      <w:pPr>
        <w:ind w:left="4726" w:hanging="164"/>
      </w:pPr>
      <w:rPr>
        <w:rFonts w:hint="default"/>
        <w:lang w:val="ru-RU" w:eastAsia="en-US" w:bidi="ar-SA"/>
      </w:rPr>
    </w:lvl>
    <w:lvl w:ilvl="5" w:tplc="0CEC1EE6">
      <w:numFmt w:val="bullet"/>
      <w:lvlText w:val="•"/>
      <w:lvlJc w:val="left"/>
      <w:pPr>
        <w:ind w:left="5623" w:hanging="164"/>
      </w:pPr>
      <w:rPr>
        <w:rFonts w:hint="default"/>
        <w:lang w:val="ru-RU" w:eastAsia="en-US" w:bidi="ar-SA"/>
      </w:rPr>
    </w:lvl>
    <w:lvl w:ilvl="6" w:tplc="B7DAB4BA">
      <w:numFmt w:val="bullet"/>
      <w:lvlText w:val="•"/>
      <w:lvlJc w:val="left"/>
      <w:pPr>
        <w:ind w:left="6519" w:hanging="164"/>
      </w:pPr>
      <w:rPr>
        <w:rFonts w:hint="default"/>
        <w:lang w:val="ru-RU" w:eastAsia="en-US" w:bidi="ar-SA"/>
      </w:rPr>
    </w:lvl>
    <w:lvl w:ilvl="7" w:tplc="E9D88A00">
      <w:numFmt w:val="bullet"/>
      <w:lvlText w:val="•"/>
      <w:lvlJc w:val="left"/>
      <w:pPr>
        <w:ind w:left="7416" w:hanging="164"/>
      </w:pPr>
      <w:rPr>
        <w:rFonts w:hint="default"/>
        <w:lang w:val="ru-RU" w:eastAsia="en-US" w:bidi="ar-SA"/>
      </w:rPr>
    </w:lvl>
    <w:lvl w:ilvl="8" w:tplc="AB8C9240">
      <w:numFmt w:val="bullet"/>
      <w:lvlText w:val="•"/>
      <w:lvlJc w:val="left"/>
      <w:pPr>
        <w:ind w:left="8313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19C3139D"/>
    <w:multiLevelType w:val="hybridMultilevel"/>
    <w:tmpl w:val="3E60649C"/>
    <w:lvl w:ilvl="0" w:tplc="105CE07A">
      <w:numFmt w:val="bullet"/>
      <w:lvlText w:val="•"/>
      <w:lvlJc w:val="left"/>
      <w:pPr>
        <w:ind w:left="9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72A070">
      <w:start w:val="1"/>
      <w:numFmt w:val="decimal"/>
      <w:lvlText w:val="%2."/>
      <w:lvlJc w:val="left"/>
      <w:pPr>
        <w:ind w:left="1262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6C4AB46A">
      <w:start w:val="1"/>
      <w:numFmt w:val="decimal"/>
      <w:lvlText w:val="%3."/>
      <w:lvlJc w:val="left"/>
      <w:pPr>
        <w:ind w:left="1689" w:hanging="360"/>
        <w:jc w:val="left"/>
      </w:pPr>
      <w:rPr>
        <w:rFonts w:hint="default"/>
        <w:spacing w:val="0"/>
        <w:w w:val="96"/>
        <w:lang w:val="ru-RU" w:eastAsia="en-US" w:bidi="ar-SA"/>
      </w:rPr>
    </w:lvl>
    <w:lvl w:ilvl="3" w:tplc="C0AC317A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4" w:tplc="9724EE6E">
      <w:numFmt w:val="bullet"/>
      <w:lvlText w:val="•"/>
      <w:lvlJc w:val="left"/>
      <w:pPr>
        <w:ind w:left="3786" w:hanging="360"/>
      </w:pPr>
      <w:rPr>
        <w:rFonts w:hint="default"/>
        <w:lang w:val="ru-RU" w:eastAsia="en-US" w:bidi="ar-SA"/>
      </w:rPr>
    </w:lvl>
    <w:lvl w:ilvl="5" w:tplc="830E2340">
      <w:numFmt w:val="bullet"/>
      <w:lvlText w:val="•"/>
      <w:lvlJc w:val="left"/>
      <w:pPr>
        <w:ind w:left="4839" w:hanging="360"/>
      </w:pPr>
      <w:rPr>
        <w:rFonts w:hint="default"/>
        <w:lang w:val="ru-RU" w:eastAsia="en-US" w:bidi="ar-SA"/>
      </w:rPr>
    </w:lvl>
    <w:lvl w:ilvl="6" w:tplc="CCFA1D48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7" w:tplc="D506BF54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8" w:tplc="934E8B42">
      <w:numFmt w:val="bullet"/>
      <w:lvlText w:val="•"/>
      <w:lvlJc w:val="left"/>
      <w:pPr>
        <w:ind w:left="799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FD96CB4"/>
    <w:multiLevelType w:val="multilevel"/>
    <w:tmpl w:val="19EE248E"/>
    <w:lvl w:ilvl="0">
      <w:start w:val="2"/>
      <w:numFmt w:val="decimal"/>
      <w:lvlText w:val="%1"/>
      <w:lvlJc w:val="left"/>
      <w:pPr>
        <w:ind w:left="1848" w:hanging="5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8" w:hanging="50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493" w:hanging="5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9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6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9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505"/>
      </w:pPr>
      <w:rPr>
        <w:rFonts w:hint="default"/>
        <w:lang w:val="ru-RU" w:eastAsia="en-US" w:bidi="ar-SA"/>
      </w:rPr>
    </w:lvl>
  </w:abstractNum>
  <w:abstractNum w:abstractNumId="5" w15:restartNumberingAfterBreak="0">
    <w:nsid w:val="25D04332"/>
    <w:multiLevelType w:val="hybridMultilevel"/>
    <w:tmpl w:val="0EBA34E6"/>
    <w:lvl w:ilvl="0" w:tplc="B0E021BC">
      <w:start w:val="1"/>
      <w:numFmt w:val="decimal"/>
      <w:lvlText w:val="%1)"/>
      <w:lvlJc w:val="left"/>
      <w:pPr>
        <w:ind w:left="128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8A9DD8">
      <w:numFmt w:val="bullet"/>
      <w:lvlText w:val="•"/>
      <w:lvlJc w:val="left"/>
      <w:pPr>
        <w:ind w:left="2162" w:hanging="305"/>
      </w:pPr>
      <w:rPr>
        <w:rFonts w:hint="default"/>
        <w:lang w:val="ru-RU" w:eastAsia="en-US" w:bidi="ar-SA"/>
      </w:rPr>
    </w:lvl>
    <w:lvl w:ilvl="2" w:tplc="DE34EBF8">
      <w:numFmt w:val="bullet"/>
      <w:lvlText w:val="•"/>
      <w:lvlJc w:val="left"/>
      <w:pPr>
        <w:ind w:left="3045" w:hanging="305"/>
      </w:pPr>
      <w:rPr>
        <w:rFonts w:hint="default"/>
        <w:lang w:val="ru-RU" w:eastAsia="en-US" w:bidi="ar-SA"/>
      </w:rPr>
    </w:lvl>
    <w:lvl w:ilvl="3" w:tplc="2ABE17FA">
      <w:numFmt w:val="bullet"/>
      <w:lvlText w:val="•"/>
      <w:lvlJc w:val="left"/>
      <w:pPr>
        <w:ind w:left="3927" w:hanging="305"/>
      </w:pPr>
      <w:rPr>
        <w:rFonts w:hint="default"/>
        <w:lang w:val="ru-RU" w:eastAsia="en-US" w:bidi="ar-SA"/>
      </w:rPr>
    </w:lvl>
    <w:lvl w:ilvl="4" w:tplc="3CACF2E2">
      <w:numFmt w:val="bullet"/>
      <w:lvlText w:val="•"/>
      <w:lvlJc w:val="left"/>
      <w:pPr>
        <w:ind w:left="4810" w:hanging="305"/>
      </w:pPr>
      <w:rPr>
        <w:rFonts w:hint="default"/>
        <w:lang w:val="ru-RU" w:eastAsia="en-US" w:bidi="ar-SA"/>
      </w:rPr>
    </w:lvl>
    <w:lvl w:ilvl="5" w:tplc="8D58F3C4">
      <w:numFmt w:val="bullet"/>
      <w:lvlText w:val="•"/>
      <w:lvlJc w:val="left"/>
      <w:pPr>
        <w:ind w:left="5693" w:hanging="305"/>
      </w:pPr>
      <w:rPr>
        <w:rFonts w:hint="default"/>
        <w:lang w:val="ru-RU" w:eastAsia="en-US" w:bidi="ar-SA"/>
      </w:rPr>
    </w:lvl>
    <w:lvl w:ilvl="6" w:tplc="6DC8070E">
      <w:numFmt w:val="bullet"/>
      <w:lvlText w:val="•"/>
      <w:lvlJc w:val="left"/>
      <w:pPr>
        <w:ind w:left="6575" w:hanging="305"/>
      </w:pPr>
      <w:rPr>
        <w:rFonts w:hint="default"/>
        <w:lang w:val="ru-RU" w:eastAsia="en-US" w:bidi="ar-SA"/>
      </w:rPr>
    </w:lvl>
    <w:lvl w:ilvl="7" w:tplc="DE76D7E2">
      <w:numFmt w:val="bullet"/>
      <w:lvlText w:val="•"/>
      <w:lvlJc w:val="left"/>
      <w:pPr>
        <w:ind w:left="7458" w:hanging="305"/>
      </w:pPr>
      <w:rPr>
        <w:rFonts w:hint="default"/>
        <w:lang w:val="ru-RU" w:eastAsia="en-US" w:bidi="ar-SA"/>
      </w:rPr>
    </w:lvl>
    <w:lvl w:ilvl="8" w:tplc="735625E4">
      <w:numFmt w:val="bullet"/>
      <w:lvlText w:val="•"/>
      <w:lvlJc w:val="left"/>
      <w:pPr>
        <w:ind w:left="8341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2DF01203"/>
    <w:multiLevelType w:val="multilevel"/>
    <w:tmpl w:val="562C5B2C"/>
    <w:lvl w:ilvl="0">
      <w:start w:val="1"/>
      <w:numFmt w:val="decimal"/>
      <w:lvlText w:val="%1"/>
      <w:lvlJc w:val="left"/>
      <w:pPr>
        <w:ind w:left="820" w:hanging="75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20" w:hanging="7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7" w:hanging="7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5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4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0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752"/>
      </w:pPr>
      <w:rPr>
        <w:rFonts w:hint="default"/>
        <w:lang w:val="ru-RU" w:eastAsia="en-US" w:bidi="ar-SA"/>
      </w:rPr>
    </w:lvl>
  </w:abstractNum>
  <w:abstractNum w:abstractNumId="7" w15:restartNumberingAfterBreak="0">
    <w:nsid w:val="5DBD5473"/>
    <w:multiLevelType w:val="hybridMultilevel"/>
    <w:tmpl w:val="250A7B7E"/>
    <w:lvl w:ilvl="0" w:tplc="05783326">
      <w:start w:val="1"/>
      <w:numFmt w:val="decimal"/>
      <w:lvlText w:val="%1."/>
      <w:lvlJc w:val="left"/>
      <w:pPr>
        <w:ind w:left="2024" w:hanging="10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0A8A76">
      <w:numFmt w:val="bullet"/>
      <w:lvlText w:val="•"/>
      <w:lvlJc w:val="left"/>
      <w:pPr>
        <w:ind w:left="2828" w:hanging="1045"/>
      </w:pPr>
      <w:rPr>
        <w:rFonts w:hint="default"/>
        <w:lang w:val="ru-RU" w:eastAsia="en-US" w:bidi="ar-SA"/>
      </w:rPr>
    </w:lvl>
    <w:lvl w:ilvl="2" w:tplc="456A5C8A">
      <w:numFmt w:val="bullet"/>
      <w:lvlText w:val="•"/>
      <w:lvlJc w:val="left"/>
      <w:pPr>
        <w:ind w:left="3637" w:hanging="1045"/>
      </w:pPr>
      <w:rPr>
        <w:rFonts w:hint="default"/>
        <w:lang w:val="ru-RU" w:eastAsia="en-US" w:bidi="ar-SA"/>
      </w:rPr>
    </w:lvl>
    <w:lvl w:ilvl="3" w:tplc="7D3AC058">
      <w:numFmt w:val="bullet"/>
      <w:lvlText w:val="•"/>
      <w:lvlJc w:val="left"/>
      <w:pPr>
        <w:ind w:left="4445" w:hanging="1045"/>
      </w:pPr>
      <w:rPr>
        <w:rFonts w:hint="default"/>
        <w:lang w:val="ru-RU" w:eastAsia="en-US" w:bidi="ar-SA"/>
      </w:rPr>
    </w:lvl>
    <w:lvl w:ilvl="4" w:tplc="65EEC810">
      <w:numFmt w:val="bullet"/>
      <w:lvlText w:val="•"/>
      <w:lvlJc w:val="left"/>
      <w:pPr>
        <w:ind w:left="5254" w:hanging="1045"/>
      </w:pPr>
      <w:rPr>
        <w:rFonts w:hint="default"/>
        <w:lang w:val="ru-RU" w:eastAsia="en-US" w:bidi="ar-SA"/>
      </w:rPr>
    </w:lvl>
    <w:lvl w:ilvl="5" w:tplc="BEBCD638">
      <w:numFmt w:val="bullet"/>
      <w:lvlText w:val="•"/>
      <w:lvlJc w:val="left"/>
      <w:pPr>
        <w:ind w:left="6063" w:hanging="1045"/>
      </w:pPr>
      <w:rPr>
        <w:rFonts w:hint="default"/>
        <w:lang w:val="ru-RU" w:eastAsia="en-US" w:bidi="ar-SA"/>
      </w:rPr>
    </w:lvl>
    <w:lvl w:ilvl="6" w:tplc="A6B05054">
      <w:numFmt w:val="bullet"/>
      <w:lvlText w:val="•"/>
      <w:lvlJc w:val="left"/>
      <w:pPr>
        <w:ind w:left="6871" w:hanging="1045"/>
      </w:pPr>
      <w:rPr>
        <w:rFonts w:hint="default"/>
        <w:lang w:val="ru-RU" w:eastAsia="en-US" w:bidi="ar-SA"/>
      </w:rPr>
    </w:lvl>
    <w:lvl w:ilvl="7" w:tplc="F63C0628">
      <w:numFmt w:val="bullet"/>
      <w:lvlText w:val="•"/>
      <w:lvlJc w:val="left"/>
      <w:pPr>
        <w:ind w:left="7680" w:hanging="1045"/>
      </w:pPr>
      <w:rPr>
        <w:rFonts w:hint="default"/>
        <w:lang w:val="ru-RU" w:eastAsia="en-US" w:bidi="ar-SA"/>
      </w:rPr>
    </w:lvl>
    <w:lvl w:ilvl="8" w:tplc="8F6CBD8A">
      <w:numFmt w:val="bullet"/>
      <w:lvlText w:val="•"/>
      <w:lvlJc w:val="left"/>
      <w:pPr>
        <w:ind w:left="8489" w:hanging="1045"/>
      </w:pPr>
      <w:rPr>
        <w:rFonts w:hint="default"/>
        <w:lang w:val="ru-RU" w:eastAsia="en-US" w:bidi="ar-SA"/>
      </w:rPr>
    </w:lvl>
  </w:abstractNum>
  <w:abstractNum w:abstractNumId="8" w15:restartNumberingAfterBreak="0">
    <w:nsid w:val="61F131D7"/>
    <w:multiLevelType w:val="hybridMultilevel"/>
    <w:tmpl w:val="6BC03F7E"/>
    <w:lvl w:ilvl="0" w:tplc="2FCC337C">
      <w:start w:val="1"/>
      <w:numFmt w:val="decimal"/>
      <w:lvlText w:val="%1."/>
      <w:lvlJc w:val="left"/>
      <w:pPr>
        <w:ind w:left="1341" w:hanging="360"/>
        <w:jc w:val="left"/>
      </w:pPr>
      <w:rPr>
        <w:rFonts w:hint="default"/>
        <w:spacing w:val="0"/>
        <w:w w:val="96"/>
        <w:lang w:val="ru-RU" w:eastAsia="en-US" w:bidi="ar-SA"/>
      </w:rPr>
    </w:lvl>
    <w:lvl w:ilvl="1" w:tplc="6DC0CC26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2" w:tplc="4176D8E6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3" w:tplc="A566B08A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4" w:tplc="37341F36">
      <w:numFmt w:val="bullet"/>
      <w:lvlText w:val="•"/>
      <w:lvlJc w:val="left"/>
      <w:pPr>
        <w:ind w:left="4846" w:hanging="360"/>
      </w:pPr>
      <w:rPr>
        <w:rFonts w:hint="default"/>
        <w:lang w:val="ru-RU" w:eastAsia="en-US" w:bidi="ar-SA"/>
      </w:rPr>
    </w:lvl>
    <w:lvl w:ilvl="5" w:tplc="B9E66134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5E321136">
      <w:numFmt w:val="bullet"/>
      <w:lvlText w:val="•"/>
      <w:lvlJc w:val="left"/>
      <w:pPr>
        <w:ind w:left="6599" w:hanging="360"/>
      </w:pPr>
      <w:rPr>
        <w:rFonts w:hint="default"/>
        <w:lang w:val="ru-RU" w:eastAsia="en-US" w:bidi="ar-SA"/>
      </w:rPr>
    </w:lvl>
    <w:lvl w:ilvl="7" w:tplc="C3868582">
      <w:numFmt w:val="bullet"/>
      <w:lvlText w:val="•"/>
      <w:lvlJc w:val="left"/>
      <w:pPr>
        <w:ind w:left="7476" w:hanging="360"/>
      </w:pPr>
      <w:rPr>
        <w:rFonts w:hint="default"/>
        <w:lang w:val="ru-RU" w:eastAsia="en-US" w:bidi="ar-SA"/>
      </w:rPr>
    </w:lvl>
    <w:lvl w:ilvl="8" w:tplc="3792655E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9007875"/>
    <w:multiLevelType w:val="multilevel"/>
    <w:tmpl w:val="C6DC77CE"/>
    <w:lvl w:ilvl="0">
      <w:start w:val="1"/>
      <w:numFmt w:val="decimal"/>
      <w:lvlText w:val="%1"/>
      <w:lvlJc w:val="left"/>
      <w:pPr>
        <w:ind w:left="2112" w:hanging="5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12" w:hanging="5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17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5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4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3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1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572"/>
      </w:pPr>
      <w:rPr>
        <w:rFonts w:hint="default"/>
        <w:lang w:val="ru-RU" w:eastAsia="en-US" w:bidi="ar-SA"/>
      </w:rPr>
    </w:lvl>
  </w:abstractNum>
  <w:abstractNum w:abstractNumId="10" w15:restartNumberingAfterBreak="0">
    <w:nsid w:val="6B40334B"/>
    <w:multiLevelType w:val="multilevel"/>
    <w:tmpl w:val="FDD47074"/>
    <w:lvl w:ilvl="0">
      <w:start w:val="2"/>
      <w:numFmt w:val="decimal"/>
      <w:lvlText w:val="%1"/>
      <w:lvlJc w:val="left"/>
      <w:pPr>
        <w:ind w:left="203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32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493"/>
      </w:pPr>
      <w:rPr>
        <w:rFonts w:hint="default"/>
        <w:lang w:val="ru-RU" w:eastAsia="en-US" w:bidi="ar-SA"/>
      </w:rPr>
    </w:lvl>
  </w:abstractNum>
  <w:abstractNum w:abstractNumId="11" w15:restartNumberingAfterBreak="0">
    <w:nsid w:val="780E00D3"/>
    <w:multiLevelType w:val="multilevel"/>
    <w:tmpl w:val="A13C1906"/>
    <w:lvl w:ilvl="0">
      <w:start w:val="1"/>
      <w:numFmt w:val="decimal"/>
      <w:lvlText w:val="%1"/>
      <w:lvlJc w:val="left"/>
      <w:pPr>
        <w:ind w:left="2191" w:hanging="4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91" w:hanging="43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781" w:hanging="4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1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2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3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3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4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433"/>
      </w:pPr>
      <w:rPr>
        <w:rFonts w:hint="default"/>
        <w:lang w:val="ru-RU" w:eastAsia="en-US" w:bidi="ar-SA"/>
      </w:rPr>
    </w:lvl>
  </w:abstractNum>
  <w:abstractNum w:abstractNumId="12" w15:restartNumberingAfterBreak="0">
    <w:nsid w:val="78872ACE"/>
    <w:multiLevelType w:val="hybridMultilevel"/>
    <w:tmpl w:val="B6EAC6CE"/>
    <w:lvl w:ilvl="0" w:tplc="49968838">
      <w:numFmt w:val="bullet"/>
      <w:lvlText w:val="-"/>
      <w:lvlJc w:val="left"/>
      <w:pPr>
        <w:ind w:left="261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5CF326">
      <w:numFmt w:val="bullet"/>
      <w:lvlText w:val="•"/>
      <w:lvlJc w:val="left"/>
      <w:pPr>
        <w:ind w:left="1244" w:hanging="267"/>
      </w:pPr>
      <w:rPr>
        <w:rFonts w:hint="default"/>
        <w:lang w:val="ru-RU" w:eastAsia="en-US" w:bidi="ar-SA"/>
      </w:rPr>
    </w:lvl>
    <w:lvl w:ilvl="2" w:tplc="A3B4BEE8">
      <w:numFmt w:val="bullet"/>
      <w:lvlText w:val="•"/>
      <w:lvlJc w:val="left"/>
      <w:pPr>
        <w:ind w:left="2229" w:hanging="267"/>
      </w:pPr>
      <w:rPr>
        <w:rFonts w:hint="default"/>
        <w:lang w:val="ru-RU" w:eastAsia="en-US" w:bidi="ar-SA"/>
      </w:rPr>
    </w:lvl>
    <w:lvl w:ilvl="3" w:tplc="5FD4D48C">
      <w:numFmt w:val="bullet"/>
      <w:lvlText w:val="•"/>
      <w:lvlJc w:val="left"/>
      <w:pPr>
        <w:ind w:left="3213" w:hanging="267"/>
      </w:pPr>
      <w:rPr>
        <w:rFonts w:hint="default"/>
        <w:lang w:val="ru-RU" w:eastAsia="en-US" w:bidi="ar-SA"/>
      </w:rPr>
    </w:lvl>
    <w:lvl w:ilvl="4" w:tplc="AC8A98BE">
      <w:numFmt w:val="bullet"/>
      <w:lvlText w:val="•"/>
      <w:lvlJc w:val="left"/>
      <w:pPr>
        <w:ind w:left="4198" w:hanging="267"/>
      </w:pPr>
      <w:rPr>
        <w:rFonts w:hint="default"/>
        <w:lang w:val="ru-RU" w:eastAsia="en-US" w:bidi="ar-SA"/>
      </w:rPr>
    </w:lvl>
    <w:lvl w:ilvl="5" w:tplc="512C562C">
      <w:numFmt w:val="bullet"/>
      <w:lvlText w:val="•"/>
      <w:lvlJc w:val="left"/>
      <w:pPr>
        <w:ind w:left="5183" w:hanging="267"/>
      </w:pPr>
      <w:rPr>
        <w:rFonts w:hint="default"/>
        <w:lang w:val="ru-RU" w:eastAsia="en-US" w:bidi="ar-SA"/>
      </w:rPr>
    </w:lvl>
    <w:lvl w:ilvl="6" w:tplc="6988E1B4">
      <w:numFmt w:val="bullet"/>
      <w:lvlText w:val="•"/>
      <w:lvlJc w:val="left"/>
      <w:pPr>
        <w:ind w:left="6167" w:hanging="267"/>
      </w:pPr>
      <w:rPr>
        <w:rFonts w:hint="default"/>
        <w:lang w:val="ru-RU" w:eastAsia="en-US" w:bidi="ar-SA"/>
      </w:rPr>
    </w:lvl>
    <w:lvl w:ilvl="7" w:tplc="745C642C">
      <w:numFmt w:val="bullet"/>
      <w:lvlText w:val="•"/>
      <w:lvlJc w:val="left"/>
      <w:pPr>
        <w:ind w:left="7152" w:hanging="267"/>
      </w:pPr>
      <w:rPr>
        <w:rFonts w:hint="default"/>
        <w:lang w:val="ru-RU" w:eastAsia="en-US" w:bidi="ar-SA"/>
      </w:rPr>
    </w:lvl>
    <w:lvl w:ilvl="8" w:tplc="5B8A4FFE">
      <w:numFmt w:val="bullet"/>
      <w:lvlText w:val="•"/>
      <w:lvlJc w:val="left"/>
      <w:pPr>
        <w:ind w:left="8137" w:hanging="26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2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11"/>
  </w:num>
  <w:num w:numId="10">
    <w:abstractNumId w:val="7"/>
  </w:num>
  <w:num w:numId="11">
    <w:abstractNumId w:val="10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6EC9"/>
    <w:rsid w:val="006E54A8"/>
    <w:rsid w:val="00866EC9"/>
    <w:rsid w:val="00877D17"/>
    <w:rsid w:val="008A232C"/>
    <w:rsid w:val="00D1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3449"/>
  <w15:docId w15:val="{5CED2CAC-2A28-4C90-99D4-B1DFE6FE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61" w:hanging="2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4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2255</Characters>
  <Application>Microsoft Office Word</Application>
  <DocSecurity>0</DocSecurity>
  <Lines>18</Lines>
  <Paragraphs>5</Paragraphs>
  <ScaleCrop>false</ScaleCrop>
  <Company>MoBIL GROUP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Ivan V.</cp:lastModifiedBy>
  <cp:revision>3</cp:revision>
  <dcterms:created xsi:type="dcterms:W3CDTF">2025-01-30T04:33:00Z</dcterms:created>
  <dcterms:modified xsi:type="dcterms:W3CDTF">2025-01-30T06:33:00Z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2025-01-30T00:00:00Z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D:20220620141409</vt:lpwstr>
  </property>
</Properties>
</file>