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C4BA" w14:textId="77777777" w:rsidR="00F84525" w:rsidRDefault="00300F7E">
      <w:pPr>
        <w:pStyle w:val="a3"/>
        <w:spacing w:before="67"/>
        <w:ind w:left="619" w:right="764" w:firstLine="0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0AA8D656" w14:textId="77777777" w:rsidR="00F84525" w:rsidRDefault="00F84525">
      <w:pPr>
        <w:pStyle w:val="a3"/>
        <w:ind w:left="0" w:firstLine="0"/>
        <w:jc w:val="left"/>
      </w:pPr>
    </w:p>
    <w:p w14:paraId="0A334EA7" w14:textId="77777777" w:rsidR="00F84525" w:rsidRDefault="00F84525">
      <w:pPr>
        <w:pStyle w:val="a3"/>
        <w:ind w:left="0" w:firstLine="0"/>
        <w:jc w:val="left"/>
      </w:pPr>
    </w:p>
    <w:p w14:paraId="6D5D12FD" w14:textId="77777777" w:rsidR="00F84525" w:rsidRDefault="00F84525">
      <w:pPr>
        <w:pStyle w:val="a3"/>
        <w:spacing w:before="163"/>
        <w:ind w:left="0" w:firstLine="0"/>
        <w:jc w:val="left"/>
      </w:pPr>
    </w:p>
    <w:p w14:paraId="26AE6833" w14:textId="77777777" w:rsidR="00F84525" w:rsidRDefault="00010C7F">
      <w:pPr>
        <w:pStyle w:val="a3"/>
        <w:tabs>
          <w:tab w:val="left" w:leader="dot" w:pos="9672"/>
        </w:tabs>
        <w:ind w:firstLine="0"/>
        <w:jc w:val="left"/>
      </w:pPr>
      <w:hyperlink w:anchor="_bookmark0" w:history="1">
        <w:r w:rsidR="00300F7E">
          <w:rPr>
            <w:spacing w:val="-2"/>
          </w:rPr>
          <w:t>Введение</w:t>
        </w:r>
        <w:r w:rsidR="00300F7E">
          <w:tab/>
        </w:r>
        <w:r w:rsidR="00300F7E">
          <w:rPr>
            <w:spacing w:val="-10"/>
          </w:rPr>
          <w:t>3</w:t>
        </w:r>
      </w:hyperlink>
    </w:p>
    <w:p w14:paraId="0BE042C6" w14:textId="77777777" w:rsidR="00F84525" w:rsidRDefault="00010C7F">
      <w:pPr>
        <w:pStyle w:val="a4"/>
        <w:numPr>
          <w:ilvl w:val="0"/>
          <w:numId w:val="26"/>
        </w:numPr>
        <w:tabs>
          <w:tab w:val="left" w:pos="404"/>
          <w:tab w:val="left" w:leader="dot" w:pos="9672"/>
        </w:tabs>
        <w:spacing w:before="163" w:line="357" w:lineRule="auto"/>
        <w:ind w:right="284" w:firstLine="0"/>
        <w:rPr>
          <w:sz w:val="28"/>
        </w:rPr>
      </w:pPr>
      <w:hyperlink w:anchor="_bookmark1" w:history="1">
        <w:r w:rsidR="00300F7E">
          <w:rPr>
            <w:sz w:val="28"/>
          </w:rPr>
          <w:t>Теоретические</w:t>
        </w:r>
        <w:r w:rsidR="00300F7E">
          <w:rPr>
            <w:spacing w:val="-16"/>
            <w:sz w:val="28"/>
          </w:rPr>
          <w:t xml:space="preserve"> </w:t>
        </w:r>
        <w:r w:rsidR="00300F7E">
          <w:rPr>
            <w:sz w:val="28"/>
          </w:rPr>
          <w:t>аспекты</w:t>
        </w:r>
        <w:r w:rsidR="00300F7E">
          <w:rPr>
            <w:spacing w:val="-15"/>
            <w:sz w:val="28"/>
          </w:rPr>
          <w:t xml:space="preserve"> </w:t>
        </w:r>
        <w:r w:rsidR="00300F7E">
          <w:rPr>
            <w:sz w:val="28"/>
          </w:rPr>
          <w:t>деятельности</w:t>
        </w:r>
        <w:r w:rsidR="00300F7E">
          <w:rPr>
            <w:spacing w:val="-15"/>
            <w:sz w:val="28"/>
          </w:rPr>
          <w:t xml:space="preserve"> </w:t>
        </w:r>
        <w:r w:rsidR="00300F7E">
          <w:rPr>
            <w:sz w:val="28"/>
          </w:rPr>
          <w:t>управляющих</w:t>
        </w:r>
        <w:r w:rsidR="00300F7E">
          <w:rPr>
            <w:spacing w:val="-18"/>
            <w:sz w:val="28"/>
          </w:rPr>
          <w:t xml:space="preserve"> </w:t>
        </w:r>
        <w:r w:rsidR="00300F7E">
          <w:rPr>
            <w:sz w:val="28"/>
          </w:rPr>
          <w:t>компаний</w:t>
        </w:r>
        <w:r w:rsidR="00300F7E">
          <w:rPr>
            <w:spacing w:val="-15"/>
            <w:sz w:val="28"/>
          </w:rPr>
          <w:t xml:space="preserve"> </w:t>
        </w:r>
        <w:r w:rsidR="00300F7E">
          <w:rPr>
            <w:sz w:val="28"/>
          </w:rPr>
          <w:t>на</w:t>
        </w:r>
        <w:r w:rsidR="00300F7E">
          <w:rPr>
            <w:spacing w:val="-14"/>
            <w:sz w:val="28"/>
          </w:rPr>
          <w:t xml:space="preserve"> </w:t>
        </w:r>
        <w:r w:rsidR="00300F7E">
          <w:rPr>
            <w:sz w:val="28"/>
          </w:rPr>
          <w:t>рынке</w:t>
        </w:r>
        <w:r w:rsidR="00300F7E">
          <w:rPr>
            <w:spacing w:val="-14"/>
            <w:sz w:val="28"/>
          </w:rPr>
          <w:t xml:space="preserve"> </w:t>
        </w:r>
        <w:r w:rsidR="00300F7E">
          <w:rPr>
            <w:sz w:val="28"/>
          </w:rPr>
          <w:t>ценных</w:t>
        </w:r>
      </w:hyperlink>
      <w:r w:rsidR="00300F7E">
        <w:rPr>
          <w:sz w:val="28"/>
        </w:rPr>
        <w:t xml:space="preserve"> </w:t>
      </w:r>
      <w:hyperlink w:anchor="_bookmark1" w:history="1">
        <w:r w:rsidR="00300F7E">
          <w:rPr>
            <w:spacing w:val="-2"/>
            <w:sz w:val="28"/>
          </w:rPr>
          <w:t>бумаг</w:t>
        </w:r>
        <w:r w:rsidR="00300F7E">
          <w:rPr>
            <w:sz w:val="28"/>
          </w:rPr>
          <w:tab/>
        </w:r>
        <w:r w:rsidR="00300F7E">
          <w:rPr>
            <w:spacing w:val="-10"/>
            <w:sz w:val="28"/>
          </w:rPr>
          <w:t>8</w:t>
        </w:r>
      </w:hyperlink>
    </w:p>
    <w:p w14:paraId="356E5C07" w14:textId="77777777" w:rsidR="00F84525" w:rsidRDefault="00010C7F">
      <w:pPr>
        <w:pStyle w:val="a4"/>
        <w:numPr>
          <w:ilvl w:val="1"/>
          <w:numId w:val="26"/>
        </w:numPr>
        <w:tabs>
          <w:tab w:val="left" w:pos="562"/>
          <w:tab w:val="left" w:leader="dot" w:pos="9672"/>
        </w:tabs>
        <w:spacing w:before="5"/>
        <w:ind w:left="562" w:hanging="422"/>
        <w:rPr>
          <w:sz w:val="28"/>
        </w:rPr>
      </w:pPr>
      <w:hyperlink w:anchor="_bookmark2" w:history="1">
        <w:r w:rsidR="00300F7E">
          <w:rPr>
            <w:sz w:val="28"/>
          </w:rPr>
          <w:t>Экономическая</w:t>
        </w:r>
        <w:r w:rsidR="00300F7E">
          <w:rPr>
            <w:spacing w:val="-9"/>
            <w:sz w:val="28"/>
          </w:rPr>
          <w:t xml:space="preserve"> </w:t>
        </w:r>
        <w:r w:rsidR="00300F7E">
          <w:rPr>
            <w:sz w:val="28"/>
          </w:rPr>
          <w:t>сущность,</w:t>
        </w:r>
        <w:r w:rsidR="00300F7E">
          <w:rPr>
            <w:spacing w:val="-8"/>
            <w:sz w:val="28"/>
          </w:rPr>
          <w:t xml:space="preserve"> </w:t>
        </w:r>
        <w:r w:rsidR="00300F7E">
          <w:rPr>
            <w:sz w:val="28"/>
          </w:rPr>
          <w:t>функции</w:t>
        </w:r>
        <w:r w:rsidR="00300F7E">
          <w:rPr>
            <w:spacing w:val="-11"/>
            <w:sz w:val="28"/>
          </w:rPr>
          <w:t xml:space="preserve"> </w:t>
        </w:r>
        <w:r w:rsidR="00300F7E">
          <w:rPr>
            <w:sz w:val="28"/>
          </w:rPr>
          <w:t>и</w:t>
        </w:r>
        <w:r w:rsidR="00300F7E">
          <w:rPr>
            <w:spacing w:val="-6"/>
            <w:sz w:val="28"/>
          </w:rPr>
          <w:t xml:space="preserve"> </w:t>
        </w:r>
        <w:r w:rsidR="00300F7E">
          <w:rPr>
            <w:sz w:val="28"/>
          </w:rPr>
          <w:t>участники</w:t>
        </w:r>
        <w:r w:rsidR="00300F7E">
          <w:rPr>
            <w:spacing w:val="-11"/>
            <w:sz w:val="28"/>
          </w:rPr>
          <w:t xml:space="preserve"> </w:t>
        </w:r>
        <w:r w:rsidR="00300F7E">
          <w:rPr>
            <w:sz w:val="28"/>
          </w:rPr>
          <w:t>рынка</w:t>
        </w:r>
        <w:r w:rsidR="00300F7E">
          <w:rPr>
            <w:spacing w:val="-9"/>
            <w:sz w:val="28"/>
          </w:rPr>
          <w:t xml:space="preserve"> </w:t>
        </w:r>
        <w:r w:rsidR="00300F7E">
          <w:rPr>
            <w:sz w:val="28"/>
          </w:rPr>
          <w:t>ценных</w:t>
        </w:r>
        <w:r w:rsidR="00300F7E">
          <w:rPr>
            <w:spacing w:val="-14"/>
            <w:sz w:val="28"/>
          </w:rPr>
          <w:t xml:space="preserve"> </w:t>
        </w:r>
        <w:r w:rsidR="00300F7E">
          <w:rPr>
            <w:spacing w:val="-2"/>
            <w:sz w:val="28"/>
          </w:rPr>
          <w:t>бумаг</w:t>
        </w:r>
        <w:r w:rsidR="00300F7E">
          <w:rPr>
            <w:sz w:val="28"/>
          </w:rPr>
          <w:tab/>
        </w:r>
        <w:r w:rsidR="00300F7E">
          <w:rPr>
            <w:spacing w:val="-10"/>
            <w:sz w:val="28"/>
          </w:rPr>
          <w:t>8</w:t>
        </w:r>
      </w:hyperlink>
    </w:p>
    <w:p w14:paraId="65CD57ED" w14:textId="77777777" w:rsidR="00F84525" w:rsidRDefault="00010C7F">
      <w:pPr>
        <w:pStyle w:val="a4"/>
        <w:numPr>
          <w:ilvl w:val="1"/>
          <w:numId w:val="26"/>
        </w:numPr>
        <w:tabs>
          <w:tab w:val="left" w:pos="562"/>
          <w:tab w:val="left" w:leader="dot" w:pos="9533"/>
        </w:tabs>
        <w:spacing w:before="163"/>
        <w:ind w:left="562" w:hanging="422"/>
        <w:rPr>
          <w:sz w:val="28"/>
        </w:rPr>
      </w:pPr>
      <w:hyperlink w:anchor="_bookmark3" w:history="1">
        <w:r w:rsidR="00300F7E">
          <w:rPr>
            <w:sz w:val="28"/>
          </w:rPr>
          <w:t>Понятие,</w:t>
        </w:r>
        <w:r w:rsidR="00300F7E">
          <w:rPr>
            <w:spacing w:val="-6"/>
            <w:sz w:val="28"/>
          </w:rPr>
          <w:t xml:space="preserve"> </w:t>
        </w:r>
        <w:r w:rsidR="00300F7E">
          <w:rPr>
            <w:sz w:val="28"/>
          </w:rPr>
          <w:t>структура</w:t>
        </w:r>
        <w:r w:rsidR="00300F7E">
          <w:rPr>
            <w:spacing w:val="-8"/>
            <w:sz w:val="28"/>
          </w:rPr>
          <w:t xml:space="preserve"> </w:t>
        </w:r>
        <w:r w:rsidR="00300F7E">
          <w:rPr>
            <w:sz w:val="28"/>
          </w:rPr>
          <w:t>и</w:t>
        </w:r>
        <w:r w:rsidR="00300F7E">
          <w:rPr>
            <w:spacing w:val="-8"/>
            <w:sz w:val="28"/>
          </w:rPr>
          <w:t xml:space="preserve"> </w:t>
        </w:r>
        <w:r w:rsidR="00300F7E">
          <w:rPr>
            <w:sz w:val="28"/>
          </w:rPr>
          <w:t>типы</w:t>
        </w:r>
        <w:r w:rsidR="00300F7E">
          <w:rPr>
            <w:spacing w:val="-9"/>
            <w:sz w:val="28"/>
          </w:rPr>
          <w:t xml:space="preserve"> </w:t>
        </w:r>
        <w:r w:rsidR="00300F7E">
          <w:rPr>
            <w:sz w:val="28"/>
          </w:rPr>
          <w:t>портфеля</w:t>
        </w:r>
        <w:r w:rsidR="00300F7E">
          <w:rPr>
            <w:spacing w:val="-2"/>
            <w:sz w:val="28"/>
          </w:rPr>
          <w:t xml:space="preserve"> </w:t>
        </w:r>
        <w:r w:rsidR="00300F7E">
          <w:rPr>
            <w:sz w:val="28"/>
          </w:rPr>
          <w:t>ценных</w:t>
        </w:r>
        <w:r w:rsidR="00300F7E">
          <w:rPr>
            <w:spacing w:val="-13"/>
            <w:sz w:val="28"/>
          </w:rPr>
          <w:t xml:space="preserve"> </w:t>
        </w:r>
        <w:r w:rsidR="00300F7E">
          <w:rPr>
            <w:spacing w:val="-2"/>
            <w:sz w:val="28"/>
          </w:rPr>
          <w:t>бумаг</w:t>
        </w:r>
        <w:r w:rsidR="00300F7E">
          <w:rPr>
            <w:sz w:val="28"/>
          </w:rPr>
          <w:tab/>
        </w:r>
        <w:r w:rsidR="00300F7E">
          <w:rPr>
            <w:spacing w:val="-5"/>
            <w:sz w:val="28"/>
          </w:rPr>
          <w:t>19</w:t>
        </w:r>
      </w:hyperlink>
    </w:p>
    <w:p w14:paraId="11B301B5" w14:textId="77777777" w:rsidR="00F84525" w:rsidRDefault="00010C7F">
      <w:pPr>
        <w:pStyle w:val="a4"/>
        <w:numPr>
          <w:ilvl w:val="1"/>
          <w:numId w:val="26"/>
        </w:numPr>
        <w:tabs>
          <w:tab w:val="left" w:pos="581"/>
          <w:tab w:val="left" w:leader="dot" w:pos="9533"/>
        </w:tabs>
        <w:spacing w:before="158" w:line="362" w:lineRule="auto"/>
        <w:ind w:left="140" w:right="286" w:firstLine="0"/>
        <w:rPr>
          <w:sz w:val="28"/>
        </w:rPr>
      </w:pPr>
      <w:hyperlink w:anchor="_bookmark4" w:history="1">
        <w:r w:rsidR="00300F7E">
          <w:rPr>
            <w:sz w:val="28"/>
          </w:rPr>
          <w:t>Экономическое содержание, роль и особенности доверительного управления</w:t>
        </w:r>
      </w:hyperlink>
      <w:r w:rsidR="00300F7E">
        <w:rPr>
          <w:sz w:val="28"/>
        </w:rPr>
        <w:t xml:space="preserve"> </w:t>
      </w:r>
      <w:hyperlink w:anchor="_bookmark4" w:history="1">
        <w:r w:rsidR="00300F7E">
          <w:rPr>
            <w:sz w:val="28"/>
          </w:rPr>
          <w:t>в России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28</w:t>
        </w:r>
      </w:hyperlink>
    </w:p>
    <w:p w14:paraId="1B5531BB" w14:textId="77777777" w:rsidR="00F84525" w:rsidRDefault="00010C7F">
      <w:pPr>
        <w:pStyle w:val="a4"/>
        <w:numPr>
          <w:ilvl w:val="0"/>
          <w:numId w:val="26"/>
        </w:numPr>
        <w:tabs>
          <w:tab w:val="left" w:pos="597"/>
          <w:tab w:val="left" w:leader="dot" w:pos="9533"/>
        </w:tabs>
        <w:spacing w:line="362" w:lineRule="auto"/>
        <w:ind w:right="282" w:firstLine="0"/>
        <w:rPr>
          <w:sz w:val="28"/>
        </w:rPr>
      </w:pPr>
      <w:hyperlink w:anchor="_bookmark5" w:history="1">
        <w:r w:rsidR="00300F7E">
          <w:rPr>
            <w:sz w:val="28"/>
          </w:rPr>
          <w:t>Анализ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работы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управляющих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компаний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на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примере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ЗАО</w:t>
        </w:r>
        <w:r w:rsidR="00300F7E">
          <w:rPr>
            <w:spacing w:val="40"/>
            <w:sz w:val="28"/>
          </w:rPr>
          <w:t xml:space="preserve"> </w:t>
        </w:r>
        <w:r w:rsidR="00300F7E">
          <w:rPr>
            <w:sz w:val="28"/>
          </w:rPr>
          <w:t>«Управляющая</w:t>
        </w:r>
      </w:hyperlink>
      <w:r w:rsidR="00300F7E">
        <w:rPr>
          <w:spacing w:val="80"/>
          <w:sz w:val="28"/>
        </w:rPr>
        <w:t xml:space="preserve"> </w:t>
      </w:r>
      <w:hyperlink w:anchor="_bookmark5" w:history="1">
        <w:r w:rsidR="00300F7E">
          <w:rPr>
            <w:spacing w:val="-2"/>
            <w:sz w:val="28"/>
          </w:rPr>
          <w:t>компания»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48</w:t>
        </w:r>
      </w:hyperlink>
    </w:p>
    <w:p w14:paraId="2E619685" w14:textId="77777777" w:rsidR="00F84525" w:rsidRDefault="00010C7F">
      <w:pPr>
        <w:pStyle w:val="a4"/>
        <w:numPr>
          <w:ilvl w:val="1"/>
          <w:numId w:val="26"/>
        </w:numPr>
        <w:tabs>
          <w:tab w:val="left" w:pos="693"/>
          <w:tab w:val="left" w:leader="dot" w:pos="9533"/>
        </w:tabs>
        <w:spacing w:line="357" w:lineRule="auto"/>
        <w:ind w:left="140" w:right="281" w:firstLine="0"/>
        <w:rPr>
          <w:sz w:val="28"/>
        </w:rPr>
      </w:pPr>
      <w:hyperlink w:anchor="_bookmark6" w:history="1">
        <w:r w:rsidR="00300F7E">
          <w:rPr>
            <w:sz w:val="28"/>
          </w:rPr>
          <w:t>Характеристика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ЗАО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«Управляющая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компания»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и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анализ</w:t>
        </w:r>
        <w:r w:rsidR="00300F7E">
          <w:rPr>
            <w:spacing w:val="80"/>
            <w:sz w:val="28"/>
          </w:rPr>
          <w:t xml:space="preserve"> </w:t>
        </w:r>
        <w:r w:rsidR="00300F7E">
          <w:rPr>
            <w:sz w:val="28"/>
          </w:rPr>
          <w:t>финансовых</w:t>
        </w:r>
      </w:hyperlink>
      <w:r w:rsidR="00300F7E">
        <w:rPr>
          <w:spacing w:val="80"/>
          <w:sz w:val="28"/>
        </w:rPr>
        <w:t xml:space="preserve"> </w:t>
      </w:r>
      <w:hyperlink w:anchor="_bookmark6" w:history="1">
        <w:r w:rsidR="00300F7E">
          <w:rPr>
            <w:spacing w:val="-2"/>
            <w:sz w:val="28"/>
          </w:rPr>
          <w:t>показателей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48</w:t>
        </w:r>
      </w:hyperlink>
    </w:p>
    <w:p w14:paraId="70D84002" w14:textId="77777777" w:rsidR="00F84525" w:rsidRDefault="00010C7F">
      <w:pPr>
        <w:pStyle w:val="a4"/>
        <w:numPr>
          <w:ilvl w:val="1"/>
          <w:numId w:val="26"/>
        </w:numPr>
        <w:tabs>
          <w:tab w:val="left" w:pos="543"/>
          <w:tab w:val="left" w:leader="dot" w:pos="9533"/>
        </w:tabs>
        <w:spacing w:line="357" w:lineRule="auto"/>
        <w:ind w:left="140" w:right="279" w:firstLine="0"/>
        <w:rPr>
          <w:sz w:val="28"/>
        </w:rPr>
      </w:pPr>
      <w:hyperlink w:anchor="_bookmark7" w:history="1">
        <w:r w:rsidR="00300F7E">
          <w:rPr>
            <w:sz w:val="28"/>
          </w:rPr>
          <w:t>Анализ</w:t>
        </w:r>
        <w:r w:rsidR="00300F7E">
          <w:rPr>
            <w:spacing w:val="-18"/>
            <w:sz w:val="28"/>
          </w:rPr>
          <w:t xml:space="preserve"> </w:t>
        </w:r>
        <w:r w:rsidR="00300F7E">
          <w:rPr>
            <w:sz w:val="28"/>
          </w:rPr>
          <w:t>деятельности</w:t>
        </w:r>
        <w:r w:rsidR="00300F7E">
          <w:rPr>
            <w:spacing w:val="-17"/>
            <w:sz w:val="28"/>
          </w:rPr>
          <w:t xml:space="preserve"> </w:t>
        </w:r>
        <w:r w:rsidR="00300F7E">
          <w:rPr>
            <w:sz w:val="28"/>
          </w:rPr>
          <w:t>ЗАО</w:t>
        </w:r>
        <w:r w:rsidR="00300F7E">
          <w:rPr>
            <w:spacing w:val="-18"/>
            <w:sz w:val="28"/>
          </w:rPr>
          <w:t xml:space="preserve"> </w:t>
        </w:r>
        <w:r w:rsidR="00300F7E">
          <w:rPr>
            <w:sz w:val="28"/>
          </w:rPr>
          <w:t>«Управляющая</w:t>
        </w:r>
        <w:r w:rsidR="00300F7E">
          <w:rPr>
            <w:spacing w:val="-17"/>
            <w:sz w:val="28"/>
          </w:rPr>
          <w:t xml:space="preserve"> </w:t>
        </w:r>
        <w:r w:rsidR="00300F7E">
          <w:rPr>
            <w:sz w:val="28"/>
          </w:rPr>
          <w:t>компания»</w:t>
        </w:r>
        <w:r w:rsidR="00300F7E">
          <w:rPr>
            <w:spacing w:val="-22"/>
            <w:sz w:val="28"/>
          </w:rPr>
          <w:t xml:space="preserve"> </w:t>
        </w:r>
        <w:r w:rsidR="00300F7E">
          <w:rPr>
            <w:sz w:val="28"/>
          </w:rPr>
          <w:t>по</w:t>
        </w:r>
        <w:r w:rsidR="00300F7E">
          <w:rPr>
            <w:spacing w:val="-18"/>
            <w:sz w:val="28"/>
          </w:rPr>
          <w:t xml:space="preserve"> </w:t>
        </w:r>
        <w:r w:rsidR="00300F7E">
          <w:rPr>
            <w:sz w:val="28"/>
          </w:rPr>
          <w:t>управлению</w:t>
        </w:r>
        <w:r w:rsidR="00300F7E">
          <w:rPr>
            <w:spacing w:val="-20"/>
            <w:sz w:val="28"/>
          </w:rPr>
          <w:t xml:space="preserve"> </w:t>
        </w:r>
        <w:r w:rsidR="00300F7E">
          <w:rPr>
            <w:sz w:val="28"/>
          </w:rPr>
          <w:t>активами</w:t>
        </w:r>
      </w:hyperlink>
      <w:r w:rsidR="00300F7E">
        <w:rPr>
          <w:sz w:val="28"/>
        </w:rPr>
        <w:t xml:space="preserve"> </w:t>
      </w:r>
      <w:hyperlink w:anchor="_bookmark7" w:history="1">
        <w:r w:rsidR="00300F7E">
          <w:rPr>
            <w:spacing w:val="-2"/>
            <w:sz w:val="28"/>
          </w:rPr>
          <w:t>клиентов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66</w:t>
        </w:r>
      </w:hyperlink>
    </w:p>
    <w:p w14:paraId="331C88CF" w14:textId="77777777" w:rsidR="00F84525" w:rsidRDefault="00010C7F">
      <w:pPr>
        <w:pStyle w:val="a4"/>
        <w:numPr>
          <w:ilvl w:val="0"/>
          <w:numId w:val="26"/>
        </w:numPr>
        <w:tabs>
          <w:tab w:val="left" w:pos="491"/>
          <w:tab w:val="left" w:leader="dot" w:pos="9533"/>
        </w:tabs>
        <w:spacing w:before="2" w:line="362" w:lineRule="auto"/>
        <w:ind w:right="290" w:firstLine="0"/>
        <w:rPr>
          <w:sz w:val="28"/>
        </w:rPr>
      </w:pPr>
      <w:hyperlink w:anchor="_bookmark8" w:history="1">
        <w:r w:rsidR="00300F7E">
          <w:rPr>
            <w:sz w:val="28"/>
          </w:rPr>
          <w:t>Проблемы и перспективы развития деятельности управляющих компаний на</w:t>
        </w:r>
      </w:hyperlink>
      <w:r w:rsidR="00300F7E">
        <w:rPr>
          <w:sz w:val="28"/>
        </w:rPr>
        <w:t xml:space="preserve"> </w:t>
      </w:r>
      <w:hyperlink w:anchor="_bookmark8" w:history="1">
        <w:r w:rsidR="00300F7E">
          <w:rPr>
            <w:sz w:val="28"/>
          </w:rPr>
          <w:t>российском фондовом рынке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74</w:t>
        </w:r>
      </w:hyperlink>
    </w:p>
    <w:p w14:paraId="68B93F3E" w14:textId="77777777" w:rsidR="00F84525" w:rsidRDefault="00010C7F">
      <w:pPr>
        <w:pStyle w:val="a4"/>
        <w:numPr>
          <w:ilvl w:val="1"/>
          <w:numId w:val="26"/>
        </w:numPr>
        <w:tabs>
          <w:tab w:val="left" w:pos="865"/>
          <w:tab w:val="left" w:leader="dot" w:pos="9533"/>
        </w:tabs>
        <w:spacing w:line="362" w:lineRule="auto"/>
        <w:ind w:left="140" w:right="285" w:firstLine="0"/>
        <w:rPr>
          <w:sz w:val="28"/>
        </w:rPr>
      </w:pPr>
      <w:hyperlink w:anchor="_bookmark9" w:history="1">
        <w:proofErr w:type="gramStart"/>
        <w:r w:rsidR="00300F7E">
          <w:rPr>
            <w:sz w:val="28"/>
          </w:rPr>
          <w:t>Проблематика</w:t>
        </w:r>
        <w:r w:rsidR="00300F7E">
          <w:rPr>
            <w:spacing w:val="80"/>
            <w:sz w:val="28"/>
          </w:rPr>
          <w:t xml:space="preserve">  </w:t>
        </w:r>
        <w:r w:rsidR="00300F7E">
          <w:rPr>
            <w:sz w:val="28"/>
          </w:rPr>
          <w:t>и</w:t>
        </w:r>
        <w:proofErr w:type="gramEnd"/>
        <w:r w:rsidR="00300F7E">
          <w:rPr>
            <w:spacing w:val="80"/>
            <w:sz w:val="28"/>
          </w:rPr>
          <w:t xml:space="preserve">  </w:t>
        </w:r>
        <w:r w:rsidR="00300F7E">
          <w:rPr>
            <w:sz w:val="28"/>
          </w:rPr>
          <w:t>направления</w:t>
        </w:r>
        <w:r w:rsidR="00300F7E">
          <w:rPr>
            <w:spacing w:val="80"/>
            <w:sz w:val="28"/>
          </w:rPr>
          <w:t xml:space="preserve">  </w:t>
        </w:r>
        <w:r w:rsidR="00300F7E">
          <w:rPr>
            <w:sz w:val="28"/>
          </w:rPr>
          <w:t>совершенствования</w:t>
        </w:r>
        <w:r w:rsidR="00300F7E">
          <w:rPr>
            <w:spacing w:val="80"/>
            <w:sz w:val="28"/>
          </w:rPr>
          <w:t xml:space="preserve">  </w:t>
        </w:r>
        <w:r w:rsidR="00300F7E">
          <w:rPr>
            <w:sz w:val="28"/>
          </w:rPr>
          <w:t>доверительных</w:t>
        </w:r>
      </w:hyperlink>
      <w:r w:rsidR="00300F7E">
        <w:rPr>
          <w:spacing w:val="80"/>
          <w:sz w:val="28"/>
        </w:rPr>
        <w:t xml:space="preserve"> </w:t>
      </w:r>
      <w:hyperlink w:anchor="_bookmark9" w:history="1">
        <w:r w:rsidR="00300F7E">
          <w:rPr>
            <w:sz w:val="28"/>
          </w:rPr>
          <w:t>управляющих в России</w:t>
        </w:r>
        <w:r w:rsidR="00300F7E">
          <w:rPr>
            <w:sz w:val="28"/>
          </w:rPr>
          <w:tab/>
        </w:r>
        <w:r w:rsidR="00300F7E">
          <w:rPr>
            <w:spacing w:val="-6"/>
            <w:sz w:val="28"/>
          </w:rPr>
          <w:t>74</w:t>
        </w:r>
      </w:hyperlink>
    </w:p>
    <w:p w14:paraId="25BC29C2" w14:textId="77777777" w:rsidR="00F84525" w:rsidRDefault="00010C7F">
      <w:pPr>
        <w:pStyle w:val="a4"/>
        <w:numPr>
          <w:ilvl w:val="1"/>
          <w:numId w:val="26"/>
        </w:numPr>
        <w:tabs>
          <w:tab w:val="left" w:pos="591"/>
        </w:tabs>
        <w:spacing w:line="320" w:lineRule="exact"/>
        <w:ind w:left="591" w:hanging="451"/>
        <w:rPr>
          <w:sz w:val="28"/>
        </w:rPr>
      </w:pPr>
      <w:hyperlink w:anchor="_bookmark10" w:history="1">
        <w:r w:rsidR="00300F7E">
          <w:rPr>
            <w:sz w:val="28"/>
          </w:rPr>
          <w:t>Разработка</w:t>
        </w:r>
        <w:r w:rsidR="00300F7E">
          <w:rPr>
            <w:spacing w:val="15"/>
            <w:sz w:val="28"/>
          </w:rPr>
          <w:t xml:space="preserve"> </w:t>
        </w:r>
        <w:r w:rsidR="00300F7E">
          <w:rPr>
            <w:sz w:val="28"/>
          </w:rPr>
          <w:t>рекомендаций</w:t>
        </w:r>
        <w:r w:rsidR="00300F7E">
          <w:rPr>
            <w:spacing w:val="16"/>
            <w:sz w:val="28"/>
          </w:rPr>
          <w:t xml:space="preserve"> </w:t>
        </w:r>
        <w:r w:rsidR="00300F7E">
          <w:rPr>
            <w:sz w:val="28"/>
          </w:rPr>
          <w:t>по</w:t>
        </w:r>
        <w:r w:rsidR="00300F7E">
          <w:rPr>
            <w:spacing w:val="15"/>
            <w:sz w:val="28"/>
          </w:rPr>
          <w:t xml:space="preserve"> </w:t>
        </w:r>
        <w:r w:rsidR="00300F7E">
          <w:rPr>
            <w:sz w:val="28"/>
          </w:rPr>
          <w:t>повышению</w:t>
        </w:r>
        <w:r w:rsidR="00300F7E">
          <w:rPr>
            <w:spacing w:val="13"/>
            <w:sz w:val="28"/>
          </w:rPr>
          <w:t xml:space="preserve"> </w:t>
        </w:r>
        <w:r w:rsidR="00300F7E">
          <w:rPr>
            <w:sz w:val="28"/>
          </w:rPr>
          <w:t>эффективности</w:t>
        </w:r>
        <w:r w:rsidR="00300F7E">
          <w:rPr>
            <w:spacing w:val="15"/>
            <w:sz w:val="28"/>
          </w:rPr>
          <w:t xml:space="preserve"> </w:t>
        </w:r>
        <w:r w:rsidR="00300F7E">
          <w:rPr>
            <w:sz w:val="28"/>
          </w:rPr>
          <w:t>деятельности</w:t>
        </w:r>
        <w:r w:rsidR="00300F7E">
          <w:rPr>
            <w:spacing w:val="15"/>
            <w:sz w:val="28"/>
          </w:rPr>
          <w:t xml:space="preserve"> </w:t>
        </w:r>
        <w:r w:rsidR="00300F7E">
          <w:rPr>
            <w:spacing w:val="-5"/>
            <w:sz w:val="28"/>
          </w:rPr>
          <w:t>ЗАО</w:t>
        </w:r>
      </w:hyperlink>
    </w:p>
    <w:p w14:paraId="3E9AB119" w14:textId="77777777" w:rsidR="00F84525" w:rsidRDefault="00010C7F">
      <w:pPr>
        <w:pStyle w:val="a3"/>
        <w:tabs>
          <w:tab w:val="left" w:leader="dot" w:pos="9533"/>
        </w:tabs>
        <w:spacing w:before="150"/>
        <w:ind w:firstLine="0"/>
        <w:jc w:val="left"/>
      </w:pPr>
      <w:hyperlink w:anchor="_bookmark10" w:history="1">
        <w:r w:rsidR="00300F7E">
          <w:t>«Управляющая</w:t>
        </w:r>
        <w:r w:rsidR="00300F7E">
          <w:rPr>
            <w:spacing w:val="-13"/>
          </w:rPr>
          <w:t xml:space="preserve"> </w:t>
        </w:r>
        <w:r w:rsidR="00300F7E">
          <w:rPr>
            <w:spacing w:val="-2"/>
          </w:rPr>
          <w:t>компания»</w:t>
        </w:r>
        <w:r w:rsidR="00300F7E">
          <w:tab/>
        </w:r>
        <w:r w:rsidR="00300F7E">
          <w:rPr>
            <w:spacing w:val="-5"/>
          </w:rPr>
          <w:t>89</w:t>
        </w:r>
      </w:hyperlink>
    </w:p>
    <w:p w14:paraId="4F88D9B5" w14:textId="77777777" w:rsidR="00F84525" w:rsidRDefault="00300F7E">
      <w:pPr>
        <w:pStyle w:val="a3"/>
        <w:tabs>
          <w:tab w:val="left" w:leader="dot" w:pos="9533"/>
        </w:tabs>
        <w:spacing w:before="163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98</w:t>
      </w:r>
    </w:p>
    <w:p w14:paraId="5014D57C" w14:textId="77777777" w:rsidR="00F84525" w:rsidRDefault="00010C7F">
      <w:pPr>
        <w:pStyle w:val="a3"/>
        <w:tabs>
          <w:tab w:val="left" w:leader="dot" w:pos="9394"/>
        </w:tabs>
        <w:spacing w:before="158"/>
        <w:ind w:firstLine="0"/>
        <w:jc w:val="left"/>
      </w:pPr>
      <w:hyperlink w:anchor="_bookmark11" w:history="1">
        <w:r w:rsidR="00300F7E">
          <w:t>Список</w:t>
        </w:r>
        <w:r w:rsidR="00300F7E">
          <w:rPr>
            <w:spacing w:val="-10"/>
          </w:rPr>
          <w:t xml:space="preserve"> </w:t>
        </w:r>
        <w:r w:rsidR="00300F7E">
          <w:t>использованных</w:t>
        </w:r>
        <w:r w:rsidR="00300F7E">
          <w:rPr>
            <w:spacing w:val="-13"/>
          </w:rPr>
          <w:t xml:space="preserve"> </w:t>
        </w:r>
        <w:r w:rsidR="00300F7E">
          <w:rPr>
            <w:spacing w:val="-2"/>
          </w:rPr>
          <w:t>источников</w:t>
        </w:r>
        <w:r w:rsidR="00300F7E">
          <w:tab/>
        </w:r>
        <w:r w:rsidR="00300F7E">
          <w:rPr>
            <w:spacing w:val="-5"/>
          </w:rPr>
          <w:t>101</w:t>
        </w:r>
      </w:hyperlink>
    </w:p>
    <w:p w14:paraId="4A4EE2FE" w14:textId="77777777" w:rsidR="00F84525" w:rsidRDefault="00F84525">
      <w:pPr>
        <w:pStyle w:val="a3"/>
        <w:jc w:val="left"/>
        <w:sectPr w:rsidR="00F84525">
          <w:pgSz w:w="11910" w:h="16840"/>
          <w:pgMar w:top="1040" w:right="141" w:bottom="280" w:left="1559" w:header="720" w:footer="720" w:gutter="0"/>
          <w:cols w:space="720"/>
        </w:sectPr>
      </w:pPr>
    </w:p>
    <w:p w14:paraId="4F670828" w14:textId="77777777" w:rsidR="00F84525" w:rsidRDefault="00300F7E">
      <w:pPr>
        <w:pStyle w:val="a3"/>
        <w:spacing w:before="67"/>
        <w:ind w:left="620" w:right="764" w:firstLine="0"/>
        <w:jc w:val="center"/>
      </w:pPr>
      <w:bookmarkStart w:id="1" w:name="ВВЕДЕНИЕ"/>
      <w:bookmarkEnd w:id="1"/>
      <w:r>
        <w:rPr>
          <w:spacing w:val="-2"/>
        </w:rPr>
        <w:lastRenderedPageBreak/>
        <w:t>ВВЕДЕНИЕ</w:t>
      </w:r>
    </w:p>
    <w:p w14:paraId="3EB0D739" w14:textId="77777777" w:rsidR="00F84525" w:rsidRDefault="00F84525">
      <w:pPr>
        <w:pStyle w:val="a3"/>
        <w:ind w:left="0" w:firstLine="0"/>
        <w:jc w:val="left"/>
      </w:pPr>
    </w:p>
    <w:p w14:paraId="213D86BE" w14:textId="77777777" w:rsidR="00F84525" w:rsidRDefault="00F84525">
      <w:pPr>
        <w:pStyle w:val="a3"/>
        <w:ind w:left="0" w:firstLine="0"/>
        <w:jc w:val="left"/>
      </w:pPr>
    </w:p>
    <w:p w14:paraId="5066E31E" w14:textId="77777777" w:rsidR="00F84525" w:rsidRDefault="00F84525">
      <w:pPr>
        <w:pStyle w:val="a3"/>
        <w:spacing w:before="163"/>
        <w:ind w:left="0" w:firstLine="0"/>
        <w:jc w:val="left"/>
      </w:pPr>
    </w:p>
    <w:p w14:paraId="1623C34D" w14:textId="77777777" w:rsidR="00F84525" w:rsidRDefault="00300F7E">
      <w:pPr>
        <w:pStyle w:val="a3"/>
        <w:spacing w:line="360" w:lineRule="auto"/>
        <w:ind w:right="278"/>
      </w:pPr>
      <w:r>
        <w:t>Актуальность темы исследования. Ценные бумаги являются одним из источников необходимого капитала для важнейших отраслей промышленности. Эффективное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стратегия</w:t>
      </w:r>
      <w:r>
        <w:rPr>
          <w:spacing w:val="-10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инвестиционным</w:t>
      </w:r>
      <w:r>
        <w:rPr>
          <w:spacing w:val="-16"/>
        </w:rPr>
        <w:t xml:space="preserve"> </w:t>
      </w:r>
      <w:r>
        <w:t>портфелем является одной из основных проблем в современной теории инвестиций. Инвестиционный портфель представляет собой набор инвестиционных инструментов, которые служат достижению поставленных целей. Как правило, портфель представляет собой определенный набор из корпоративных акций, облигаций с различной степенью обеспечения и риска, а также бумаг с фиксированным доходом, гарантированным государством, то есть с минимальным риском потерь по основной сумме и текущим поступлениям. В процессе формирования портфеля достигается новое инвестиционное качество с заданными характеристиками. Инвестиции являются ключевым фактором экономического</w:t>
      </w:r>
      <w:r>
        <w:rPr>
          <w:spacing w:val="-18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эффективное</w:t>
      </w:r>
      <w:r>
        <w:rPr>
          <w:spacing w:val="-17"/>
        </w:rPr>
        <w:t xml:space="preserve"> </w:t>
      </w:r>
      <w:r>
        <w:t>управление</w:t>
      </w:r>
      <w:r>
        <w:rPr>
          <w:spacing w:val="-18"/>
        </w:rPr>
        <w:t xml:space="preserve"> </w:t>
      </w:r>
      <w:r>
        <w:t>инвестициями</w:t>
      </w:r>
      <w:r>
        <w:rPr>
          <w:spacing w:val="-17"/>
        </w:rPr>
        <w:t xml:space="preserve"> </w:t>
      </w:r>
      <w:r>
        <w:t xml:space="preserve">имеет решающее значение для достижения оптимальной доходности при минимизации </w:t>
      </w:r>
      <w:r>
        <w:rPr>
          <w:spacing w:val="-2"/>
        </w:rPr>
        <w:t>рисков.</w:t>
      </w:r>
    </w:p>
    <w:p w14:paraId="75082CCC" w14:textId="77777777" w:rsidR="00F84525" w:rsidRDefault="00300F7E">
      <w:pPr>
        <w:pStyle w:val="a3"/>
        <w:spacing w:line="360" w:lineRule="auto"/>
        <w:ind w:right="277"/>
      </w:pPr>
      <w:r>
        <w:t>Важным моментом получения прибыли из инвестированных средств является</w:t>
      </w:r>
      <w:r>
        <w:rPr>
          <w:spacing w:val="-16"/>
        </w:rPr>
        <w:t xml:space="preserve"> </w:t>
      </w:r>
      <w:r>
        <w:t>успешное</w:t>
      </w:r>
      <w:r>
        <w:rPr>
          <w:spacing w:val="-13"/>
        </w:rPr>
        <w:t xml:space="preserve"> </w:t>
      </w:r>
      <w:r>
        <w:t>управление</w:t>
      </w:r>
      <w:r>
        <w:rPr>
          <w:spacing w:val="-17"/>
        </w:rPr>
        <w:t xml:space="preserve"> </w:t>
      </w:r>
      <w:r>
        <w:t>портфелем.</w:t>
      </w:r>
      <w:r>
        <w:rPr>
          <w:spacing w:val="-15"/>
        </w:rPr>
        <w:t xml:space="preserve"> </w:t>
      </w:r>
      <w:r>
        <w:t>Управление</w:t>
      </w:r>
      <w:r>
        <w:rPr>
          <w:spacing w:val="-17"/>
        </w:rPr>
        <w:t xml:space="preserve"> </w:t>
      </w:r>
      <w:r>
        <w:t>портфелем</w:t>
      </w:r>
      <w:r>
        <w:rPr>
          <w:spacing w:val="-16"/>
        </w:rPr>
        <w:t xml:space="preserve"> </w:t>
      </w:r>
      <w:r>
        <w:t>подразумевает искусство распоряжаться набором различных видов ценных бумаг, чтобы они не только сохраняли свою стоимость, но и приносили постоянный доход, не зависящий от каких-либо рисков. Российский рынок услуг в области финансов и кредита подвергается в последнее время трансформации, что выражается в постепенном уменьшении банковской монополии и в развитии новых финансовых услуг. Одним из наиболее динамично развивающихся направлений этой деятельности является доверительное управление активами, ПИФов, представляющее собой аккумулирование средств инвесторов с целью их последующего прибыльного вложения. Доверительное управление – это один из подходов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управлению</w:t>
      </w:r>
      <w:r>
        <w:rPr>
          <w:spacing w:val="80"/>
          <w:w w:val="150"/>
        </w:rPr>
        <w:t xml:space="preserve"> </w:t>
      </w:r>
      <w:r>
        <w:t>инвестициями,</w:t>
      </w:r>
      <w:r>
        <w:rPr>
          <w:spacing w:val="80"/>
          <w:w w:val="15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приобрел</w:t>
      </w:r>
      <w:r>
        <w:rPr>
          <w:spacing w:val="80"/>
          <w:w w:val="150"/>
        </w:rPr>
        <w:t xml:space="preserve"> </w:t>
      </w:r>
      <w:r>
        <w:t>популярность</w:t>
      </w:r>
      <w:r>
        <w:rPr>
          <w:spacing w:val="80"/>
          <w:w w:val="150"/>
        </w:rPr>
        <w:t xml:space="preserve"> </w:t>
      </w:r>
      <w:r>
        <w:t>в</w:t>
      </w:r>
    </w:p>
    <w:p w14:paraId="55AB876B" w14:textId="77777777" w:rsidR="00F84525" w:rsidRDefault="00F84525">
      <w:pPr>
        <w:pStyle w:val="a3"/>
        <w:spacing w:line="360" w:lineRule="auto"/>
        <w:sectPr w:rsidR="00F84525">
          <w:footerReference w:type="default" r:id="rId7"/>
          <w:pgSz w:w="11910" w:h="16840"/>
          <w:pgMar w:top="1280" w:right="141" w:bottom="580" w:left="1559" w:header="0" w:footer="393" w:gutter="0"/>
          <w:pgNumType w:start="3"/>
          <w:cols w:space="720"/>
        </w:sectPr>
      </w:pPr>
    </w:p>
    <w:p w14:paraId="3076F0B5" w14:textId="77777777" w:rsidR="00F84525" w:rsidRDefault="00300F7E">
      <w:pPr>
        <w:pStyle w:val="a3"/>
        <w:spacing w:before="67" w:line="360" w:lineRule="auto"/>
        <w:ind w:right="279" w:firstLine="0"/>
      </w:pPr>
      <w:r>
        <w:lastRenderedPageBreak/>
        <w:t>последние годы, особенно в России. Доверительное управление предполагает передачу активов от инвестора доверительному управляющему, который управляет активами от имени инвестора с целью достижения оптимальной доходности.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увеличивает</w:t>
      </w:r>
      <w:r>
        <w:rPr>
          <w:spacing w:val="-6"/>
        </w:rPr>
        <w:t xml:space="preserve"> </w:t>
      </w:r>
      <w:r>
        <w:t>приток</w:t>
      </w:r>
      <w:r>
        <w:rPr>
          <w:spacing w:val="-1"/>
        </w:rPr>
        <w:t xml:space="preserve"> </w:t>
      </w:r>
      <w:r>
        <w:t>капиталовложений в</w:t>
      </w:r>
      <w:r>
        <w:rPr>
          <w:spacing w:val="-10"/>
        </w:rPr>
        <w:t xml:space="preserve"> </w:t>
      </w:r>
      <w:r>
        <w:t>экономику,</w:t>
      </w:r>
      <w:r>
        <w:rPr>
          <w:spacing w:val="-6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роста,</w:t>
      </w:r>
      <w:r>
        <w:rPr>
          <w:spacing w:val="-6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возможности граждан сохранять и преумножать свои сбережения, усиливает конкуренцию между различными видами финансовых институтов. Однако, несмотря на свою растущую популярность, доверительное управление в России сталкивается с рядом проблем, которые ограничивают его эффективность. Эти проблемы включают отсутствие прозрачности и подотчетности, неадекватную правовую и нормативно-правовую базу и нехватку квалифицированных специалистов.</w:t>
      </w:r>
    </w:p>
    <w:p w14:paraId="5DFD2B9D" w14:textId="77777777" w:rsidR="00F84525" w:rsidRDefault="00300F7E">
      <w:pPr>
        <w:pStyle w:val="a3"/>
        <w:spacing w:before="3" w:line="360" w:lineRule="auto"/>
        <w:ind w:right="280"/>
      </w:pPr>
      <w:r>
        <w:t>Актуальность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успешного совершенствования рынка доверительного управления необходимо повысить доверие к рынку ценных бумаг за счет повышения ее эффективности и изучения ее критических точек.</w:t>
      </w:r>
    </w:p>
    <w:p w14:paraId="547F1A66" w14:textId="77777777" w:rsidR="00F84525" w:rsidRDefault="00300F7E">
      <w:pPr>
        <w:pStyle w:val="a3"/>
        <w:spacing w:line="360" w:lineRule="auto"/>
        <w:ind w:right="275"/>
      </w:pPr>
      <w:r>
        <w:t>Вышесказанное</w:t>
      </w:r>
      <w:r>
        <w:rPr>
          <w:spacing w:val="-11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актуальность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дискуссионность</w:t>
      </w:r>
      <w:r>
        <w:rPr>
          <w:spacing w:val="-5"/>
        </w:rPr>
        <w:t xml:space="preserve"> </w:t>
      </w:r>
      <w:r>
        <w:t xml:space="preserve">теоретических и практических основ доверительного управления, важность этой темы предопределили цель и задачи, обусловили выбор объекта и предмета </w:t>
      </w:r>
      <w:r>
        <w:rPr>
          <w:spacing w:val="-2"/>
        </w:rPr>
        <w:t>исследования.</w:t>
      </w:r>
    </w:p>
    <w:p w14:paraId="2B249844" w14:textId="77777777" w:rsidR="00F84525" w:rsidRDefault="00300F7E">
      <w:pPr>
        <w:pStyle w:val="a3"/>
        <w:spacing w:before="1" w:line="360" w:lineRule="auto"/>
        <w:ind w:right="284"/>
      </w:pPr>
      <w:r>
        <w:t>Целью магистерской диссертации является анализ деятельности управляющих компаний на фондовом рынке в современных условиях, ее перспектив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уязвимых</w:t>
      </w:r>
      <w:r>
        <w:rPr>
          <w:spacing w:val="-13"/>
        </w:rPr>
        <w:t xml:space="preserve"> </w:t>
      </w:r>
      <w:r>
        <w:t>точек.</w:t>
      </w:r>
      <w:r>
        <w:rPr>
          <w:spacing w:val="-7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эффективности данной сферы в общем и для ЗАО «Управляющая компания» в частности, предоставить рекомендации участникам рынка, которые заинтересованы в развитии индустрии доверительного управления в России.</w:t>
      </w:r>
    </w:p>
    <w:p w14:paraId="35F2410B" w14:textId="77777777" w:rsidR="00F84525" w:rsidRDefault="00300F7E">
      <w:pPr>
        <w:pStyle w:val="a3"/>
        <w:spacing w:before="3" w:line="357" w:lineRule="auto"/>
        <w:ind w:right="293"/>
      </w:pPr>
      <w:r>
        <w:t>Поставленная в магистерской диссертации цель потребовала решения конкретных теоретических и практических задач исследования:</w:t>
      </w:r>
    </w:p>
    <w:p w14:paraId="29B622C2" w14:textId="77777777" w:rsidR="00F84525" w:rsidRDefault="00300F7E">
      <w:pPr>
        <w:pStyle w:val="a4"/>
        <w:numPr>
          <w:ilvl w:val="0"/>
          <w:numId w:val="25"/>
        </w:numPr>
        <w:tabs>
          <w:tab w:val="left" w:pos="1555"/>
        </w:tabs>
        <w:spacing w:before="6" w:line="360" w:lineRule="auto"/>
        <w:ind w:right="281" w:firstLine="710"/>
        <w:rPr>
          <w:sz w:val="28"/>
        </w:rPr>
      </w:pP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связанные с доверительным управлением с целью формирования авторской позиции об их функциях, роли и структуре;</w:t>
      </w:r>
    </w:p>
    <w:p w14:paraId="4B602532" w14:textId="77777777" w:rsidR="00F84525" w:rsidRDefault="00F84525">
      <w:pPr>
        <w:pStyle w:val="a4"/>
        <w:spacing w:line="360" w:lineRule="auto"/>
        <w:rPr>
          <w:sz w:val="28"/>
        </w:rPr>
        <w:sectPr w:rsidR="00F84525">
          <w:pgSz w:w="11910" w:h="16840"/>
          <w:pgMar w:top="1040" w:right="141" w:bottom="580" w:left="1559" w:header="0" w:footer="393" w:gutter="0"/>
          <w:cols w:space="720"/>
        </w:sectPr>
      </w:pPr>
    </w:p>
    <w:p w14:paraId="427FDC43" w14:textId="77777777" w:rsidR="00F84525" w:rsidRDefault="00300F7E">
      <w:pPr>
        <w:pStyle w:val="a4"/>
        <w:numPr>
          <w:ilvl w:val="0"/>
          <w:numId w:val="25"/>
        </w:numPr>
        <w:tabs>
          <w:tab w:val="left" w:pos="1556"/>
        </w:tabs>
        <w:spacing w:before="67"/>
        <w:ind w:left="1556" w:hanging="705"/>
        <w:rPr>
          <w:sz w:val="28"/>
        </w:rPr>
      </w:pPr>
      <w:proofErr w:type="gramStart"/>
      <w:r>
        <w:rPr>
          <w:sz w:val="28"/>
        </w:rPr>
        <w:lastRenderedPageBreak/>
        <w:t>провести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детальный</w:t>
      </w:r>
      <w:proofErr w:type="gramEnd"/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анализ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финансовой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56"/>
          <w:w w:val="150"/>
          <w:sz w:val="28"/>
        </w:rPr>
        <w:t xml:space="preserve">  </w:t>
      </w:r>
      <w:r>
        <w:rPr>
          <w:spacing w:val="-5"/>
          <w:sz w:val="28"/>
        </w:rPr>
        <w:t>ЗАО</w:t>
      </w:r>
    </w:p>
    <w:p w14:paraId="3E31BBCC" w14:textId="77777777" w:rsidR="00F84525" w:rsidRDefault="00300F7E">
      <w:pPr>
        <w:pStyle w:val="a3"/>
        <w:spacing w:before="163"/>
        <w:ind w:firstLine="0"/>
      </w:pPr>
      <w:r>
        <w:t>«Управляющая</w:t>
      </w:r>
      <w:r>
        <w:rPr>
          <w:spacing w:val="-18"/>
        </w:rPr>
        <w:t xml:space="preserve"> </w:t>
      </w:r>
      <w:r>
        <w:t>компания»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управлению</w:t>
      </w:r>
      <w:r>
        <w:rPr>
          <w:spacing w:val="-17"/>
        </w:rPr>
        <w:t xml:space="preserve"> </w:t>
      </w:r>
      <w:r>
        <w:t>активами</w:t>
      </w:r>
      <w:r>
        <w:rPr>
          <w:spacing w:val="-17"/>
        </w:rPr>
        <w:t xml:space="preserve"> </w:t>
      </w:r>
      <w:r>
        <w:rPr>
          <w:spacing w:val="-2"/>
        </w:rPr>
        <w:t>клиентов;</w:t>
      </w:r>
    </w:p>
    <w:p w14:paraId="14FE6990" w14:textId="77777777" w:rsidR="00F84525" w:rsidRDefault="00300F7E">
      <w:pPr>
        <w:pStyle w:val="a4"/>
        <w:numPr>
          <w:ilvl w:val="0"/>
          <w:numId w:val="25"/>
        </w:numPr>
        <w:tabs>
          <w:tab w:val="left" w:pos="1555"/>
        </w:tabs>
        <w:spacing w:before="158" w:line="362" w:lineRule="auto"/>
        <w:ind w:right="282" w:firstLine="710"/>
        <w:rPr>
          <w:sz w:val="28"/>
        </w:rPr>
      </w:pPr>
      <w:r>
        <w:rPr>
          <w:sz w:val="28"/>
        </w:rPr>
        <w:t xml:space="preserve">разработать практические рекомендации по совершенствованию функционирования управляющих компаний на фондовом рынке в современных </w:t>
      </w:r>
      <w:r>
        <w:rPr>
          <w:spacing w:val="-2"/>
          <w:sz w:val="28"/>
        </w:rPr>
        <w:t>условиях.</w:t>
      </w:r>
    </w:p>
    <w:p w14:paraId="7F2474BA" w14:textId="77777777" w:rsidR="00F84525" w:rsidRDefault="00300F7E">
      <w:pPr>
        <w:pStyle w:val="a3"/>
        <w:spacing w:line="362" w:lineRule="auto"/>
        <w:ind w:right="286"/>
      </w:pPr>
      <w:r>
        <w:t>Предмет исследования – экономические отношения, обусловленные деятельностью управляющих компаний на фондовом рынке.</w:t>
      </w:r>
    </w:p>
    <w:p w14:paraId="349F0559" w14:textId="77777777" w:rsidR="00F84525" w:rsidRDefault="00300F7E">
      <w:pPr>
        <w:pStyle w:val="a3"/>
        <w:spacing w:line="320" w:lineRule="exact"/>
        <w:ind w:left="851" w:firstLine="0"/>
      </w:pPr>
      <w:r>
        <w:t>Объектом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ЗАО</w:t>
      </w:r>
      <w:r>
        <w:rPr>
          <w:spacing w:val="-7"/>
        </w:rPr>
        <w:t xml:space="preserve"> </w:t>
      </w:r>
      <w:r>
        <w:t>«Управляющая</w:t>
      </w:r>
      <w:r>
        <w:rPr>
          <w:spacing w:val="-11"/>
        </w:rPr>
        <w:t xml:space="preserve"> </w:t>
      </w:r>
      <w:r>
        <w:rPr>
          <w:spacing w:val="-2"/>
        </w:rPr>
        <w:t>компания».</w:t>
      </w:r>
    </w:p>
    <w:p w14:paraId="539CF1E3" w14:textId="77777777" w:rsidR="00F84525" w:rsidRDefault="00300F7E">
      <w:pPr>
        <w:pStyle w:val="a3"/>
        <w:spacing w:before="150" w:line="360" w:lineRule="auto"/>
        <w:ind w:right="282"/>
      </w:pPr>
      <w:r>
        <w:t>Теоретическую базу исследования составили труды российских и зарубежных ученых, экономистов, преподавателей. Методологическим инструментарием выступают графические и статистические методы, методы сравнения и экспертных оценок.</w:t>
      </w:r>
    </w:p>
    <w:p w14:paraId="46F8610A" w14:textId="77777777" w:rsidR="00F84525" w:rsidRDefault="00300F7E">
      <w:pPr>
        <w:pStyle w:val="a3"/>
        <w:spacing w:before="3" w:line="360" w:lineRule="auto"/>
        <w:ind w:right="277"/>
      </w:pPr>
      <w:r>
        <w:t>Эмпирическую основу составляют труды отечественных ученых, экономистов, связанные с темой доверительного управления таких как, Галанов В.А., Миркин</w:t>
      </w:r>
      <w:r>
        <w:rPr>
          <w:spacing w:val="-2"/>
        </w:rPr>
        <w:t xml:space="preserve"> </w:t>
      </w:r>
      <w:r>
        <w:t>Я.М.,</w:t>
      </w:r>
      <w:r>
        <w:rPr>
          <w:spacing w:val="-1"/>
        </w:rPr>
        <w:t xml:space="preserve"> </w:t>
      </w:r>
      <w:proofErr w:type="spellStart"/>
      <w:r>
        <w:t>Татьянников</w:t>
      </w:r>
      <w:proofErr w:type="spellEnd"/>
      <w:r>
        <w:rPr>
          <w:spacing w:val="-4"/>
        </w:rPr>
        <w:t xml:space="preserve"> </w:t>
      </w:r>
      <w:r>
        <w:t>В.А., Решетникова</w:t>
      </w:r>
      <w:r>
        <w:rPr>
          <w:spacing w:val="-1"/>
        </w:rPr>
        <w:t xml:space="preserve"> </w:t>
      </w:r>
      <w:r>
        <w:t>Т.В. и</w:t>
      </w:r>
      <w:r>
        <w:rPr>
          <w:spacing w:val="-2"/>
        </w:rPr>
        <w:t xml:space="preserve"> </w:t>
      </w:r>
      <w:r>
        <w:t xml:space="preserve">других. Практическая часть информационной базы составили федеральные законы и нормативно- законодательные акты Российской Федерации по вопросам доверительного управления, корпоративного управления и управляющих компаний, аналитические и статистические данные Банка России и ЗАО «Управляющая </w:t>
      </w:r>
      <w:r>
        <w:rPr>
          <w:spacing w:val="-2"/>
        </w:rPr>
        <w:t>компания».</w:t>
      </w:r>
    </w:p>
    <w:p w14:paraId="41AF92BA" w14:textId="77777777" w:rsidR="00F84525" w:rsidRDefault="00300F7E">
      <w:pPr>
        <w:pStyle w:val="a3"/>
        <w:spacing w:before="2" w:line="360" w:lineRule="auto"/>
        <w:ind w:right="278"/>
      </w:pPr>
      <w:r>
        <w:t xml:space="preserve">Степень научной разработанности темы. Обсуждение проблем деятельности управляющих компаний на фондовом рынке в современных условиях должно получить адекватное отражение в научных и прикладных исследованиях, раскрывающих теоретические аспекты доверительного </w:t>
      </w:r>
      <w:r>
        <w:rPr>
          <w:spacing w:val="-2"/>
        </w:rPr>
        <w:t>управления.</w:t>
      </w:r>
    </w:p>
    <w:p w14:paraId="079CB819" w14:textId="77777777" w:rsidR="00F84525" w:rsidRDefault="00300F7E">
      <w:pPr>
        <w:pStyle w:val="a3"/>
        <w:spacing w:line="360" w:lineRule="auto"/>
        <w:ind w:right="284"/>
      </w:pPr>
      <w:r>
        <w:t>Научная новизна диссертационного исследования состоит в развитии теоретических положений и разработке практических рекомендаций в сфере доверительного управления в современных реалиях.</w:t>
      </w:r>
    </w:p>
    <w:p w14:paraId="224F5859" w14:textId="77777777" w:rsidR="00F84525" w:rsidRDefault="00300F7E">
      <w:pPr>
        <w:pStyle w:val="a3"/>
        <w:spacing w:before="1" w:line="357" w:lineRule="auto"/>
        <w:ind w:right="291" w:firstLine="1416"/>
      </w:pPr>
      <w:r>
        <w:t>В работе получены и выносятся на защиту следующие основные научные результаты:</w:t>
      </w:r>
    </w:p>
    <w:p w14:paraId="58FD09D3" w14:textId="77777777" w:rsidR="00F84525" w:rsidRDefault="00F84525">
      <w:pPr>
        <w:pStyle w:val="a3"/>
        <w:spacing w:line="357" w:lineRule="auto"/>
        <w:sectPr w:rsidR="00F84525">
          <w:pgSz w:w="11910" w:h="16840"/>
          <w:pgMar w:top="1040" w:right="141" w:bottom="580" w:left="1559" w:header="0" w:footer="393" w:gutter="0"/>
          <w:cols w:space="720"/>
        </w:sectPr>
      </w:pPr>
    </w:p>
    <w:p w14:paraId="7E6EC608" w14:textId="77777777" w:rsidR="00F84525" w:rsidRDefault="00300F7E">
      <w:pPr>
        <w:pStyle w:val="a4"/>
        <w:numPr>
          <w:ilvl w:val="0"/>
          <w:numId w:val="24"/>
        </w:numPr>
        <w:tabs>
          <w:tab w:val="left" w:pos="1557"/>
        </w:tabs>
        <w:spacing w:before="67" w:line="362" w:lineRule="auto"/>
        <w:ind w:right="281" w:firstLine="710"/>
        <w:rPr>
          <w:sz w:val="28"/>
        </w:rPr>
      </w:pPr>
      <w:r>
        <w:rPr>
          <w:sz w:val="28"/>
        </w:rPr>
        <w:lastRenderedPageBreak/>
        <w:t>Систематизированы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обобщены</w:t>
      </w:r>
      <w:r>
        <w:rPr>
          <w:spacing w:val="3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37"/>
          <w:sz w:val="28"/>
        </w:rPr>
        <w:t xml:space="preserve"> </w:t>
      </w:r>
      <w:r>
        <w:rPr>
          <w:sz w:val="28"/>
        </w:rPr>
        <w:t>рынка ценных бумаг:</w:t>
      </w:r>
    </w:p>
    <w:p w14:paraId="7AB00DB3" w14:textId="77777777" w:rsidR="00F84525" w:rsidRDefault="00300F7E">
      <w:pPr>
        <w:pStyle w:val="a4"/>
        <w:numPr>
          <w:ilvl w:val="1"/>
          <w:numId w:val="24"/>
        </w:numPr>
        <w:tabs>
          <w:tab w:val="left" w:pos="1065"/>
        </w:tabs>
        <w:spacing w:line="362" w:lineRule="auto"/>
        <w:ind w:right="284" w:firstLine="710"/>
        <w:jc w:val="left"/>
        <w:rPr>
          <w:sz w:val="28"/>
        </w:rPr>
      </w:pPr>
      <w:r>
        <w:rPr>
          <w:sz w:val="28"/>
        </w:rPr>
        <w:t>структурированы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6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5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бумаг,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определяющие специфику отрасли;</w:t>
      </w:r>
    </w:p>
    <w:p w14:paraId="4F0A8257" w14:textId="77777777" w:rsidR="00F84525" w:rsidRDefault="00300F7E">
      <w:pPr>
        <w:pStyle w:val="a4"/>
        <w:numPr>
          <w:ilvl w:val="1"/>
          <w:numId w:val="24"/>
        </w:numPr>
        <w:tabs>
          <w:tab w:val="left" w:pos="1173"/>
        </w:tabs>
        <w:spacing w:line="357" w:lineRule="auto"/>
        <w:ind w:right="282" w:firstLine="710"/>
        <w:jc w:val="left"/>
        <w:rPr>
          <w:sz w:val="28"/>
        </w:rPr>
      </w:pPr>
      <w:r>
        <w:rPr>
          <w:sz w:val="28"/>
        </w:rPr>
        <w:t>определены</w:t>
      </w:r>
      <w:r>
        <w:rPr>
          <w:spacing w:val="33"/>
          <w:sz w:val="28"/>
        </w:rPr>
        <w:t xml:space="preserve"> </w:t>
      </w:r>
      <w:r>
        <w:rPr>
          <w:sz w:val="28"/>
        </w:rPr>
        <w:t>три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ценных </w:t>
      </w:r>
      <w:r>
        <w:rPr>
          <w:spacing w:val="-2"/>
          <w:sz w:val="28"/>
        </w:rPr>
        <w:t>бумаг;</w:t>
      </w:r>
    </w:p>
    <w:p w14:paraId="61371640" w14:textId="77777777" w:rsidR="00F84525" w:rsidRDefault="00300F7E">
      <w:pPr>
        <w:pStyle w:val="a4"/>
        <w:numPr>
          <w:ilvl w:val="1"/>
          <w:numId w:val="24"/>
        </w:numPr>
        <w:tabs>
          <w:tab w:val="left" w:pos="1144"/>
          <w:tab w:val="left" w:pos="1887"/>
          <w:tab w:val="left" w:pos="3940"/>
          <w:tab w:val="left" w:pos="8541"/>
        </w:tabs>
        <w:spacing w:line="362" w:lineRule="auto"/>
        <w:ind w:right="284" w:firstLine="710"/>
        <w:jc w:val="left"/>
        <w:rPr>
          <w:sz w:val="28"/>
        </w:rPr>
      </w:pPr>
      <w:r>
        <w:rPr>
          <w:spacing w:val="-4"/>
          <w:sz w:val="28"/>
        </w:rPr>
        <w:t>дана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  <w:t>договорных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управления </w:t>
      </w:r>
      <w:r>
        <w:rPr>
          <w:sz w:val="28"/>
        </w:rPr>
        <w:t>ценными бумагами.</w:t>
      </w:r>
    </w:p>
    <w:p w14:paraId="195D7C81" w14:textId="77777777" w:rsidR="00F84525" w:rsidRDefault="00300F7E">
      <w:pPr>
        <w:pStyle w:val="a4"/>
        <w:numPr>
          <w:ilvl w:val="0"/>
          <w:numId w:val="24"/>
        </w:numPr>
        <w:tabs>
          <w:tab w:val="left" w:pos="1557"/>
          <w:tab w:val="left" w:pos="1949"/>
          <w:tab w:val="left" w:pos="2534"/>
          <w:tab w:val="left" w:pos="3584"/>
          <w:tab w:val="left" w:pos="5781"/>
          <w:tab w:val="left" w:pos="7470"/>
          <w:tab w:val="left" w:pos="8055"/>
          <w:tab w:val="left" w:pos="9379"/>
        </w:tabs>
        <w:spacing w:line="362" w:lineRule="auto"/>
        <w:ind w:right="280" w:firstLine="710"/>
        <w:rPr>
          <w:sz w:val="28"/>
        </w:rPr>
      </w:pPr>
      <w:r>
        <w:rPr>
          <w:sz w:val="28"/>
        </w:rPr>
        <w:t>Проведен</w:t>
      </w:r>
      <w:r>
        <w:rPr>
          <w:spacing w:val="38"/>
          <w:sz w:val="28"/>
        </w:rPr>
        <w:t xml:space="preserve"> </w:t>
      </w:r>
      <w:r>
        <w:rPr>
          <w:sz w:val="28"/>
        </w:rPr>
        <w:t>детальный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некредитной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 xml:space="preserve">финансовой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рынке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примере</w:t>
      </w:r>
      <w:r>
        <w:rPr>
          <w:sz w:val="28"/>
        </w:rPr>
        <w:tab/>
      </w:r>
      <w:r>
        <w:rPr>
          <w:spacing w:val="-4"/>
          <w:sz w:val="28"/>
        </w:rPr>
        <w:t>ЗАО</w:t>
      </w:r>
    </w:p>
    <w:p w14:paraId="327E1FE1" w14:textId="77777777" w:rsidR="00F84525" w:rsidRDefault="00300F7E">
      <w:pPr>
        <w:pStyle w:val="a3"/>
        <w:spacing w:line="315" w:lineRule="exact"/>
        <w:ind w:firstLine="0"/>
        <w:jc w:val="left"/>
      </w:pPr>
      <w:r>
        <w:t>«Управляющая</w:t>
      </w:r>
      <w:r>
        <w:rPr>
          <w:spacing w:val="-14"/>
        </w:rPr>
        <w:t xml:space="preserve"> </w:t>
      </w:r>
      <w:r>
        <w:rPr>
          <w:spacing w:val="-2"/>
        </w:rPr>
        <w:t>компания»:</w:t>
      </w:r>
    </w:p>
    <w:p w14:paraId="2B99CB5D" w14:textId="77777777" w:rsidR="00F84525" w:rsidRDefault="00300F7E">
      <w:pPr>
        <w:pStyle w:val="a4"/>
        <w:numPr>
          <w:ilvl w:val="1"/>
          <w:numId w:val="24"/>
        </w:numPr>
        <w:tabs>
          <w:tab w:val="left" w:pos="1225"/>
        </w:tabs>
        <w:spacing w:before="152"/>
        <w:ind w:left="1225" w:hanging="374"/>
        <w:jc w:val="left"/>
        <w:rPr>
          <w:sz w:val="28"/>
        </w:rPr>
      </w:pPr>
      <w:r>
        <w:rPr>
          <w:sz w:val="28"/>
        </w:rPr>
        <w:t>дана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НФО;</w:t>
      </w:r>
    </w:p>
    <w:p w14:paraId="461B7358" w14:textId="77777777" w:rsidR="00F84525" w:rsidRDefault="00300F7E">
      <w:pPr>
        <w:pStyle w:val="a4"/>
        <w:numPr>
          <w:ilvl w:val="1"/>
          <w:numId w:val="24"/>
        </w:numPr>
        <w:tabs>
          <w:tab w:val="left" w:pos="1216"/>
          <w:tab w:val="left" w:pos="2957"/>
          <w:tab w:val="left" w:pos="4031"/>
          <w:tab w:val="left" w:pos="5791"/>
          <w:tab w:val="left" w:pos="7506"/>
          <w:tab w:val="left" w:pos="9379"/>
        </w:tabs>
        <w:spacing w:before="163"/>
        <w:ind w:left="1216" w:hanging="365"/>
        <w:jc w:val="left"/>
        <w:rPr>
          <w:sz w:val="28"/>
        </w:rPr>
      </w:pPr>
      <w:r>
        <w:rPr>
          <w:spacing w:val="-2"/>
          <w:sz w:val="28"/>
        </w:rPr>
        <w:t>представлен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финансовых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ЗАО</w:t>
      </w:r>
    </w:p>
    <w:p w14:paraId="2624D887" w14:textId="77777777" w:rsidR="00F84525" w:rsidRDefault="00300F7E">
      <w:pPr>
        <w:pStyle w:val="a3"/>
        <w:spacing w:before="158" w:line="362" w:lineRule="auto"/>
        <w:ind w:firstLine="0"/>
        <w:jc w:val="left"/>
      </w:pPr>
      <w:r>
        <w:t>«Управляющая компания» и выявлены особенности его работы по управлению</w:t>
      </w:r>
      <w:r>
        <w:rPr>
          <w:spacing w:val="40"/>
        </w:rPr>
        <w:t xml:space="preserve"> </w:t>
      </w:r>
      <w:r>
        <w:t>активами клиентов.</w:t>
      </w:r>
    </w:p>
    <w:p w14:paraId="6E93798C" w14:textId="77777777" w:rsidR="00F84525" w:rsidRDefault="00300F7E">
      <w:pPr>
        <w:pStyle w:val="a4"/>
        <w:numPr>
          <w:ilvl w:val="0"/>
          <w:numId w:val="24"/>
        </w:numPr>
        <w:tabs>
          <w:tab w:val="left" w:pos="1557"/>
          <w:tab w:val="left" w:pos="2996"/>
          <w:tab w:val="left" w:pos="4402"/>
          <w:tab w:val="left" w:pos="4756"/>
          <w:tab w:val="left" w:pos="6382"/>
          <w:tab w:val="left" w:pos="8397"/>
        </w:tabs>
        <w:spacing w:line="362" w:lineRule="auto"/>
        <w:ind w:right="289" w:firstLine="710"/>
        <w:rPr>
          <w:sz w:val="28"/>
        </w:rPr>
      </w:pPr>
      <w:r>
        <w:rPr>
          <w:spacing w:val="-2"/>
          <w:sz w:val="28"/>
        </w:rPr>
        <w:t>Выявлены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определены</w:t>
      </w:r>
      <w:r>
        <w:rPr>
          <w:sz w:val="28"/>
        </w:rPr>
        <w:tab/>
      </w:r>
      <w:r>
        <w:rPr>
          <w:spacing w:val="-2"/>
          <w:sz w:val="28"/>
        </w:rPr>
        <w:t>перспективные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 </w:t>
      </w:r>
      <w:r>
        <w:rPr>
          <w:sz w:val="28"/>
        </w:rPr>
        <w:t>развития доверительного управления с современных реалиях:</w:t>
      </w:r>
    </w:p>
    <w:p w14:paraId="2AAAED24" w14:textId="77777777" w:rsidR="00F84525" w:rsidRDefault="00300F7E">
      <w:pPr>
        <w:pStyle w:val="a4"/>
        <w:numPr>
          <w:ilvl w:val="1"/>
          <w:numId w:val="24"/>
        </w:numPr>
        <w:tabs>
          <w:tab w:val="left" w:pos="1211"/>
        </w:tabs>
        <w:spacing w:line="357" w:lineRule="auto"/>
        <w:ind w:right="289" w:firstLine="710"/>
        <w:jc w:val="left"/>
        <w:rPr>
          <w:sz w:val="28"/>
        </w:rPr>
      </w:pPr>
      <w:r>
        <w:rPr>
          <w:sz w:val="28"/>
        </w:rPr>
        <w:t>выявлены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на рынке доверительного управления;</w:t>
      </w:r>
    </w:p>
    <w:p w14:paraId="7A584C86" w14:textId="77777777" w:rsidR="00F84525" w:rsidRDefault="00300F7E">
      <w:pPr>
        <w:pStyle w:val="a4"/>
        <w:numPr>
          <w:ilvl w:val="1"/>
          <w:numId w:val="24"/>
        </w:numPr>
        <w:tabs>
          <w:tab w:val="left" w:pos="1254"/>
        </w:tabs>
        <w:spacing w:line="362" w:lineRule="auto"/>
        <w:ind w:right="288" w:firstLine="710"/>
        <w:jc w:val="left"/>
        <w:rPr>
          <w:sz w:val="28"/>
        </w:rPr>
      </w:pPr>
      <w:r>
        <w:rPr>
          <w:sz w:val="28"/>
        </w:rPr>
        <w:t>разработаны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эффективности и качества работы управляющих компаний.</w:t>
      </w:r>
    </w:p>
    <w:p w14:paraId="287CB7B4" w14:textId="77777777" w:rsidR="00F84525" w:rsidRDefault="00300F7E">
      <w:pPr>
        <w:pStyle w:val="a3"/>
        <w:spacing w:line="360" w:lineRule="auto"/>
        <w:ind w:right="277"/>
      </w:pPr>
      <w:r>
        <w:t>Теоретическая значимость диссертационного исследования заключается в расширении теоретической базы для комплексного подхода исследования сферы доверительного управления с современных условиях.</w:t>
      </w:r>
    </w:p>
    <w:p w14:paraId="53A03427" w14:textId="77777777" w:rsidR="00F84525" w:rsidRDefault="00300F7E">
      <w:pPr>
        <w:pStyle w:val="a3"/>
        <w:spacing w:line="360" w:lineRule="auto"/>
        <w:ind w:right="280" w:firstLine="538"/>
      </w:pPr>
      <w:r>
        <w:t>Практическая значимость проведенного исследования заключается в возможности использования полученных результатов исследования и разработанных рекомендаций для решения управленческих задач по совершенствованию доверительного управления.</w:t>
      </w:r>
    </w:p>
    <w:sectPr w:rsidR="00F84525">
      <w:pgSz w:w="11910" w:h="16840"/>
      <w:pgMar w:top="1040" w:right="141" w:bottom="580" w:left="1559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5FF2" w14:textId="77777777" w:rsidR="00010C7F" w:rsidRDefault="00010C7F">
      <w:r>
        <w:separator/>
      </w:r>
    </w:p>
  </w:endnote>
  <w:endnote w:type="continuationSeparator" w:id="0">
    <w:p w14:paraId="0DC7C0D2" w14:textId="77777777" w:rsidR="00010C7F" w:rsidRDefault="0001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96C7" w14:textId="77777777" w:rsidR="00F84525" w:rsidRDefault="00300F7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37632" behindDoc="1" locked="0" layoutInCell="1" allowOverlap="1" wp14:anchorId="552DD089" wp14:editId="59A5EDA3">
              <wp:simplePos x="0" y="0"/>
              <wp:positionH relativeFrom="page">
                <wp:posOffset>4057903</wp:posOffset>
              </wp:positionH>
              <wp:positionV relativeFrom="page">
                <wp:posOffset>10303085</wp:posOffset>
              </wp:positionV>
              <wp:extent cx="2540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4169E" w14:textId="77777777" w:rsidR="00F84525" w:rsidRDefault="00300F7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DD08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5pt;margin-top:811.25pt;width:20pt;height:15.3pt;z-index:-176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" filled="f" stroked="f">
              <v:textbox inset="0,0,0,0">
                <w:txbxContent>
                  <w:p w14:paraId="3CD4169E" w14:textId="77777777" w:rsidR="00F84525" w:rsidRDefault="00300F7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D4F5" w14:textId="77777777" w:rsidR="00010C7F" w:rsidRDefault="00010C7F">
      <w:r>
        <w:separator/>
      </w:r>
    </w:p>
  </w:footnote>
  <w:footnote w:type="continuationSeparator" w:id="0">
    <w:p w14:paraId="3C58C98D" w14:textId="77777777" w:rsidR="00010C7F" w:rsidRDefault="0001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2EB"/>
    <w:multiLevelType w:val="hybridMultilevel"/>
    <w:tmpl w:val="E8A6E2E6"/>
    <w:lvl w:ilvl="0" w:tplc="0F884FE2">
      <w:start w:val="1"/>
      <w:numFmt w:val="decimal"/>
      <w:lvlText w:val="%1)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B87382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B830B2F2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8272E264">
      <w:numFmt w:val="bullet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 w:tplc="CC66E616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5" w:tplc="66567FB0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6" w:tplc="2B4091D4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FA22B39C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 w:tplc="F830DE00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46D73A1"/>
    <w:multiLevelType w:val="hybridMultilevel"/>
    <w:tmpl w:val="7654F730"/>
    <w:lvl w:ilvl="0" w:tplc="77E29910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816CD0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0DE13BA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3F14528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F890767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52D07A4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B0D8F17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EEA2412A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6FC08F86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62863D5"/>
    <w:multiLevelType w:val="hybridMultilevel"/>
    <w:tmpl w:val="5E3A31F2"/>
    <w:lvl w:ilvl="0" w:tplc="91E6A11A">
      <w:numFmt w:val="bullet"/>
      <w:lvlText w:val="—"/>
      <w:lvlJc w:val="left"/>
      <w:pPr>
        <w:ind w:left="127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7841352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2" w:tplc="B43ABC34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CED4139E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4" w:tplc="07EE79AA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5" w:tplc="CE9E364E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C66E1174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 w:tplc="04E2D1DC">
      <w:numFmt w:val="bullet"/>
      <w:lvlText w:val="•"/>
      <w:lvlJc w:val="left"/>
      <w:pPr>
        <w:ind w:left="7526" w:hanging="423"/>
      </w:pPr>
      <w:rPr>
        <w:rFonts w:hint="default"/>
        <w:lang w:val="ru-RU" w:eastAsia="en-US" w:bidi="ar-SA"/>
      </w:rPr>
    </w:lvl>
    <w:lvl w:ilvl="8" w:tplc="67965B64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A0045A0"/>
    <w:multiLevelType w:val="hybridMultilevel"/>
    <w:tmpl w:val="8CF4D0C2"/>
    <w:lvl w:ilvl="0" w:tplc="2142464A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70A5104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7A7AF67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C7B4EEAC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DC5EA80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EA8C871A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8C38E81C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F95E14B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2C6ECB30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4873408"/>
    <w:multiLevelType w:val="hybridMultilevel"/>
    <w:tmpl w:val="CB1A3EDC"/>
    <w:lvl w:ilvl="0" w:tplc="0D06E512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7268E2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322C115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70F6E986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3BDE2946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5D2B47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9666767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BCC8FEE8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C6E27EF8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7C048F4"/>
    <w:multiLevelType w:val="hybridMultilevel"/>
    <w:tmpl w:val="1EAE3920"/>
    <w:lvl w:ilvl="0" w:tplc="124C29AE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B60F99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E28F782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E93E71E0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1E063B6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92B6FC9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FA7AA982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532892E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32F2F334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9F3450D"/>
    <w:multiLevelType w:val="hybridMultilevel"/>
    <w:tmpl w:val="B1D6E452"/>
    <w:lvl w:ilvl="0" w:tplc="B486F2F2">
      <w:start w:val="1"/>
      <w:numFmt w:val="decimal"/>
      <w:lvlText w:val="%1."/>
      <w:lvlJc w:val="left"/>
      <w:pPr>
        <w:ind w:left="140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62A5CC">
      <w:numFmt w:val="bullet"/>
      <w:lvlText w:val="•"/>
      <w:lvlJc w:val="left"/>
      <w:pPr>
        <w:ind w:left="1146" w:hanging="398"/>
      </w:pPr>
      <w:rPr>
        <w:rFonts w:hint="default"/>
        <w:lang w:val="ru-RU" w:eastAsia="en-US" w:bidi="ar-SA"/>
      </w:rPr>
    </w:lvl>
    <w:lvl w:ilvl="2" w:tplc="1AF8F784">
      <w:numFmt w:val="bullet"/>
      <w:lvlText w:val="•"/>
      <w:lvlJc w:val="left"/>
      <w:pPr>
        <w:ind w:left="2152" w:hanging="398"/>
      </w:pPr>
      <w:rPr>
        <w:rFonts w:hint="default"/>
        <w:lang w:val="ru-RU" w:eastAsia="en-US" w:bidi="ar-SA"/>
      </w:rPr>
    </w:lvl>
    <w:lvl w:ilvl="3" w:tplc="4A5865FA">
      <w:numFmt w:val="bullet"/>
      <w:lvlText w:val="•"/>
      <w:lvlJc w:val="left"/>
      <w:pPr>
        <w:ind w:left="3159" w:hanging="398"/>
      </w:pPr>
      <w:rPr>
        <w:rFonts w:hint="default"/>
        <w:lang w:val="ru-RU" w:eastAsia="en-US" w:bidi="ar-SA"/>
      </w:rPr>
    </w:lvl>
    <w:lvl w:ilvl="4" w:tplc="9F8C2F88">
      <w:numFmt w:val="bullet"/>
      <w:lvlText w:val="•"/>
      <w:lvlJc w:val="left"/>
      <w:pPr>
        <w:ind w:left="4165" w:hanging="398"/>
      </w:pPr>
      <w:rPr>
        <w:rFonts w:hint="default"/>
        <w:lang w:val="ru-RU" w:eastAsia="en-US" w:bidi="ar-SA"/>
      </w:rPr>
    </w:lvl>
    <w:lvl w:ilvl="5" w:tplc="C0889CC8">
      <w:numFmt w:val="bullet"/>
      <w:lvlText w:val="•"/>
      <w:lvlJc w:val="left"/>
      <w:pPr>
        <w:ind w:left="5172" w:hanging="398"/>
      </w:pPr>
      <w:rPr>
        <w:rFonts w:hint="default"/>
        <w:lang w:val="ru-RU" w:eastAsia="en-US" w:bidi="ar-SA"/>
      </w:rPr>
    </w:lvl>
    <w:lvl w:ilvl="6" w:tplc="55669620">
      <w:numFmt w:val="bullet"/>
      <w:lvlText w:val="•"/>
      <w:lvlJc w:val="left"/>
      <w:pPr>
        <w:ind w:left="6178" w:hanging="398"/>
      </w:pPr>
      <w:rPr>
        <w:rFonts w:hint="default"/>
        <w:lang w:val="ru-RU" w:eastAsia="en-US" w:bidi="ar-SA"/>
      </w:rPr>
    </w:lvl>
    <w:lvl w:ilvl="7" w:tplc="ADB22766">
      <w:numFmt w:val="bullet"/>
      <w:lvlText w:val="•"/>
      <w:lvlJc w:val="left"/>
      <w:pPr>
        <w:ind w:left="7184" w:hanging="398"/>
      </w:pPr>
      <w:rPr>
        <w:rFonts w:hint="default"/>
        <w:lang w:val="ru-RU" w:eastAsia="en-US" w:bidi="ar-SA"/>
      </w:rPr>
    </w:lvl>
    <w:lvl w:ilvl="8" w:tplc="FB7A2030">
      <w:numFmt w:val="bullet"/>
      <w:lvlText w:val="•"/>
      <w:lvlJc w:val="left"/>
      <w:pPr>
        <w:ind w:left="8191" w:hanging="398"/>
      </w:pPr>
      <w:rPr>
        <w:rFonts w:hint="default"/>
        <w:lang w:val="ru-RU" w:eastAsia="en-US" w:bidi="ar-SA"/>
      </w:rPr>
    </w:lvl>
  </w:abstractNum>
  <w:abstractNum w:abstractNumId="7" w15:restartNumberingAfterBreak="0">
    <w:nsid w:val="1A6A78C5"/>
    <w:multiLevelType w:val="hybridMultilevel"/>
    <w:tmpl w:val="C62CFEA4"/>
    <w:lvl w:ilvl="0" w:tplc="85383572">
      <w:numFmt w:val="bullet"/>
      <w:lvlText w:val="—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06AF22">
      <w:numFmt w:val="bullet"/>
      <w:lvlText w:val="•"/>
      <w:lvlJc w:val="left"/>
      <w:pPr>
        <w:ind w:left="1146" w:hanging="711"/>
      </w:pPr>
      <w:rPr>
        <w:rFonts w:hint="default"/>
        <w:lang w:val="ru-RU" w:eastAsia="en-US" w:bidi="ar-SA"/>
      </w:rPr>
    </w:lvl>
    <w:lvl w:ilvl="2" w:tplc="4D6A67EA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3" w:tplc="00228ADA">
      <w:numFmt w:val="bullet"/>
      <w:lvlText w:val="•"/>
      <w:lvlJc w:val="left"/>
      <w:pPr>
        <w:ind w:left="3159" w:hanging="711"/>
      </w:pPr>
      <w:rPr>
        <w:rFonts w:hint="default"/>
        <w:lang w:val="ru-RU" w:eastAsia="en-US" w:bidi="ar-SA"/>
      </w:rPr>
    </w:lvl>
    <w:lvl w:ilvl="4" w:tplc="6BECD996">
      <w:numFmt w:val="bullet"/>
      <w:lvlText w:val="•"/>
      <w:lvlJc w:val="left"/>
      <w:pPr>
        <w:ind w:left="4165" w:hanging="711"/>
      </w:pPr>
      <w:rPr>
        <w:rFonts w:hint="default"/>
        <w:lang w:val="ru-RU" w:eastAsia="en-US" w:bidi="ar-SA"/>
      </w:rPr>
    </w:lvl>
    <w:lvl w:ilvl="5" w:tplc="E1AE5318">
      <w:numFmt w:val="bullet"/>
      <w:lvlText w:val="•"/>
      <w:lvlJc w:val="left"/>
      <w:pPr>
        <w:ind w:left="5172" w:hanging="711"/>
      </w:pPr>
      <w:rPr>
        <w:rFonts w:hint="default"/>
        <w:lang w:val="ru-RU" w:eastAsia="en-US" w:bidi="ar-SA"/>
      </w:rPr>
    </w:lvl>
    <w:lvl w:ilvl="6" w:tplc="3EFEE9EA">
      <w:numFmt w:val="bullet"/>
      <w:lvlText w:val="•"/>
      <w:lvlJc w:val="left"/>
      <w:pPr>
        <w:ind w:left="6178" w:hanging="711"/>
      </w:pPr>
      <w:rPr>
        <w:rFonts w:hint="default"/>
        <w:lang w:val="ru-RU" w:eastAsia="en-US" w:bidi="ar-SA"/>
      </w:rPr>
    </w:lvl>
    <w:lvl w:ilvl="7" w:tplc="4E02292A">
      <w:numFmt w:val="bullet"/>
      <w:lvlText w:val="•"/>
      <w:lvlJc w:val="left"/>
      <w:pPr>
        <w:ind w:left="7184" w:hanging="711"/>
      </w:pPr>
      <w:rPr>
        <w:rFonts w:hint="default"/>
        <w:lang w:val="ru-RU" w:eastAsia="en-US" w:bidi="ar-SA"/>
      </w:rPr>
    </w:lvl>
    <w:lvl w:ilvl="8" w:tplc="BB66E44A">
      <w:numFmt w:val="bullet"/>
      <w:lvlText w:val="•"/>
      <w:lvlJc w:val="left"/>
      <w:pPr>
        <w:ind w:left="8191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ABE1A1A"/>
    <w:multiLevelType w:val="hybridMultilevel"/>
    <w:tmpl w:val="2F2292B4"/>
    <w:lvl w:ilvl="0" w:tplc="7794F85C">
      <w:start w:val="1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94246E">
      <w:numFmt w:val="bullet"/>
      <w:lvlText w:val="-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62E5640">
      <w:numFmt w:val="bullet"/>
      <w:lvlText w:val="•"/>
      <w:lvlJc w:val="left"/>
      <w:pPr>
        <w:ind w:left="2218" w:hanging="216"/>
      </w:pPr>
      <w:rPr>
        <w:rFonts w:hint="default"/>
        <w:lang w:val="ru-RU" w:eastAsia="en-US" w:bidi="ar-SA"/>
      </w:rPr>
    </w:lvl>
    <w:lvl w:ilvl="3" w:tplc="407061D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43BA8A68">
      <w:numFmt w:val="bullet"/>
      <w:lvlText w:val="•"/>
      <w:lvlJc w:val="left"/>
      <w:pPr>
        <w:ind w:left="4214" w:hanging="216"/>
      </w:pPr>
      <w:rPr>
        <w:rFonts w:hint="default"/>
        <w:lang w:val="ru-RU" w:eastAsia="en-US" w:bidi="ar-SA"/>
      </w:rPr>
    </w:lvl>
    <w:lvl w:ilvl="5" w:tplc="56963ADE">
      <w:numFmt w:val="bullet"/>
      <w:lvlText w:val="•"/>
      <w:lvlJc w:val="left"/>
      <w:pPr>
        <w:ind w:left="5212" w:hanging="216"/>
      </w:pPr>
      <w:rPr>
        <w:rFonts w:hint="default"/>
        <w:lang w:val="ru-RU" w:eastAsia="en-US" w:bidi="ar-SA"/>
      </w:rPr>
    </w:lvl>
    <w:lvl w:ilvl="6" w:tplc="E1BA40AC">
      <w:numFmt w:val="bullet"/>
      <w:lvlText w:val="•"/>
      <w:lvlJc w:val="left"/>
      <w:pPr>
        <w:ind w:left="6211" w:hanging="216"/>
      </w:pPr>
      <w:rPr>
        <w:rFonts w:hint="default"/>
        <w:lang w:val="ru-RU" w:eastAsia="en-US" w:bidi="ar-SA"/>
      </w:rPr>
    </w:lvl>
    <w:lvl w:ilvl="7" w:tplc="9B80F3EE">
      <w:numFmt w:val="bullet"/>
      <w:lvlText w:val="•"/>
      <w:lvlJc w:val="left"/>
      <w:pPr>
        <w:ind w:left="7209" w:hanging="216"/>
      </w:pPr>
      <w:rPr>
        <w:rFonts w:hint="default"/>
        <w:lang w:val="ru-RU" w:eastAsia="en-US" w:bidi="ar-SA"/>
      </w:rPr>
    </w:lvl>
    <w:lvl w:ilvl="8" w:tplc="9E5CC31C">
      <w:numFmt w:val="bullet"/>
      <w:lvlText w:val="•"/>
      <w:lvlJc w:val="left"/>
      <w:pPr>
        <w:ind w:left="820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2947397E"/>
    <w:multiLevelType w:val="hybridMultilevel"/>
    <w:tmpl w:val="91889A02"/>
    <w:lvl w:ilvl="0" w:tplc="EB4431A6">
      <w:numFmt w:val="bullet"/>
      <w:lvlText w:val="—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AE06C6">
      <w:numFmt w:val="bullet"/>
      <w:lvlText w:val="—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444EDC44">
      <w:numFmt w:val="bullet"/>
      <w:lvlText w:val="•"/>
      <w:lvlJc w:val="left"/>
      <w:pPr>
        <w:ind w:left="2152" w:hanging="567"/>
      </w:pPr>
      <w:rPr>
        <w:rFonts w:hint="default"/>
        <w:lang w:val="ru-RU" w:eastAsia="en-US" w:bidi="ar-SA"/>
      </w:rPr>
    </w:lvl>
    <w:lvl w:ilvl="3" w:tplc="B27CEFCE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4" w:tplc="3B800222">
      <w:numFmt w:val="bullet"/>
      <w:lvlText w:val="•"/>
      <w:lvlJc w:val="left"/>
      <w:pPr>
        <w:ind w:left="4165" w:hanging="567"/>
      </w:pPr>
      <w:rPr>
        <w:rFonts w:hint="default"/>
        <w:lang w:val="ru-RU" w:eastAsia="en-US" w:bidi="ar-SA"/>
      </w:rPr>
    </w:lvl>
    <w:lvl w:ilvl="5" w:tplc="5102128C">
      <w:numFmt w:val="bullet"/>
      <w:lvlText w:val="•"/>
      <w:lvlJc w:val="left"/>
      <w:pPr>
        <w:ind w:left="5172" w:hanging="567"/>
      </w:pPr>
      <w:rPr>
        <w:rFonts w:hint="default"/>
        <w:lang w:val="ru-RU" w:eastAsia="en-US" w:bidi="ar-SA"/>
      </w:rPr>
    </w:lvl>
    <w:lvl w:ilvl="6" w:tplc="EBEC649E">
      <w:numFmt w:val="bullet"/>
      <w:lvlText w:val="•"/>
      <w:lvlJc w:val="left"/>
      <w:pPr>
        <w:ind w:left="6178" w:hanging="567"/>
      </w:pPr>
      <w:rPr>
        <w:rFonts w:hint="default"/>
        <w:lang w:val="ru-RU" w:eastAsia="en-US" w:bidi="ar-SA"/>
      </w:rPr>
    </w:lvl>
    <w:lvl w:ilvl="7" w:tplc="58588794">
      <w:numFmt w:val="bullet"/>
      <w:lvlText w:val="•"/>
      <w:lvlJc w:val="left"/>
      <w:pPr>
        <w:ind w:left="7184" w:hanging="567"/>
      </w:pPr>
      <w:rPr>
        <w:rFonts w:hint="default"/>
        <w:lang w:val="ru-RU" w:eastAsia="en-US" w:bidi="ar-SA"/>
      </w:rPr>
    </w:lvl>
    <w:lvl w:ilvl="8" w:tplc="D60649D6">
      <w:numFmt w:val="bullet"/>
      <w:lvlText w:val="•"/>
      <w:lvlJc w:val="left"/>
      <w:pPr>
        <w:ind w:left="819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ECA3B48"/>
    <w:multiLevelType w:val="hybridMultilevel"/>
    <w:tmpl w:val="DF64A3B0"/>
    <w:lvl w:ilvl="0" w:tplc="0AAE087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63C7E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D4E1CF8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9FAC3466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B5E81EAE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4CFA8F80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9E3E5A3C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243A3916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48B22400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3976A4B"/>
    <w:multiLevelType w:val="hybridMultilevel"/>
    <w:tmpl w:val="13865968"/>
    <w:lvl w:ilvl="0" w:tplc="6FB26326">
      <w:numFmt w:val="bullet"/>
      <w:lvlText w:val="—"/>
      <w:lvlJc w:val="left"/>
      <w:pPr>
        <w:ind w:left="127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87ADAAC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2" w:tplc="9CE0CDA0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E940B85C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4" w:tplc="2E5023FC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5" w:tplc="D3C023B0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8BC235E8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 w:tplc="68B0818A">
      <w:numFmt w:val="bullet"/>
      <w:lvlText w:val="•"/>
      <w:lvlJc w:val="left"/>
      <w:pPr>
        <w:ind w:left="7526" w:hanging="423"/>
      </w:pPr>
      <w:rPr>
        <w:rFonts w:hint="default"/>
        <w:lang w:val="ru-RU" w:eastAsia="en-US" w:bidi="ar-SA"/>
      </w:rPr>
    </w:lvl>
    <w:lvl w:ilvl="8" w:tplc="22766F24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76018F9"/>
    <w:multiLevelType w:val="hybridMultilevel"/>
    <w:tmpl w:val="6BA619B4"/>
    <w:lvl w:ilvl="0" w:tplc="8F9CF8E8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EA0814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43EAE524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45508852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2CB8103A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05DAD122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9ED25770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DDAEDCA0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9280DACA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451756D6"/>
    <w:multiLevelType w:val="multilevel"/>
    <w:tmpl w:val="2F8C5FA2"/>
    <w:lvl w:ilvl="0">
      <w:start w:val="1"/>
      <w:numFmt w:val="decimal"/>
      <w:lvlText w:val="%1"/>
      <w:lvlJc w:val="left"/>
      <w:pPr>
        <w:ind w:left="228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779334C"/>
    <w:multiLevelType w:val="hybridMultilevel"/>
    <w:tmpl w:val="554228AE"/>
    <w:lvl w:ilvl="0" w:tplc="1F5A4A00">
      <w:numFmt w:val="bullet"/>
      <w:lvlText w:val="—"/>
      <w:lvlJc w:val="left"/>
      <w:pPr>
        <w:ind w:left="15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1BE7564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2" w:tplc="FD2C0BF8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3" w:tplc="8820AD1E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4" w:tplc="094E7A54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  <w:lvl w:ilvl="5" w:tplc="7AFC89BA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3C62ED9C">
      <w:numFmt w:val="bullet"/>
      <w:lvlText w:val="•"/>
      <w:lvlJc w:val="left"/>
      <w:pPr>
        <w:ind w:left="6754" w:hanging="361"/>
      </w:pPr>
      <w:rPr>
        <w:rFonts w:hint="default"/>
        <w:lang w:val="ru-RU" w:eastAsia="en-US" w:bidi="ar-SA"/>
      </w:rPr>
    </w:lvl>
    <w:lvl w:ilvl="7" w:tplc="2236F300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 w:tplc="F3409BAE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A125646"/>
    <w:multiLevelType w:val="hybridMultilevel"/>
    <w:tmpl w:val="0722F0AC"/>
    <w:lvl w:ilvl="0" w:tplc="A1C47778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6EAD95E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7480D2EE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A60C875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0474539C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E2A6955E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AF1E924E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42E47CCC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432C3C42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E6825EF"/>
    <w:multiLevelType w:val="hybridMultilevel"/>
    <w:tmpl w:val="DCC4E6FA"/>
    <w:lvl w:ilvl="0" w:tplc="A7722BC2">
      <w:numFmt w:val="bullet"/>
      <w:lvlText w:val="—"/>
      <w:lvlJc w:val="left"/>
      <w:pPr>
        <w:ind w:left="226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D1260C6">
      <w:numFmt w:val="bullet"/>
      <w:lvlText w:val="•"/>
      <w:lvlJc w:val="left"/>
      <w:pPr>
        <w:ind w:left="3054" w:hanging="696"/>
      </w:pPr>
      <w:rPr>
        <w:rFonts w:hint="default"/>
        <w:lang w:val="ru-RU" w:eastAsia="en-US" w:bidi="ar-SA"/>
      </w:rPr>
    </w:lvl>
    <w:lvl w:ilvl="2" w:tplc="0662247A">
      <w:numFmt w:val="bullet"/>
      <w:lvlText w:val="•"/>
      <w:lvlJc w:val="left"/>
      <w:pPr>
        <w:ind w:left="3848" w:hanging="696"/>
      </w:pPr>
      <w:rPr>
        <w:rFonts w:hint="default"/>
        <w:lang w:val="ru-RU" w:eastAsia="en-US" w:bidi="ar-SA"/>
      </w:rPr>
    </w:lvl>
    <w:lvl w:ilvl="3" w:tplc="D5BC076C">
      <w:numFmt w:val="bullet"/>
      <w:lvlText w:val="•"/>
      <w:lvlJc w:val="left"/>
      <w:pPr>
        <w:ind w:left="4643" w:hanging="696"/>
      </w:pPr>
      <w:rPr>
        <w:rFonts w:hint="default"/>
        <w:lang w:val="ru-RU" w:eastAsia="en-US" w:bidi="ar-SA"/>
      </w:rPr>
    </w:lvl>
    <w:lvl w:ilvl="4" w:tplc="F9AE0DD2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 w:tplc="9058F840">
      <w:numFmt w:val="bullet"/>
      <w:lvlText w:val="•"/>
      <w:lvlJc w:val="left"/>
      <w:pPr>
        <w:ind w:left="6232" w:hanging="696"/>
      </w:pPr>
      <w:rPr>
        <w:rFonts w:hint="default"/>
        <w:lang w:val="ru-RU" w:eastAsia="en-US" w:bidi="ar-SA"/>
      </w:rPr>
    </w:lvl>
    <w:lvl w:ilvl="6" w:tplc="7B726A24">
      <w:numFmt w:val="bullet"/>
      <w:lvlText w:val="•"/>
      <w:lvlJc w:val="left"/>
      <w:pPr>
        <w:ind w:left="7026" w:hanging="696"/>
      </w:pPr>
      <w:rPr>
        <w:rFonts w:hint="default"/>
        <w:lang w:val="ru-RU" w:eastAsia="en-US" w:bidi="ar-SA"/>
      </w:rPr>
    </w:lvl>
    <w:lvl w:ilvl="7" w:tplc="45D8C652">
      <w:numFmt w:val="bullet"/>
      <w:lvlText w:val="•"/>
      <w:lvlJc w:val="left"/>
      <w:pPr>
        <w:ind w:left="7820" w:hanging="696"/>
      </w:pPr>
      <w:rPr>
        <w:rFonts w:hint="default"/>
        <w:lang w:val="ru-RU" w:eastAsia="en-US" w:bidi="ar-SA"/>
      </w:rPr>
    </w:lvl>
    <w:lvl w:ilvl="8" w:tplc="DCC62DA0">
      <w:numFmt w:val="bullet"/>
      <w:lvlText w:val="•"/>
      <w:lvlJc w:val="left"/>
      <w:pPr>
        <w:ind w:left="8615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504E04B2"/>
    <w:multiLevelType w:val="hybridMultilevel"/>
    <w:tmpl w:val="8F121970"/>
    <w:lvl w:ilvl="0" w:tplc="42A64E9A">
      <w:start w:val="1"/>
      <w:numFmt w:val="decimal"/>
      <w:lvlText w:val="%1."/>
      <w:lvlJc w:val="left"/>
      <w:pPr>
        <w:ind w:left="140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544329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F76E83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93DE412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46D6E58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91887462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68D2A268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0622C49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530ED7C4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0773898"/>
    <w:multiLevelType w:val="hybridMultilevel"/>
    <w:tmpl w:val="9BE078A0"/>
    <w:lvl w:ilvl="0" w:tplc="1FF419DE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69A801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DAA8FB5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661CDDA4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723C031A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70EC76F4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D9C27F6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75A001CE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86E69CE8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12D6B05"/>
    <w:multiLevelType w:val="hybridMultilevel"/>
    <w:tmpl w:val="B82E6EDC"/>
    <w:lvl w:ilvl="0" w:tplc="5DBE9B78">
      <w:numFmt w:val="bullet"/>
      <w:lvlText w:val="—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39A1FCC">
      <w:numFmt w:val="bullet"/>
      <w:lvlText w:val="•"/>
      <w:lvlJc w:val="left"/>
      <w:pPr>
        <w:ind w:left="1146" w:hanging="567"/>
      </w:pPr>
      <w:rPr>
        <w:rFonts w:hint="default"/>
        <w:lang w:val="ru-RU" w:eastAsia="en-US" w:bidi="ar-SA"/>
      </w:rPr>
    </w:lvl>
    <w:lvl w:ilvl="2" w:tplc="1ED4F82C">
      <w:numFmt w:val="bullet"/>
      <w:lvlText w:val="•"/>
      <w:lvlJc w:val="left"/>
      <w:pPr>
        <w:ind w:left="2152" w:hanging="567"/>
      </w:pPr>
      <w:rPr>
        <w:rFonts w:hint="default"/>
        <w:lang w:val="ru-RU" w:eastAsia="en-US" w:bidi="ar-SA"/>
      </w:rPr>
    </w:lvl>
    <w:lvl w:ilvl="3" w:tplc="625CC22E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4" w:tplc="0B0897DC">
      <w:numFmt w:val="bullet"/>
      <w:lvlText w:val="•"/>
      <w:lvlJc w:val="left"/>
      <w:pPr>
        <w:ind w:left="4165" w:hanging="567"/>
      </w:pPr>
      <w:rPr>
        <w:rFonts w:hint="default"/>
        <w:lang w:val="ru-RU" w:eastAsia="en-US" w:bidi="ar-SA"/>
      </w:rPr>
    </w:lvl>
    <w:lvl w:ilvl="5" w:tplc="6144C2FC">
      <w:numFmt w:val="bullet"/>
      <w:lvlText w:val="•"/>
      <w:lvlJc w:val="left"/>
      <w:pPr>
        <w:ind w:left="5172" w:hanging="567"/>
      </w:pPr>
      <w:rPr>
        <w:rFonts w:hint="default"/>
        <w:lang w:val="ru-RU" w:eastAsia="en-US" w:bidi="ar-SA"/>
      </w:rPr>
    </w:lvl>
    <w:lvl w:ilvl="6" w:tplc="BA2C9FAE">
      <w:numFmt w:val="bullet"/>
      <w:lvlText w:val="•"/>
      <w:lvlJc w:val="left"/>
      <w:pPr>
        <w:ind w:left="6178" w:hanging="567"/>
      </w:pPr>
      <w:rPr>
        <w:rFonts w:hint="default"/>
        <w:lang w:val="ru-RU" w:eastAsia="en-US" w:bidi="ar-SA"/>
      </w:rPr>
    </w:lvl>
    <w:lvl w:ilvl="7" w:tplc="7F30F7FC">
      <w:numFmt w:val="bullet"/>
      <w:lvlText w:val="•"/>
      <w:lvlJc w:val="left"/>
      <w:pPr>
        <w:ind w:left="7184" w:hanging="567"/>
      </w:pPr>
      <w:rPr>
        <w:rFonts w:hint="default"/>
        <w:lang w:val="ru-RU" w:eastAsia="en-US" w:bidi="ar-SA"/>
      </w:rPr>
    </w:lvl>
    <w:lvl w:ilvl="8" w:tplc="3A2E7122">
      <w:numFmt w:val="bullet"/>
      <w:lvlText w:val="•"/>
      <w:lvlJc w:val="left"/>
      <w:pPr>
        <w:ind w:left="819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592A7AF9"/>
    <w:multiLevelType w:val="hybridMultilevel"/>
    <w:tmpl w:val="CA940CEE"/>
    <w:lvl w:ilvl="0" w:tplc="879AB694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3BEFD70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6B1201E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62164E8E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1902C946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265AC45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0E0E18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135024FE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AAF4EE0C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5FFB6572"/>
    <w:multiLevelType w:val="hybridMultilevel"/>
    <w:tmpl w:val="28F48564"/>
    <w:lvl w:ilvl="0" w:tplc="BBDC7D62">
      <w:numFmt w:val="bullet"/>
      <w:lvlText w:val="—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E64B8DA">
      <w:numFmt w:val="bullet"/>
      <w:lvlText w:val="•"/>
      <w:lvlJc w:val="left"/>
      <w:pPr>
        <w:ind w:left="1146" w:hanging="423"/>
      </w:pPr>
      <w:rPr>
        <w:rFonts w:hint="default"/>
        <w:lang w:val="ru-RU" w:eastAsia="en-US" w:bidi="ar-SA"/>
      </w:rPr>
    </w:lvl>
    <w:lvl w:ilvl="2" w:tplc="2DE4F984">
      <w:numFmt w:val="bullet"/>
      <w:lvlText w:val="•"/>
      <w:lvlJc w:val="left"/>
      <w:pPr>
        <w:ind w:left="2152" w:hanging="423"/>
      </w:pPr>
      <w:rPr>
        <w:rFonts w:hint="default"/>
        <w:lang w:val="ru-RU" w:eastAsia="en-US" w:bidi="ar-SA"/>
      </w:rPr>
    </w:lvl>
    <w:lvl w:ilvl="3" w:tplc="FD6471BC"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 w:tplc="9D429702">
      <w:numFmt w:val="bullet"/>
      <w:lvlText w:val="•"/>
      <w:lvlJc w:val="left"/>
      <w:pPr>
        <w:ind w:left="4165" w:hanging="423"/>
      </w:pPr>
      <w:rPr>
        <w:rFonts w:hint="default"/>
        <w:lang w:val="ru-RU" w:eastAsia="en-US" w:bidi="ar-SA"/>
      </w:rPr>
    </w:lvl>
    <w:lvl w:ilvl="5" w:tplc="A3D23B38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 w:tplc="4238B522">
      <w:numFmt w:val="bullet"/>
      <w:lvlText w:val="•"/>
      <w:lvlJc w:val="left"/>
      <w:pPr>
        <w:ind w:left="6178" w:hanging="423"/>
      </w:pPr>
      <w:rPr>
        <w:rFonts w:hint="default"/>
        <w:lang w:val="ru-RU" w:eastAsia="en-US" w:bidi="ar-SA"/>
      </w:rPr>
    </w:lvl>
    <w:lvl w:ilvl="7" w:tplc="6180E118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8" w:tplc="01543776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7B722101"/>
    <w:multiLevelType w:val="multilevel"/>
    <w:tmpl w:val="AF420B62"/>
    <w:lvl w:ilvl="0">
      <w:start w:val="1"/>
      <w:numFmt w:val="decimal"/>
      <w:lvlText w:val="%1"/>
      <w:lvlJc w:val="left"/>
      <w:pPr>
        <w:ind w:left="14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BF23F2C"/>
    <w:multiLevelType w:val="hybridMultilevel"/>
    <w:tmpl w:val="856CF8B8"/>
    <w:lvl w:ilvl="0" w:tplc="4D32D530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48DB70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3EC570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1E7847F6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047A26E0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C60FB92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BCB4D008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3C9A6A32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858A790C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7CA768E7"/>
    <w:multiLevelType w:val="hybridMultilevel"/>
    <w:tmpl w:val="5122F704"/>
    <w:lvl w:ilvl="0" w:tplc="191E19FA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0E0A1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2A2164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C1183B2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9B9C40B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4864933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43A2330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D75C9C0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0BBEF10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DC7213D"/>
    <w:multiLevelType w:val="hybridMultilevel"/>
    <w:tmpl w:val="B096D788"/>
    <w:lvl w:ilvl="0" w:tplc="0E4E4722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86AD5D8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FE09FE2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534054C2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29D2DECE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0A828FF0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4F4A3C1E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BE28ADCA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92508DC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19"/>
  </w:num>
  <w:num w:numId="5">
    <w:abstractNumId w:val="15"/>
  </w:num>
  <w:num w:numId="6">
    <w:abstractNumId w:val="25"/>
  </w:num>
  <w:num w:numId="7">
    <w:abstractNumId w:val="24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9"/>
  </w:num>
  <w:num w:numId="18">
    <w:abstractNumId w:val="23"/>
  </w:num>
  <w:num w:numId="19">
    <w:abstractNumId w:val="6"/>
  </w:num>
  <w:num w:numId="20">
    <w:abstractNumId w:val="5"/>
  </w:num>
  <w:num w:numId="21">
    <w:abstractNumId w:val="21"/>
  </w:num>
  <w:num w:numId="22">
    <w:abstractNumId w:val="7"/>
  </w:num>
  <w:num w:numId="23">
    <w:abstractNumId w:val="13"/>
  </w:num>
  <w:num w:numId="24">
    <w:abstractNumId w:val="8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525"/>
    <w:rsid w:val="00010C7F"/>
    <w:rsid w:val="000731A0"/>
    <w:rsid w:val="00300F7E"/>
    <w:rsid w:val="00B94B48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D91"/>
  <w15:docId w15:val="{372867ED-58AE-4D22-8E69-CBB23D4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Колоткина</dc:creator>
  <cp:lastModifiedBy>Ivan V.</cp:lastModifiedBy>
  <cp:revision>4</cp:revision>
  <dcterms:created xsi:type="dcterms:W3CDTF">2025-01-14T06:33:00Z</dcterms:created>
  <dcterms:modified xsi:type="dcterms:W3CDTF">2025-01-23T08:00:00Z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