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B0" w:rsidRDefault="00021CB0" w:rsidP="00021CB0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021CB0" w:rsidRDefault="00021CB0" w:rsidP="00021CB0">
      <w:r>
        <w:t>Верно</w:t>
      </w:r>
    </w:p>
    <w:p w:rsidR="00021CB0" w:rsidRDefault="00021CB0" w:rsidP="00021CB0">
      <w:r>
        <w:t>Баллов: 1,0 из 1,0</w:t>
      </w:r>
    </w:p>
    <w:p w:rsidR="00021CB0" w:rsidRDefault="00021CB0" w:rsidP="00021CB0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in;height:1in" o:ole="">
            <v:imagedata r:id="rId4" o:title=""/>
          </v:shape>
          <w:control r:id="rId5" w:name="DefaultOcxName" w:shapeid="_x0000_i1039"/>
        </w:object>
      </w:r>
      <w:r>
        <w:rPr>
          <w:rStyle w:val="questionflagtext"/>
        </w:rPr>
        <w:t>Отметить вопрос</w:t>
      </w:r>
    </w:p>
    <w:p w:rsidR="00021CB0" w:rsidRDefault="00021CB0" w:rsidP="00021CB0">
      <w:pPr>
        <w:pStyle w:val="4"/>
      </w:pPr>
      <w:r>
        <w:t>Текст вопроса</w:t>
      </w:r>
    </w:p>
    <w:p w:rsidR="00021CB0" w:rsidRDefault="00021CB0" w:rsidP="00021CB0">
      <w:pPr>
        <w:pStyle w:val="a3"/>
      </w:pPr>
      <w:r>
        <w:t xml:space="preserve">Функция распределения наработок между отказами сложных восстанавливаемых изделий характеризуется </w:t>
      </w:r>
    </w:p>
    <w:p w:rsidR="00021CB0" w:rsidRDefault="00021CB0" w:rsidP="00021CB0">
      <w:r>
        <w:t>Выберите один ответ:</w:t>
      </w:r>
    </w:p>
    <w:p w:rsidR="00021CB0" w:rsidRDefault="00021CB0" w:rsidP="00021CB0">
      <w:r>
        <w:object w:dxaOrig="1440" w:dyaOrig="1440">
          <v:shape id="_x0000_i1038" type="#_x0000_t75" style="width:16.6pt;height:14.1pt" o:ole="">
            <v:imagedata r:id="rId6" o:title=""/>
          </v:shape>
          <w:control r:id="rId7" w:name="DefaultOcxName1" w:shapeid="_x0000_i1038"/>
        </w:object>
      </w:r>
    </w:p>
    <w:p w:rsidR="00021CB0" w:rsidRDefault="00021CB0" w:rsidP="00021CB0">
      <w:pPr>
        <w:pStyle w:val="a3"/>
      </w:pPr>
      <w:r>
        <w:t>убывающей со временем интенсивностью отказов</w:t>
      </w:r>
    </w:p>
    <w:p w:rsidR="00021CB0" w:rsidRDefault="00021CB0" w:rsidP="00021CB0"/>
    <w:p w:rsidR="00021CB0" w:rsidRDefault="00021CB0" w:rsidP="00021CB0">
      <w:r>
        <w:object w:dxaOrig="1440" w:dyaOrig="1440">
          <v:shape id="_x0000_i1037" type="#_x0000_t75" style="width:16.6pt;height:14.1pt" o:ole="">
            <v:imagedata r:id="rId8" o:title=""/>
          </v:shape>
          <w:control r:id="rId9" w:name="DefaultOcxName2" w:shapeid="_x0000_i1037"/>
        </w:object>
      </w:r>
    </w:p>
    <w:p w:rsidR="00021CB0" w:rsidRDefault="00021CB0" w:rsidP="00021CB0">
      <w:pPr>
        <w:pStyle w:val="a3"/>
      </w:pPr>
      <w:r>
        <w:t>возрастающей со временем интенсивностью отказов</w:t>
      </w:r>
    </w:p>
    <w:p w:rsidR="00021CB0" w:rsidRDefault="00021CB0" w:rsidP="00021CB0">
      <w:r>
        <w:object w:dxaOrig="1440" w:dyaOrig="1440">
          <v:shape id="_x0000_i1036" type="#_x0000_t75" style="width:16.6pt;height:14.1pt" o:ole="">
            <v:imagedata r:id="rId8" o:title=""/>
          </v:shape>
          <w:control r:id="rId10" w:name="DefaultOcxName3" w:shapeid="_x0000_i1036"/>
        </w:object>
      </w:r>
    </w:p>
    <w:p w:rsidR="00021CB0" w:rsidRDefault="00021CB0" w:rsidP="00021CB0">
      <w:pPr>
        <w:pStyle w:val="a3"/>
      </w:pPr>
      <w:r>
        <w:t>неизменной интенсивностью отказов</w:t>
      </w:r>
    </w:p>
    <w:p w:rsidR="00021CB0" w:rsidRDefault="00021CB0" w:rsidP="00021CB0">
      <w:r>
        <w:object w:dxaOrig="1440" w:dyaOrig="1440">
          <v:shape id="_x0000_i1035" type="#_x0000_t75" style="width:16.6pt;height:14.1pt" o:ole="">
            <v:imagedata r:id="rId8" o:title=""/>
          </v:shape>
          <w:control r:id="rId11" w:name="DefaultOcxName4" w:shapeid="_x0000_i1035"/>
        </w:object>
      </w:r>
    </w:p>
    <w:p w:rsidR="00021CB0" w:rsidRDefault="00021CB0" w:rsidP="00021CB0">
      <w:pPr>
        <w:pStyle w:val="a3"/>
      </w:pPr>
      <w:r>
        <w:t>условной вероятностью отказов</w:t>
      </w:r>
    </w:p>
    <w:p w:rsidR="005C01B7" w:rsidRDefault="005C01B7"/>
    <w:sectPr w:rsidR="005C01B7" w:rsidSect="005C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21CB0"/>
    <w:rsid w:val="00021CB0"/>
    <w:rsid w:val="005C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B0"/>
  </w:style>
  <w:style w:type="paragraph" w:styleId="3">
    <w:name w:val="heading 3"/>
    <w:basedOn w:val="a"/>
    <w:next w:val="a"/>
    <w:link w:val="30"/>
    <w:uiPriority w:val="9"/>
    <w:unhideWhenUsed/>
    <w:qFormat/>
    <w:rsid w:val="00021C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21C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1C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21C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021CB0"/>
  </w:style>
  <w:style w:type="character" w:customStyle="1" w:styleId="questionflagtext">
    <w:name w:val="questionflagtext"/>
    <w:basedOn w:val="a0"/>
    <w:rsid w:val="00021CB0"/>
  </w:style>
  <w:style w:type="paragraph" w:styleId="a3">
    <w:name w:val="Normal (Web)"/>
    <w:basedOn w:val="a"/>
    <w:uiPriority w:val="99"/>
    <w:unhideWhenUsed/>
    <w:rsid w:val="0002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2024-05-28T19:29:00Z</dcterms:created>
  <dcterms:modified xsi:type="dcterms:W3CDTF">2024-05-28T19:29:00Z</dcterms:modified>
</cp:coreProperties>
</file>