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4" w:rsidRDefault="007C2CD4" w:rsidP="007C2CD4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C2CD4" w:rsidRDefault="007C2CD4" w:rsidP="007C2CD4">
      <w:r>
        <w:t>Верно</w:t>
      </w:r>
    </w:p>
    <w:p w:rsidR="007C2CD4" w:rsidRDefault="007C2CD4" w:rsidP="007C2CD4">
      <w:r>
        <w:t>Баллов: 1,0 из 1,0</w:t>
      </w:r>
    </w:p>
    <w:p w:rsidR="007C2CD4" w:rsidRDefault="007C2CD4" w:rsidP="007C2CD4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7C2CD4" w:rsidRDefault="007C2CD4" w:rsidP="007C2CD4">
      <w:pPr>
        <w:pStyle w:val="4"/>
      </w:pPr>
      <w:r>
        <w:t>Текст вопроса</w:t>
      </w:r>
    </w:p>
    <w:p w:rsidR="007C2CD4" w:rsidRDefault="007C2CD4" w:rsidP="007C2CD4">
      <w:pPr>
        <w:pStyle w:val="a3"/>
      </w:pPr>
      <w:r>
        <w:t xml:space="preserve">Существует ли официальное деление адвокатов на какие-либо категории и группы в зависимости от каких-либо условий? </w:t>
      </w:r>
    </w:p>
    <w:p w:rsidR="007C2CD4" w:rsidRDefault="007C2CD4" w:rsidP="007C2CD4">
      <w:r>
        <w:t>Выберите один ответ:</w:t>
      </w:r>
    </w:p>
    <w:p w:rsidR="007C2CD4" w:rsidRDefault="007C2CD4" w:rsidP="007C2CD4">
      <w:r>
        <w:object w:dxaOrig="225" w:dyaOrig="225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7C2CD4" w:rsidRDefault="007C2CD4" w:rsidP="007C2CD4">
      <w:pPr>
        <w:pStyle w:val="a3"/>
      </w:pPr>
      <w:r>
        <w:t>да</w:t>
      </w:r>
    </w:p>
    <w:p w:rsidR="007C2CD4" w:rsidRDefault="007C2CD4" w:rsidP="007C2CD4">
      <w:r>
        <w:object w:dxaOrig="225" w:dyaOrig="225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7C2CD4" w:rsidRDefault="007C2CD4" w:rsidP="007C2CD4">
      <w:pPr>
        <w:pStyle w:val="a3"/>
      </w:pPr>
      <w:r>
        <w:t>нет</w:t>
      </w:r>
    </w:p>
    <w:p w:rsidR="007C2CD4" w:rsidRDefault="007C2CD4" w:rsidP="007C2CD4">
      <w:r>
        <w:pict>
          <v:shape id="_x0000_i1025" type="#_x0000_t75" alt="Верно" style="width:24.15pt;height:24.15pt"/>
        </w:pict>
      </w:r>
    </w:p>
    <w:p w:rsidR="007C2CD4" w:rsidRDefault="007C2CD4" w:rsidP="007C2CD4">
      <w:r>
        <w:object w:dxaOrig="225" w:dyaOrig="225">
          <v:shape id="_x0000_i1038" type="#_x0000_t75" style="width:16.6pt;height:14.1pt" o:ole="">
            <v:imagedata r:id="rId6" o:title=""/>
          </v:shape>
          <w:control r:id="rId10" w:name="DefaultOcxName3" w:shapeid="_x0000_i1038"/>
        </w:object>
      </w:r>
    </w:p>
    <w:p w:rsidR="007C2CD4" w:rsidRDefault="007C2CD4" w:rsidP="007C2CD4">
      <w:pPr>
        <w:pStyle w:val="a3"/>
      </w:pPr>
      <w:r>
        <w:t xml:space="preserve">существует в отдельных адвокатских образованиях </w:t>
      </w:r>
    </w:p>
    <w:p w:rsidR="007C2CD4" w:rsidRDefault="007C2CD4" w:rsidP="007C2CD4">
      <w:r>
        <w:object w:dxaOrig="225" w:dyaOrig="225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7C2CD4" w:rsidRDefault="007C2CD4" w:rsidP="007C2CD4">
      <w:pPr>
        <w:pStyle w:val="a3"/>
      </w:pPr>
      <w:r>
        <w:t xml:space="preserve">существует в отдельных регионах РФ </w:t>
      </w:r>
    </w:p>
    <w:p w:rsidR="004F7BAA" w:rsidRDefault="004F7BAA"/>
    <w:sectPr w:rsidR="004F7BAA" w:rsidSect="004F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2CD4"/>
    <w:rsid w:val="004F7BAA"/>
    <w:rsid w:val="007C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D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2C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2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C2CD4"/>
  </w:style>
  <w:style w:type="character" w:customStyle="1" w:styleId="questionflagtext">
    <w:name w:val="questionflagtext"/>
    <w:basedOn w:val="a0"/>
    <w:rsid w:val="007C2CD4"/>
  </w:style>
  <w:style w:type="paragraph" w:styleId="a3">
    <w:name w:val="Normal (Web)"/>
    <w:basedOn w:val="a"/>
    <w:uiPriority w:val="99"/>
    <w:unhideWhenUsed/>
    <w:rsid w:val="007C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2024-03-19T19:35:00Z</dcterms:created>
  <dcterms:modified xsi:type="dcterms:W3CDTF">2024-03-19T19:36:00Z</dcterms:modified>
</cp:coreProperties>
</file>