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DB1B" w14:textId="77777777" w:rsidR="0042740E" w:rsidRPr="00692E98" w:rsidRDefault="0042740E" w:rsidP="004274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E98">
        <w:rPr>
          <w:rFonts w:ascii="Times New Roman" w:hAnsi="Times New Roman"/>
          <w:b/>
          <w:sz w:val="28"/>
          <w:szCs w:val="28"/>
        </w:rPr>
        <w:t>Оглавление</w:t>
      </w:r>
    </w:p>
    <w:p w14:paraId="697B7731" w14:textId="77777777" w:rsidR="009F52D3" w:rsidRPr="00692E98" w:rsidRDefault="009F52D3" w:rsidP="006754E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0989194" w14:textId="77777777" w:rsidR="009F52D3" w:rsidRPr="00692E98" w:rsidRDefault="009F52D3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Введение………………………………………………………………………</w:t>
      </w:r>
      <w:proofErr w:type="gramStart"/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…….</w:t>
      </w:r>
      <w:proofErr w:type="gramEnd"/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… .3</w:t>
      </w:r>
    </w:p>
    <w:p w14:paraId="3815C17E" w14:textId="48C0AB6B" w:rsidR="009F52D3" w:rsidRPr="00692E98" w:rsidRDefault="00A17A90" w:rsidP="006754EA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  <w:shd w:val="clear" w:color="auto" w:fill="FFFFFF"/>
        </w:rPr>
      </w:pPr>
      <w:r w:rsidRPr="00692E98">
        <w:rPr>
          <w:szCs w:val="28"/>
        </w:rPr>
        <w:t xml:space="preserve">1. </w:t>
      </w:r>
      <w:r w:rsidR="00E7674B" w:rsidRPr="00692E98">
        <w:rPr>
          <w:szCs w:val="28"/>
        </w:rPr>
        <w:t xml:space="preserve">Правовой режим </w:t>
      </w:r>
      <w:proofErr w:type="spellStart"/>
      <w:r w:rsidR="00E7674B" w:rsidRPr="00692E98">
        <w:rPr>
          <w:szCs w:val="28"/>
        </w:rPr>
        <w:t>санаторно</w:t>
      </w:r>
      <w:proofErr w:type="spellEnd"/>
      <w:r w:rsidR="00E7674B" w:rsidRPr="00692E98">
        <w:rPr>
          <w:szCs w:val="28"/>
        </w:rPr>
        <w:t>–курортного лечения в механизме социального обеспечения Российской Федерации………………..</w:t>
      </w:r>
      <w:r w:rsidR="00DC0D4E" w:rsidRPr="00692E98">
        <w:rPr>
          <w:szCs w:val="28"/>
        </w:rPr>
        <w:t>…</w:t>
      </w:r>
      <w:r w:rsidR="008E6668" w:rsidRPr="00692E98">
        <w:rPr>
          <w:szCs w:val="28"/>
        </w:rPr>
        <w:t>…………</w:t>
      </w:r>
      <w:r w:rsidR="00BC2960" w:rsidRPr="00692E98">
        <w:rPr>
          <w:szCs w:val="28"/>
        </w:rPr>
        <w:t>………………</w:t>
      </w:r>
      <w:r w:rsidR="008E6668" w:rsidRPr="00692E98">
        <w:rPr>
          <w:szCs w:val="28"/>
        </w:rPr>
        <w:t>.</w:t>
      </w:r>
      <w:r w:rsidR="00EF4CB9" w:rsidRPr="00692E98">
        <w:rPr>
          <w:szCs w:val="28"/>
        </w:rPr>
        <w:t>..</w:t>
      </w:r>
      <w:r w:rsidR="00943A21" w:rsidRPr="00692E98">
        <w:rPr>
          <w:szCs w:val="28"/>
        </w:rPr>
        <w:t>..</w:t>
      </w:r>
      <w:r w:rsidR="009F52D3" w:rsidRPr="00692E98">
        <w:rPr>
          <w:szCs w:val="28"/>
        </w:rPr>
        <w:t xml:space="preserve">. </w:t>
      </w:r>
      <w:r w:rsidR="00993416" w:rsidRPr="00692E98">
        <w:rPr>
          <w:szCs w:val="28"/>
        </w:rPr>
        <w:t>6</w:t>
      </w:r>
    </w:p>
    <w:p w14:paraId="35ACD9BD" w14:textId="3F39F677" w:rsidR="009F52D3" w:rsidRPr="00692E98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692E98">
        <w:rPr>
          <w:szCs w:val="28"/>
        </w:rPr>
        <w:t xml:space="preserve">1.1. </w:t>
      </w:r>
      <w:r w:rsidR="00E7674B" w:rsidRPr="00692E98">
        <w:rPr>
          <w:szCs w:val="28"/>
        </w:rPr>
        <w:t>Понятие и сущность санаторно-курортного лечения как меры медицинской помощи……………………………………</w:t>
      </w:r>
      <w:r w:rsidR="008E6668" w:rsidRPr="00692E98">
        <w:rPr>
          <w:szCs w:val="28"/>
        </w:rPr>
        <w:t>………….</w:t>
      </w:r>
      <w:r w:rsidR="00EF4CB9" w:rsidRPr="00692E98">
        <w:rPr>
          <w:szCs w:val="28"/>
        </w:rPr>
        <w:t>…………….</w:t>
      </w:r>
      <w:r w:rsidR="009F52D3" w:rsidRPr="00692E98">
        <w:rPr>
          <w:szCs w:val="28"/>
        </w:rPr>
        <w:t>……</w:t>
      </w:r>
      <w:r w:rsidR="00DC0D4E" w:rsidRPr="00692E98">
        <w:rPr>
          <w:szCs w:val="28"/>
        </w:rPr>
        <w:t>……...</w:t>
      </w:r>
      <w:r w:rsidRPr="00692E98">
        <w:rPr>
          <w:szCs w:val="28"/>
        </w:rPr>
        <w:t>....</w:t>
      </w:r>
      <w:r w:rsidR="009F52D3" w:rsidRPr="00692E98">
        <w:rPr>
          <w:szCs w:val="28"/>
        </w:rPr>
        <w:t xml:space="preserve">…... </w:t>
      </w:r>
      <w:r w:rsidR="00993416" w:rsidRPr="00692E98">
        <w:rPr>
          <w:szCs w:val="28"/>
        </w:rPr>
        <w:t>6</w:t>
      </w:r>
    </w:p>
    <w:p w14:paraId="4329EEC4" w14:textId="27ADE747" w:rsidR="009F52D3" w:rsidRPr="00692E98" w:rsidRDefault="00943A21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692E98">
        <w:rPr>
          <w:szCs w:val="28"/>
        </w:rPr>
        <w:t xml:space="preserve">1.2. </w:t>
      </w:r>
      <w:r w:rsidR="00BC2960" w:rsidRPr="00692E98">
        <w:rPr>
          <w:szCs w:val="28"/>
        </w:rPr>
        <w:t>Источники финансирования санаторно-курортного лечения….</w:t>
      </w:r>
      <w:r w:rsidR="001079EC" w:rsidRPr="00692E98">
        <w:rPr>
          <w:szCs w:val="28"/>
        </w:rPr>
        <w:t>...............</w:t>
      </w:r>
      <w:r w:rsidR="009F52D3" w:rsidRPr="00692E98">
        <w:rPr>
          <w:szCs w:val="28"/>
        </w:rPr>
        <w:t xml:space="preserve">....... </w:t>
      </w:r>
      <w:r w:rsidR="006C7255" w:rsidRPr="00692E98">
        <w:rPr>
          <w:szCs w:val="28"/>
        </w:rPr>
        <w:t>1</w:t>
      </w:r>
      <w:r w:rsidR="00692E98" w:rsidRPr="00692E98">
        <w:rPr>
          <w:szCs w:val="28"/>
        </w:rPr>
        <w:t>7</w:t>
      </w:r>
    </w:p>
    <w:p w14:paraId="485F5104" w14:textId="5287A993" w:rsidR="00E7674B" w:rsidRPr="00692E98" w:rsidRDefault="00E7674B" w:rsidP="000B584B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692E98">
        <w:rPr>
          <w:szCs w:val="28"/>
        </w:rPr>
        <w:t xml:space="preserve">1.3. </w:t>
      </w:r>
      <w:r w:rsidR="000B584B" w:rsidRPr="00692E98">
        <w:rPr>
          <w:szCs w:val="28"/>
        </w:rPr>
        <w:t>Порядок предоставления санаторно-курортного лечения</w:t>
      </w:r>
      <w:r w:rsidR="000B584B" w:rsidRPr="00692E98">
        <w:t xml:space="preserve"> </w:t>
      </w:r>
      <w:r w:rsidR="000B584B" w:rsidRPr="00692E98">
        <w:rPr>
          <w:szCs w:val="28"/>
        </w:rPr>
        <w:t>в механизме социального обеспечения Российской Федерации……………….</w:t>
      </w:r>
      <w:r w:rsidRPr="00692E98">
        <w:rPr>
          <w:szCs w:val="28"/>
        </w:rPr>
        <w:t xml:space="preserve">………………... </w:t>
      </w:r>
      <w:r w:rsidR="00993416" w:rsidRPr="00692E98">
        <w:rPr>
          <w:szCs w:val="28"/>
        </w:rPr>
        <w:t>2</w:t>
      </w:r>
      <w:r w:rsidR="00692E98" w:rsidRPr="00692E98">
        <w:rPr>
          <w:szCs w:val="28"/>
        </w:rPr>
        <w:t>3</w:t>
      </w:r>
    </w:p>
    <w:p w14:paraId="3AB9BD81" w14:textId="2F204AE1" w:rsidR="00C64459" w:rsidRPr="00692E98" w:rsidRDefault="00C64459" w:rsidP="006754EA">
      <w:pPr>
        <w:pStyle w:val="ac"/>
        <w:widowControl w:val="0"/>
        <w:tabs>
          <w:tab w:val="left" w:pos="851"/>
        </w:tabs>
        <w:spacing w:after="0" w:line="360" w:lineRule="auto"/>
        <w:jc w:val="both"/>
        <w:rPr>
          <w:szCs w:val="28"/>
        </w:rPr>
      </w:pPr>
      <w:r w:rsidRPr="00692E98">
        <w:rPr>
          <w:szCs w:val="28"/>
        </w:rPr>
        <w:t xml:space="preserve">2. </w:t>
      </w:r>
      <w:r w:rsidR="00E7674B" w:rsidRPr="00692E98">
        <w:rPr>
          <w:szCs w:val="28"/>
        </w:rPr>
        <w:t>Особенности механизма реализации права на санаторно-курортное лечение и пути их решения</w:t>
      </w:r>
      <w:r w:rsidR="001079EC" w:rsidRPr="00692E98">
        <w:rPr>
          <w:szCs w:val="28"/>
        </w:rPr>
        <w:t>..</w:t>
      </w:r>
      <w:r w:rsidR="00C017BA" w:rsidRPr="00692E98">
        <w:rPr>
          <w:szCs w:val="28"/>
        </w:rPr>
        <w:t>…</w:t>
      </w:r>
      <w:r w:rsidR="008E6668" w:rsidRPr="00692E98">
        <w:rPr>
          <w:szCs w:val="28"/>
        </w:rPr>
        <w:t>…………</w:t>
      </w:r>
      <w:r w:rsidR="00E7674B" w:rsidRPr="00692E98">
        <w:rPr>
          <w:szCs w:val="28"/>
        </w:rPr>
        <w:t>………………………....</w:t>
      </w:r>
      <w:r w:rsidR="008E6668" w:rsidRPr="00692E98">
        <w:rPr>
          <w:szCs w:val="28"/>
        </w:rPr>
        <w:t>……………</w:t>
      </w:r>
      <w:r w:rsidR="00692E98" w:rsidRPr="00692E98">
        <w:rPr>
          <w:szCs w:val="28"/>
        </w:rPr>
        <w:t>…………..</w:t>
      </w:r>
      <w:r w:rsidR="008E6668" w:rsidRPr="00692E98">
        <w:rPr>
          <w:szCs w:val="28"/>
        </w:rPr>
        <w:t>.</w:t>
      </w:r>
      <w:r w:rsidR="00AB0365" w:rsidRPr="00692E98">
        <w:rPr>
          <w:szCs w:val="28"/>
        </w:rPr>
        <w:t>......</w:t>
      </w:r>
      <w:r w:rsidRPr="00692E98">
        <w:rPr>
          <w:szCs w:val="28"/>
        </w:rPr>
        <w:t xml:space="preserve"> </w:t>
      </w:r>
      <w:r w:rsidR="00692E98" w:rsidRPr="00692E98">
        <w:rPr>
          <w:szCs w:val="28"/>
        </w:rPr>
        <w:t>29</w:t>
      </w:r>
    </w:p>
    <w:p w14:paraId="02A7D1B6" w14:textId="092E3909" w:rsidR="006754EA" w:rsidRPr="00692E98" w:rsidRDefault="006754EA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692E98">
        <w:rPr>
          <w:szCs w:val="28"/>
        </w:rPr>
        <w:t xml:space="preserve">2.1. </w:t>
      </w:r>
      <w:r w:rsidR="00E7674B" w:rsidRPr="00692E98">
        <w:rPr>
          <w:szCs w:val="28"/>
        </w:rPr>
        <w:t>Реализация прав отдельных категорий граждан на санаторно-курортное лечение………………………………………………………………………………</w:t>
      </w:r>
      <w:r w:rsidR="008E6668" w:rsidRPr="00692E98">
        <w:rPr>
          <w:szCs w:val="28"/>
        </w:rPr>
        <w:t>.</w:t>
      </w:r>
      <w:r w:rsidRPr="00692E98">
        <w:rPr>
          <w:szCs w:val="28"/>
        </w:rPr>
        <w:t xml:space="preserve">.. </w:t>
      </w:r>
      <w:r w:rsidR="00692E98" w:rsidRPr="00692E98">
        <w:rPr>
          <w:szCs w:val="28"/>
        </w:rPr>
        <w:t>29</w:t>
      </w:r>
    </w:p>
    <w:p w14:paraId="5327B5F3" w14:textId="795BDBE7" w:rsidR="00C64459" w:rsidRPr="00692E98" w:rsidRDefault="00D55087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692E98">
        <w:rPr>
          <w:szCs w:val="28"/>
        </w:rPr>
        <w:t>2.</w:t>
      </w:r>
      <w:r w:rsidR="006754EA" w:rsidRPr="00692E98">
        <w:rPr>
          <w:szCs w:val="28"/>
        </w:rPr>
        <w:t>2</w:t>
      </w:r>
      <w:r w:rsidRPr="00692E98">
        <w:rPr>
          <w:szCs w:val="28"/>
        </w:rPr>
        <w:t xml:space="preserve">. </w:t>
      </w:r>
      <w:r w:rsidR="00E7674B" w:rsidRPr="00692E98">
        <w:rPr>
          <w:szCs w:val="28"/>
        </w:rPr>
        <w:t>Актуальные проблемы реализации прав граждан на санаторно-курортное лечение, как элемента социальной защиты населения……….</w:t>
      </w:r>
      <w:r w:rsidR="00A93E4B" w:rsidRPr="00692E98">
        <w:rPr>
          <w:szCs w:val="28"/>
        </w:rPr>
        <w:t>………..</w:t>
      </w:r>
      <w:r w:rsidR="000E6933" w:rsidRPr="00692E98">
        <w:rPr>
          <w:szCs w:val="28"/>
        </w:rPr>
        <w:t>…</w:t>
      </w:r>
      <w:r w:rsidR="001079EC" w:rsidRPr="00692E98">
        <w:rPr>
          <w:szCs w:val="28"/>
        </w:rPr>
        <w:t>…..</w:t>
      </w:r>
      <w:r w:rsidR="00C64459" w:rsidRPr="00692E98">
        <w:rPr>
          <w:szCs w:val="28"/>
        </w:rPr>
        <w:t xml:space="preserve">........ </w:t>
      </w:r>
      <w:r w:rsidR="00692E98" w:rsidRPr="00692E98">
        <w:rPr>
          <w:szCs w:val="28"/>
        </w:rPr>
        <w:t>37</w:t>
      </w:r>
    </w:p>
    <w:p w14:paraId="6008B852" w14:textId="12472016" w:rsidR="00A93E4B" w:rsidRPr="00692E98" w:rsidRDefault="00A93E4B" w:rsidP="008E6668">
      <w:pPr>
        <w:pStyle w:val="ac"/>
        <w:widowControl w:val="0"/>
        <w:tabs>
          <w:tab w:val="left" w:pos="851"/>
        </w:tabs>
        <w:spacing w:after="0" w:line="360" w:lineRule="auto"/>
        <w:rPr>
          <w:szCs w:val="28"/>
        </w:rPr>
      </w:pPr>
      <w:r w:rsidRPr="00692E98">
        <w:rPr>
          <w:szCs w:val="28"/>
        </w:rPr>
        <w:t xml:space="preserve">2.3. </w:t>
      </w:r>
      <w:r w:rsidR="00C20957" w:rsidRPr="00692E98">
        <w:rPr>
          <w:szCs w:val="28"/>
        </w:rPr>
        <w:t>Направления совершенствования правового регулирования реализации прав граждан на санаторно-курортное лечение…………………………….</w:t>
      </w:r>
      <w:r w:rsidR="00E7674B" w:rsidRPr="00692E98">
        <w:rPr>
          <w:szCs w:val="28"/>
        </w:rPr>
        <w:t>………….</w:t>
      </w:r>
      <w:r w:rsidRPr="00692E98">
        <w:rPr>
          <w:szCs w:val="28"/>
        </w:rPr>
        <w:t xml:space="preserve">... </w:t>
      </w:r>
      <w:r w:rsidR="00692E98" w:rsidRPr="00692E98">
        <w:rPr>
          <w:szCs w:val="28"/>
        </w:rPr>
        <w:t>46</w:t>
      </w:r>
    </w:p>
    <w:p w14:paraId="357C18E6" w14:textId="153C8954" w:rsidR="00C64459" w:rsidRPr="00692E98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Заключение…………………………………………………………………………… </w:t>
      </w:r>
      <w:r w:rsidR="00692E98"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51</w:t>
      </w:r>
    </w:p>
    <w:p w14:paraId="74D3FF6D" w14:textId="2A7EE3ED" w:rsidR="00C64459" w:rsidRPr="00692E98" w:rsidRDefault="00C64459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Список используемых источников………………………………………...……….. </w:t>
      </w:r>
      <w:r w:rsidR="00692E98"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54</w:t>
      </w:r>
    </w:p>
    <w:p w14:paraId="79DBDD5E" w14:textId="21EC576D" w:rsidR="00692E98" w:rsidRPr="00692E98" w:rsidRDefault="00692E98" w:rsidP="006754E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92E98">
        <w:rPr>
          <w:rFonts w:ascii="Times New Roman" w:hAnsi="Times New Roman"/>
          <w:bCs/>
          <w:iCs/>
          <w:sz w:val="28"/>
          <w:szCs w:val="28"/>
          <w:lang w:eastAsia="ru-RU"/>
        </w:rPr>
        <w:t>Приложения…………………………………………………………………………... 62</w:t>
      </w:r>
    </w:p>
    <w:p w14:paraId="4C057ACA" w14:textId="77777777" w:rsidR="009F52D3" w:rsidRPr="00692E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944877B" w14:textId="77777777" w:rsidR="009F52D3" w:rsidRPr="00692E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22F9" w14:textId="77777777" w:rsidR="009F52D3" w:rsidRPr="00692E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06128" w14:textId="77777777" w:rsidR="009F52D3" w:rsidRPr="00692E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C05EF" w14:textId="77777777" w:rsidR="009F52D3" w:rsidRPr="00692E98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FC89D4" w14:textId="77777777" w:rsidR="009F52D3" w:rsidRPr="00692E98" w:rsidRDefault="009F52D3" w:rsidP="009F52D3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4041FD" w14:textId="77777777" w:rsidR="009F52D3" w:rsidRPr="00692E98" w:rsidRDefault="009F52D3" w:rsidP="009F52D3">
      <w:pPr>
        <w:tabs>
          <w:tab w:val="left" w:pos="851"/>
        </w:tabs>
        <w:jc w:val="center"/>
        <w:rPr>
          <w:rFonts w:ascii="Times New Roman" w:hAnsi="Times New Roman"/>
          <w:sz w:val="24"/>
        </w:rPr>
        <w:sectPr w:rsidR="009F52D3" w:rsidRPr="00692E98" w:rsidSect="003D1BDD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93054B0" w14:textId="77777777" w:rsidR="009F52D3" w:rsidRPr="00692E98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2E98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38C55D1B" w14:textId="616A093E" w:rsidR="00993416" w:rsidRPr="00692E98" w:rsidRDefault="008E6668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Актуальность темы исследования</w:t>
      </w:r>
      <w:r w:rsidR="000B584B" w:rsidRPr="00692E98">
        <w:rPr>
          <w:rFonts w:ascii="Times New Roman" w:hAnsi="Times New Roman"/>
          <w:sz w:val="28"/>
          <w:szCs w:val="28"/>
        </w:rPr>
        <w:t xml:space="preserve"> обусловлена тем, что </w:t>
      </w:r>
      <w:r w:rsidR="00993416" w:rsidRPr="00692E98">
        <w:rPr>
          <w:rFonts w:ascii="Times New Roman" w:hAnsi="Times New Roman"/>
          <w:sz w:val="28"/>
          <w:szCs w:val="28"/>
        </w:rPr>
        <w:t>одним из основных социальных прав человека, гарантированных международными правовыми актами и Конституцией Российской Федерации, является право на охрану здоровья и медицинскую помощь. При всем многообразии видов, функций и условий оказания медицинской помощи в российской системе охраны здоровья граждан традиционно важное место занимает санаторно-курортное лечение, направленное прежде всего на профилактику развития болезней и реабилитацию после отдельных заболеваний или состояний за счет использования различных факторов, включая природно-климатические.</w:t>
      </w:r>
    </w:p>
    <w:p w14:paraId="53720933" w14:textId="77777777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Санаторно-курортное лечение является достаточно дорогостоящей медицинской помощью, которую могут позволить себе не все нуждающиеся в ней. Отдельным категориям граждан путевки на санаторно-курортное лечение предоставляются бесплатно или на льготных условиях. </w:t>
      </w:r>
    </w:p>
    <w:p w14:paraId="59D71E8B" w14:textId="0CFAFCCF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Вместе с тем в последние годы сохраняется тенденция к сокращению показателей обеспечения населения санаторно-курортным лечением, что также определяет актуальность темы выпускной квалификационной работы.</w:t>
      </w:r>
    </w:p>
    <w:p w14:paraId="372D2B43" w14:textId="3BCB8556" w:rsidR="00993416" w:rsidRPr="00692E98" w:rsidRDefault="00993416" w:rsidP="000B58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При этом важно отметить, что санаторно-курортное лечение является мерой по реализации прав граждан и входит в единую многоуровневую систему социального обеспечения граждан. Российская Федерация в этой системе обладает исключительной компетенцией по определению основ политики в области социального развития Российской Федерации, при этом в предмет совместного ведения Российской Федерации и её субъектов входит координация вопросов здравоохранения, социальной защиты и социального обеспечения. Важно отметить, что п. «ж» ч. 1 ст. 72 Конституции Российской Федерации указывает, что социальное обеспечение входит в социальную защиту.</w:t>
      </w:r>
    </w:p>
    <w:p w14:paraId="1B7DA059" w14:textId="2B3C8723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Таким образом, санаторно-курортное лечение – это медицинская помощь, оказываемая в санаторно-курортных организациях, расположенных как на курортах, в лечебно-оздоровительных местностях, так и за их </w:t>
      </w:r>
      <w:r w:rsidRPr="00692E98">
        <w:rPr>
          <w:rFonts w:ascii="Times New Roman" w:hAnsi="Times New Roman"/>
          <w:sz w:val="28"/>
          <w:szCs w:val="28"/>
        </w:rPr>
        <w:lastRenderedPageBreak/>
        <w:t xml:space="preserve">пределами, с применением главным образом природных лечебных факторов в сочетании с искусственными физическими факторами, а также с лечебной физкультурой, лечебным питанием и другими методами, а в случае необходимости и с медикаментозным лечением. Данное определение должно найти своё отражение в Федеральном законе «Об основах охраны здоровья граждан в Российской Федерации» в статье, содержащей основные понятия, или должно быть закреплено в отдельной статье. </w:t>
      </w:r>
      <w:proofErr w:type="spellStart"/>
      <w:r w:rsidRPr="00692E98">
        <w:rPr>
          <w:rFonts w:ascii="Times New Roman" w:hAnsi="Times New Roman"/>
          <w:sz w:val="28"/>
          <w:szCs w:val="28"/>
        </w:rPr>
        <w:t>Возможноебесплатное</w:t>
      </w:r>
      <w:proofErr w:type="spellEnd"/>
      <w:r w:rsidRPr="00692E98">
        <w:rPr>
          <w:rFonts w:ascii="Times New Roman" w:hAnsi="Times New Roman"/>
          <w:sz w:val="28"/>
          <w:szCs w:val="28"/>
        </w:rPr>
        <w:t xml:space="preserve"> или льготное санаторно-курортное лечение является элементом системы социального обеспечения и структурно входит в такой вид социального обеспечения, как медицинская помощь, в качестве его института (подсистемы).</w:t>
      </w:r>
    </w:p>
    <w:p w14:paraId="09C717E7" w14:textId="40373B2E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Санаторно-курортное лечение, предоставляемое в системе социального обеспечения, с учетом своей правовой природы и направленности на достижение целей охраны здоровья граждан должно отвечать одновременно принципам охраны здоровья и принципам права социального обеспечения.</w:t>
      </w:r>
    </w:p>
    <w:p w14:paraId="4E27E9EB" w14:textId="6D3B6734" w:rsidR="008E6668" w:rsidRPr="00692E98" w:rsidRDefault="008E6668" w:rsidP="001105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Цель </w:t>
      </w:r>
      <w:r w:rsidR="00110593" w:rsidRPr="00692E98">
        <w:rPr>
          <w:rFonts w:ascii="Times New Roman" w:hAnsi="Times New Roman"/>
          <w:sz w:val="28"/>
          <w:szCs w:val="28"/>
        </w:rPr>
        <w:t xml:space="preserve">дипломной работы </w:t>
      </w:r>
      <w:r w:rsidRPr="00692E98">
        <w:rPr>
          <w:rFonts w:ascii="Times New Roman" w:hAnsi="Times New Roman"/>
          <w:sz w:val="28"/>
          <w:szCs w:val="28"/>
        </w:rPr>
        <w:t xml:space="preserve">– </w:t>
      </w:r>
      <w:r w:rsidR="00993416" w:rsidRPr="00692E98">
        <w:rPr>
          <w:rFonts w:ascii="Times New Roman" w:hAnsi="Times New Roman"/>
          <w:sz w:val="28"/>
          <w:szCs w:val="28"/>
        </w:rPr>
        <w:t xml:space="preserve">комплексное </w:t>
      </w:r>
      <w:r w:rsidRPr="00692E98">
        <w:rPr>
          <w:rFonts w:ascii="Times New Roman" w:hAnsi="Times New Roman"/>
          <w:sz w:val="28"/>
          <w:szCs w:val="28"/>
        </w:rPr>
        <w:t xml:space="preserve">исследование </w:t>
      </w:r>
      <w:proofErr w:type="spellStart"/>
      <w:r w:rsidR="00993416" w:rsidRPr="00692E98">
        <w:rPr>
          <w:rFonts w:ascii="Times New Roman" w:hAnsi="Times New Roman"/>
          <w:sz w:val="28"/>
          <w:szCs w:val="28"/>
        </w:rPr>
        <w:t>санаторно</w:t>
      </w:r>
      <w:proofErr w:type="spellEnd"/>
      <w:r w:rsidR="00993416" w:rsidRPr="00692E98">
        <w:rPr>
          <w:rFonts w:ascii="Times New Roman" w:hAnsi="Times New Roman"/>
          <w:sz w:val="28"/>
          <w:szCs w:val="28"/>
        </w:rPr>
        <w:t>–курортного лечения как вида социального обеспечения</w:t>
      </w:r>
      <w:r w:rsidRPr="00692E98">
        <w:rPr>
          <w:rFonts w:ascii="Times New Roman" w:hAnsi="Times New Roman"/>
          <w:sz w:val="28"/>
          <w:szCs w:val="28"/>
        </w:rPr>
        <w:t>.</w:t>
      </w:r>
    </w:p>
    <w:p w14:paraId="6C45C485" w14:textId="77777777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выполнить следующие задачи: </w:t>
      </w:r>
    </w:p>
    <w:p w14:paraId="62295D1D" w14:textId="141E268A" w:rsidR="00993416" w:rsidRPr="00692E98" w:rsidRDefault="008E6668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-</w:t>
      </w:r>
      <w:r w:rsidR="00993416" w:rsidRPr="00692E98">
        <w:rPr>
          <w:rFonts w:ascii="Times New Roman" w:hAnsi="Times New Roman"/>
          <w:sz w:val="28"/>
          <w:szCs w:val="28"/>
        </w:rPr>
        <w:t>рассмотреть понятие и сущность санаторно-курортного лечения как меры медицинской помощи;</w:t>
      </w:r>
    </w:p>
    <w:p w14:paraId="67E5F9B9" w14:textId="79AF4DD7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- </w:t>
      </w:r>
      <w:r w:rsidR="008F0B29" w:rsidRPr="00692E98">
        <w:rPr>
          <w:rFonts w:ascii="Times New Roman" w:hAnsi="Times New Roman"/>
          <w:sz w:val="28"/>
          <w:szCs w:val="28"/>
        </w:rPr>
        <w:t>раскрыть источники финансирования санаторно-курортного лечения</w:t>
      </w:r>
      <w:r w:rsidRPr="00692E98">
        <w:rPr>
          <w:rFonts w:ascii="Times New Roman" w:hAnsi="Times New Roman"/>
          <w:sz w:val="28"/>
          <w:szCs w:val="28"/>
        </w:rPr>
        <w:t>;</w:t>
      </w:r>
    </w:p>
    <w:p w14:paraId="7CAA2663" w14:textId="19FC4D8B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- определить порядок предоставления санаторно-курортного лечения в механизме социального обеспечения Российской Федерации;</w:t>
      </w:r>
    </w:p>
    <w:p w14:paraId="719F4016" w14:textId="79D54B5B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- исследовать особенности реализация прав отдельных категорий граждан на санаторно-курортное лечение;</w:t>
      </w:r>
    </w:p>
    <w:p w14:paraId="056A85D4" w14:textId="38AEB819" w:rsidR="00993416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- определить актуальные проблемы реализации прав граждан на санаторно-курортное лечение, как элемента социальной защиты населения;</w:t>
      </w:r>
    </w:p>
    <w:p w14:paraId="6394E427" w14:textId="70D250EE" w:rsidR="008E6668" w:rsidRPr="00692E98" w:rsidRDefault="00993416" w:rsidP="0099341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- разработать направления совершенствования правового регулирования реализации прав граждан на санаторно-курортное лечение</w:t>
      </w:r>
      <w:r w:rsidR="008E6668" w:rsidRPr="00692E98">
        <w:rPr>
          <w:rFonts w:ascii="Times New Roman" w:hAnsi="Times New Roman"/>
          <w:sz w:val="28"/>
          <w:szCs w:val="28"/>
        </w:rPr>
        <w:t>.</w:t>
      </w:r>
    </w:p>
    <w:p w14:paraId="62018854" w14:textId="4029E8DE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lastRenderedPageBreak/>
        <w:t xml:space="preserve"> Объект исследования – правоотношения, возникающие в сфере </w:t>
      </w:r>
      <w:r w:rsidR="00993416" w:rsidRPr="00692E98">
        <w:rPr>
          <w:rFonts w:ascii="Times New Roman" w:hAnsi="Times New Roman"/>
          <w:sz w:val="28"/>
          <w:szCs w:val="28"/>
        </w:rPr>
        <w:t xml:space="preserve">реализации права граждан на санаторно-курортное лечение </w:t>
      </w:r>
      <w:r w:rsidRPr="00692E98">
        <w:rPr>
          <w:rFonts w:ascii="Times New Roman" w:hAnsi="Times New Roman"/>
          <w:sz w:val="28"/>
          <w:szCs w:val="28"/>
        </w:rPr>
        <w:t>в Российской Федерации.</w:t>
      </w:r>
    </w:p>
    <w:p w14:paraId="6FD7E863" w14:textId="565A1E99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Предметом исследования выступают нормативные правовые акты, регулирующие </w:t>
      </w:r>
      <w:r w:rsidR="00993416" w:rsidRPr="00692E98">
        <w:rPr>
          <w:rFonts w:ascii="Times New Roman" w:hAnsi="Times New Roman"/>
          <w:sz w:val="28"/>
          <w:szCs w:val="28"/>
        </w:rPr>
        <w:t>предоставление санаторно-курортного лечения в механизме социального обеспечения Российской Федерации</w:t>
      </w:r>
      <w:r w:rsidRPr="00692E98">
        <w:rPr>
          <w:rFonts w:ascii="Times New Roman" w:hAnsi="Times New Roman"/>
          <w:sz w:val="28"/>
          <w:szCs w:val="28"/>
        </w:rPr>
        <w:t>.</w:t>
      </w:r>
    </w:p>
    <w:p w14:paraId="48FB110E" w14:textId="77777777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62CA1FEC" w14:textId="4F33197A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Теоретической основой исследования послужили труды (учебники, монографии, брошюры, периодические издания) следующих авторов: </w:t>
      </w:r>
      <w:r w:rsidR="00692E98" w:rsidRPr="00692E98">
        <w:rPr>
          <w:rFonts w:ascii="Times New Roman" w:hAnsi="Times New Roman"/>
          <w:sz w:val="28"/>
          <w:szCs w:val="28"/>
        </w:rPr>
        <w:t>А.В. Ануфриевой</w:t>
      </w:r>
      <w:r w:rsidRPr="00692E98"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 w:rsidRPr="00692E98">
        <w:rPr>
          <w:rFonts w:ascii="Times New Roman" w:hAnsi="Times New Roman"/>
          <w:sz w:val="28"/>
          <w:szCs w:val="28"/>
        </w:rPr>
        <w:t>Мачульской</w:t>
      </w:r>
      <w:proofErr w:type="spellEnd"/>
      <w:r w:rsidRPr="00692E98">
        <w:rPr>
          <w:rFonts w:ascii="Times New Roman" w:hAnsi="Times New Roman"/>
          <w:sz w:val="28"/>
          <w:szCs w:val="28"/>
        </w:rPr>
        <w:t xml:space="preserve">, </w:t>
      </w:r>
      <w:r w:rsidR="00692E98" w:rsidRPr="00692E98">
        <w:rPr>
          <w:rFonts w:ascii="Times New Roman" w:hAnsi="Times New Roman"/>
          <w:sz w:val="28"/>
          <w:szCs w:val="28"/>
        </w:rPr>
        <w:t xml:space="preserve">О.Е. </w:t>
      </w:r>
      <w:proofErr w:type="spellStart"/>
      <w:r w:rsidR="00692E98" w:rsidRPr="00692E98">
        <w:rPr>
          <w:rFonts w:ascii="Times New Roman" w:hAnsi="Times New Roman"/>
          <w:sz w:val="28"/>
          <w:szCs w:val="28"/>
        </w:rPr>
        <w:t>Жамковой</w:t>
      </w:r>
      <w:proofErr w:type="spellEnd"/>
      <w:r w:rsidR="00692E98" w:rsidRPr="00692E98">
        <w:rPr>
          <w:rFonts w:ascii="Times New Roman" w:hAnsi="Times New Roman"/>
          <w:sz w:val="28"/>
          <w:szCs w:val="28"/>
        </w:rPr>
        <w:t xml:space="preserve">, О.К. Коробковой, А.М. </w:t>
      </w:r>
      <w:proofErr w:type="spellStart"/>
      <w:r w:rsidR="00692E98" w:rsidRPr="00692E98">
        <w:rPr>
          <w:rFonts w:ascii="Times New Roman" w:hAnsi="Times New Roman"/>
          <w:sz w:val="28"/>
          <w:szCs w:val="28"/>
        </w:rPr>
        <w:t>Ветитнева</w:t>
      </w:r>
      <w:proofErr w:type="spellEnd"/>
      <w:r w:rsidR="00692E98" w:rsidRPr="00692E98">
        <w:rPr>
          <w:rFonts w:ascii="Times New Roman" w:hAnsi="Times New Roman"/>
          <w:sz w:val="28"/>
          <w:szCs w:val="28"/>
        </w:rPr>
        <w:t xml:space="preserve">, Я.А. </w:t>
      </w:r>
      <w:proofErr w:type="spellStart"/>
      <w:r w:rsidR="00692E98" w:rsidRPr="00692E98">
        <w:rPr>
          <w:rFonts w:ascii="Times New Roman" w:hAnsi="Times New Roman"/>
          <w:sz w:val="28"/>
          <w:szCs w:val="28"/>
        </w:rPr>
        <w:t>Войновой</w:t>
      </w:r>
      <w:proofErr w:type="spellEnd"/>
      <w:r w:rsidR="00A93E4B" w:rsidRPr="00692E98">
        <w:rPr>
          <w:rFonts w:ascii="Times New Roman" w:hAnsi="Times New Roman"/>
          <w:sz w:val="28"/>
          <w:szCs w:val="28"/>
        </w:rPr>
        <w:t xml:space="preserve"> </w:t>
      </w:r>
      <w:r w:rsidRPr="00692E98">
        <w:rPr>
          <w:rFonts w:ascii="Times New Roman" w:hAnsi="Times New Roman"/>
          <w:sz w:val="28"/>
          <w:szCs w:val="28"/>
        </w:rPr>
        <w:t>и др., а также материалы периодических изданий и сети Интернет.</w:t>
      </w:r>
    </w:p>
    <w:p w14:paraId="7F3798C4" w14:textId="64883B89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Нормативно-правовой основой исследования являются Конституция РФ, Федеральный закон от 17.07.1999 № 178-ФЗ «О государственной социальной помощи», а также иные нормы действующего международного и российского законодательства </w:t>
      </w:r>
      <w:r w:rsidR="00993416" w:rsidRPr="00692E98">
        <w:rPr>
          <w:rFonts w:ascii="Times New Roman" w:hAnsi="Times New Roman"/>
          <w:sz w:val="28"/>
          <w:szCs w:val="28"/>
        </w:rPr>
        <w:t>в сфере санаторно-курортного лечения</w:t>
      </w:r>
      <w:r w:rsidRPr="00692E98">
        <w:rPr>
          <w:rFonts w:ascii="Times New Roman" w:hAnsi="Times New Roman"/>
          <w:sz w:val="28"/>
          <w:szCs w:val="28"/>
        </w:rPr>
        <w:t>.</w:t>
      </w:r>
    </w:p>
    <w:p w14:paraId="12EC96F5" w14:textId="2785D83F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 xml:space="preserve">Эмпирическую основу исследования составляет судебная практика по теме </w:t>
      </w:r>
      <w:r w:rsidR="00110593" w:rsidRPr="00692E98">
        <w:rPr>
          <w:rFonts w:ascii="Times New Roman" w:hAnsi="Times New Roman"/>
          <w:sz w:val="28"/>
          <w:szCs w:val="28"/>
        </w:rPr>
        <w:t>дипломной работы</w:t>
      </w:r>
      <w:r w:rsidRPr="00692E98">
        <w:rPr>
          <w:rFonts w:ascii="Times New Roman" w:hAnsi="Times New Roman"/>
          <w:sz w:val="28"/>
          <w:szCs w:val="28"/>
        </w:rPr>
        <w:t>.</w:t>
      </w:r>
    </w:p>
    <w:p w14:paraId="1968034F" w14:textId="77777777" w:rsidR="008E6668" w:rsidRPr="00692E98" w:rsidRDefault="008E6668" w:rsidP="008E66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Работа состоит из введения, двух глав, заключения и списка используемых источников.</w:t>
      </w:r>
    </w:p>
    <w:p w14:paraId="5EF98A80" w14:textId="227D0B9A" w:rsidR="006754EA" w:rsidRPr="00692E98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692E98">
        <w:rPr>
          <w:b/>
          <w:szCs w:val="28"/>
          <w:shd w:val="clear" w:color="auto" w:fill="FFFFFF"/>
        </w:rPr>
        <w:br w:type="page"/>
      </w:r>
      <w:r w:rsidRPr="00692E98">
        <w:rPr>
          <w:b/>
          <w:szCs w:val="28"/>
          <w:shd w:val="clear" w:color="auto" w:fill="FFFFFF"/>
        </w:rPr>
        <w:lastRenderedPageBreak/>
        <w:t xml:space="preserve">1. </w:t>
      </w:r>
      <w:r w:rsidR="00E7674B" w:rsidRPr="00692E98">
        <w:rPr>
          <w:b/>
          <w:szCs w:val="28"/>
        </w:rPr>
        <w:t xml:space="preserve">Правовой режим </w:t>
      </w:r>
      <w:proofErr w:type="spellStart"/>
      <w:r w:rsidR="00E7674B" w:rsidRPr="00692E98">
        <w:rPr>
          <w:b/>
          <w:szCs w:val="28"/>
        </w:rPr>
        <w:t>санаторно</w:t>
      </w:r>
      <w:proofErr w:type="spellEnd"/>
      <w:r w:rsidR="00E7674B" w:rsidRPr="00692E98">
        <w:rPr>
          <w:b/>
          <w:szCs w:val="28"/>
        </w:rPr>
        <w:t>–курортного лечения в механизме социального обеспечения Российской Федерации</w:t>
      </w:r>
    </w:p>
    <w:p w14:paraId="26432A31" w14:textId="6769E8F5" w:rsidR="009F52D3" w:rsidRPr="00692E98" w:rsidRDefault="009F52D3" w:rsidP="00CB6F66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  <w:shd w:val="clear" w:color="auto" w:fill="FFFFFF"/>
        </w:rPr>
      </w:pPr>
      <w:r w:rsidRPr="00692E98">
        <w:rPr>
          <w:b/>
          <w:szCs w:val="28"/>
          <w:shd w:val="clear" w:color="auto" w:fill="FFFFFF"/>
        </w:rPr>
        <w:t xml:space="preserve">1.1. </w:t>
      </w:r>
      <w:r w:rsidR="00E7674B" w:rsidRPr="00692E98">
        <w:rPr>
          <w:b/>
          <w:szCs w:val="28"/>
        </w:rPr>
        <w:t>Понятие и сущность санаторно-курортного лечения как меры медицинской помощи</w:t>
      </w:r>
    </w:p>
    <w:p w14:paraId="79B65D88" w14:textId="77777777" w:rsidR="00F06D13" w:rsidRPr="00692E98" w:rsidRDefault="00F06D13" w:rsidP="00CB6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1EE8BE1F" w14:textId="46C25AD1" w:rsidR="00D35361" w:rsidRPr="00692E98" w:rsidRDefault="00E7674B" w:rsidP="00E767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Рассмотрение санаторно-курортного лечения следует осуществлять в контексте положений Конституции Российской Федерации о гарантии каждого на социальное обеспечение (ст. 39), защиту здоровья и бесплатную медицинскую помощь (ст. 41), указанные положения составляют функции образующие основы для деятельности государства по защите и помощи в реализации данных прав, а также в контексте организационных и программных положений Конституции Российской Федерации, касающихся провозглашения России социальным государством (ст. 7), распределения компетенции между Российской Федерацией и её субъектами (ст. 71, 72)</w:t>
      </w:r>
      <w:r w:rsidR="00110593" w:rsidRPr="00692E98">
        <w:rPr>
          <w:rStyle w:val="affa"/>
          <w:rFonts w:ascii="Times New Roman" w:hAnsi="Times New Roman"/>
          <w:sz w:val="28"/>
          <w:szCs w:val="28"/>
        </w:rPr>
        <w:footnoteReference w:id="1"/>
      </w:r>
      <w:r w:rsidRPr="00692E98">
        <w:rPr>
          <w:rFonts w:ascii="Times New Roman" w:hAnsi="Times New Roman"/>
          <w:sz w:val="28"/>
          <w:szCs w:val="28"/>
        </w:rPr>
        <w:t>. Выделение функции</w:t>
      </w:r>
      <w:r w:rsidR="00110593" w:rsidRPr="00692E98">
        <w:rPr>
          <w:rFonts w:ascii="Times New Roman" w:hAnsi="Times New Roman"/>
          <w:sz w:val="28"/>
          <w:szCs w:val="28"/>
        </w:rPr>
        <w:t xml:space="preserve"> </w:t>
      </w:r>
      <w:r w:rsidRPr="00692E98">
        <w:rPr>
          <w:rFonts w:ascii="Times New Roman" w:hAnsi="Times New Roman"/>
          <w:sz w:val="28"/>
          <w:szCs w:val="28"/>
        </w:rPr>
        <w:t xml:space="preserve">образующих и организационных положений Конституции Российской Федерации помогает выявить сущность и место права санаторно-курортное лечение. </w:t>
      </w:r>
    </w:p>
    <w:p w14:paraId="241C7B5F" w14:textId="52CEF395" w:rsidR="00E7674B" w:rsidRPr="00692E98" w:rsidRDefault="00E7674B" w:rsidP="00E767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E98">
        <w:rPr>
          <w:rFonts w:ascii="Times New Roman" w:hAnsi="Times New Roman"/>
          <w:sz w:val="28"/>
          <w:szCs w:val="28"/>
        </w:rPr>
        <w:t>Так, санаторно-курортное лечение явля</w:t>
      </w:r>
      <w:r w:rsidR="00D35361" w:rsidRPr="00692E98">
        <w:rPr>
          <w:rFonts w:ascii="Times New Roman" w:hAnsi="Times New Roman"/>
          <w:sz w:val="28"/>
          <w:szCs w:val="28"/>
        </w:rPr>
        <w:t>е</w:t>
      </w:r>
      <w:r w:rsidRPr="00692E98">
        <w:rPr>
          <w:rFonts w:ascii="Times New Roman" w:hAnsi="Times New Roman"/>
          <w:sz w:val="28"/>
          <w:szCs w:val="28"/>
        </w:rPr>
        <w:t>тся мер</w:t>
      </w:r>
      <w:r w:rsidR="00D35361" w:rsidRPr="00692E98">
        <w:rPr>
          <w:rFonts w:ascii="Times New Roman" w:hAnsi="Times New Roman"/>
          <w:sz w:val="28"/>
          <w:szCs w:val="28"/>
        </w:rPr>
        <w:t>ой</w:t>
      </w:r>
      <w:r w:rsidRPr="00692E98">
        <w:rPr>
          <w:rFonts w:ascii="Times New Roman" w:hAnsi="Times New Roman"/>
          <w:sz w:val="28"/>
          <w:szCs w:val="28"/>
        </w:rPr>
        <w:t xml:space="preserve"> по реализации прав граждан </w:t>
      </w:r>
      <w:r w:rsidR="00D35361" w:rsidRPr="00692E98">
        <w:rPr>
          <w:rFonts w:ascii="Times New Roman" w:hAnsi="Times New Roman"/>
          <w:sz w:val="28"/>
          <w:szCs w:val="28"/>
        </w:rPr>
        <w:t>и</w:t>
      </w:r>
      <w:r w:rsidRPr="00692E98">
        <w:rPr>
          <w:rFonts w:ascii="Times New Roman" w:hAnsi="Times New Roman"/>
          <w:sz w:val="28"/>
          <w:szCs w:val="28"/>
        </w:rPr>
        <w:t xml:space="preserve"> вход</w:t>
      </w:r>
      <w:r w:rsidR="00D35361" w:rsidRPr="00692E98">
        <w:rPr>
          <w:rFonts w:ascii="Times New Roman" w:hAnsi="Times New Roman"/>
          <w:sz w:val="28"/>
          <w:szCs w:val="28"/>
        </w:rPr>
        <w:t>и</w:t>
      </w:r>
      <w:r w:rsidRPr="00692E98">
        <w:rPr>
          <w:rFonts w:ascii="Times New Roman" w:hAnsi="Times New Roman"/>
          <w:sz w:val="28"/>
          <w:szCs w:val="28"/>
        </w:rPr>
        <w:t>т в единую многоуровневую систему социального обеспечения граждан. Российская Федерация в этой системе обладает исключительной компетенцией по определению основ политики в области социального развития Российской Федерации, при этом в предмет совместного ведения Российской Федерации и её субъектов входит координация вопросов здравоохранения, социальной защиты и социального обеспечения. Важно отметить, что п. «ж» ч. 1 ст. 72 Конституции Российской Федерации указывает, что социальное обеспечение входит в социальную защиту</w:t>
      </w:r>
      <w:r w:rsidR="00110593" w:rsidRPr="00692E98">
        <w:rPr>
          <w:rStyle w:val="affa"/>
          <w:rFonts w:ascii="Times New Roman" w:hAnsi="Times New Roman"/>
          <w:sz w:val="28"/>
          <w:szCs w:val="28"/>
        </w:rPr>
        <w:footnoteReference w:id="2"/>
      </w:r>
      <w:r w:rsidRPr="00692E98">
        <w:rPr>
          <w:rFonts w:ascii="Times New Roman" w:hAnsi="Times New Roman"/>
          <w:sz w:val="28"/>
          <w:szCs w:val="28"/>
        </w:rPr>
        <w:t>.</w:t>
      </w:r>
    </w:p>
    <w:sectPr w:rsidR="00E7674B" w:rsidRPr="00692E98" w:rsidSect="0042740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5F56" w14:textId="77777777" w:rsidR="00EC428C" w:rsidRDefault="00EC428C" w:rsidP="009F52D3">
      <w:pPr>
        <w:spacing w:after="0" w:line="240" w:lineRule="auto"/>
      </w:pPr>
      <w:r>
        <w:separator/>
      </w:r>
    </w:p>
  </w:endnote>
  <w:endnote w:type="continuationSeparator" w:id="0">
    <w:p w14:paraId="2F4643B8" w14:textId="77777777" w:rsidR="00EC428C" w:rsidRDefault="00EC428C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7469"/>
      <w:docPartObj>
        <w:docPartGallery w:val="Page Numbers (Bottom of Page)"/>
        <w:docPartUnique/>
      </w:docPartObj>
    </w:sdtPr>
    <w:sdtEndPr/>
    <w:sdtContent>
      <w:p w14:paraId="59C604BE" w14:textId="77777777" w:rsidR="00281D32" w:rsidRDefault="00281D32">
        <w:pPr>
          <w:pStyle w:val="aa"/>
          <w:jc w:val="right"/>
        </w:pPr>
        <w:r w:rsidRPr="006C7255">
          <w:rPr>
            <w:rFonts w:ascii="Times New Roman" w:hAnsi="Times New Roman"/>
            <w:sz w:val="24"/>
            <w:szCs w:val="24"/>
          </w:rPr>
          <w:fldChar w:fldCharType="begin"/>
        </w:r>
        <w:r w:rsidRPr="006C725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7255">
          <w:rPr>
            <w:rFonts w:ascii="Times New Roman" w:hAnsi="Times New Roman"/>
            <w:sz w:val="24"/>
            <w:szCs w:val="24"/>
          </w:rPr>
          <w:fldChar w:fldCharType="separate"/>
        </w:r>
        <w:r w:rsidR="0042740E">
          <w:rPr>
            <w:rFonts w:ascii="Times New Roman" w:hAnsi="Times New Roman"/>
            <w:noProof/>
            <w:sz w:val="24"/>
            <w:szCs w:val="24"/>
          </w:rPr>
          <w:t>4</w:t>
        </w:r>
        <w:r w:rsidRPr="006C725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D27F" w14:textId="77777777" w:rsidR="00EC428C" w:rsidRDefault="00EC428C" w:rsidP="009F52D3">
      <w:pPr>
        <w:spacing w:after="0" w:line="240" w:lineRule="auto"/>
      </w:pPr>
      <w:r>
        <w:separator/>
      </w:r>
    </w:p>
  </w:footnote>
  <w:footnote w:type="continuationSeparator" w:id="0">
    <w:p w14:paraId="4B46C119" w14:textId="77777777" w:rsidR="00EC428C" w:rsidRDefault="00EC428C" w:rsidP="009F52D3">
      <w:pPr>
        <w:spacing w:after="0" w:line="240" w:lineRule="auto"/>
      </w:pPr>
      <w:r>
        <w:continuationSeparator/>
      </w:r>
    </w:p>
  </w:footnote>
  <w:footnote w:id="1">
    <w:p w14:paraId="2922ED34" w14:textId="59EEA42B" w:rsidR="00110593" w:rsidRPr="00692E98" w:rsidRDefault="00110593" w:rsidP="00375981">
      <w:pPr>
        <w:pStyle w:val="affb"/>
        <w:jc w:val="both"/>
        <w:rPr>
          <w:sz w:val="24"/>
          <w:szCs w:val="24"/>
        </w:rPr>
      </w:pPr>
      <w:r w:rsidRPr="00692E98">
        <w:rPr>
          <w:rStyle w:val="affa"/>
          <w:sz w:val="24"/>
          <w:szCs w:val="24"/>
        </w:rPr>
        <w:footnoteRef/>
      </w:r>
      <w:r w:rsidRPr="00692E98">
        <w:rPr>
          <w:sz w:val="24"/>
          <w:szCs w:val="24"/>
        </w:rPr>
        <w:t xml:space="preserve"> Конституция Российской Федерации (принята всенародным голосованием 12.12.1993 с изменениями, одобренными в ходе общероссийского голосования 01.07.2020) // Официальный интернет-портал правовой информации http://www.pravo.gov.ru, 04.06.2023.</w:t>
      </w:r>
    </w:p>
  </w:footnote>
  <w:footnote w:id="2">
    <w:p w14:paraId="68637617" w14:textId="46AAACE7" w:rsidR="00110593" w:rsidRPr="00692E98" w:rsidRDefault="00110593" w:rsidP="00375981">
      <w:pPr>
        <w:pStyle w:val="affb"/>
        <w:jc w:val="both"/>
        <w:rPr>
          <w:sz w:val="24"/>
          <w:szCs w:val="24"/>
        </w:rPr>
      </w:pPr>
      <w:r w:rsidRPr="00692E98">
        <w:rPr>
          <w:rStyle w:val="affa"/>
          <w:sz w:val="24"/>
          <w:szCs w:val="24"/>
        </w:rPr>
        <w:footnoteRef/>
      </w:r>
      <w:r w:rsidRPr="00692E98">
        <w:rPr>
          <w:sz w:val="24"/>
          <w:szCs w:val="24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5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5"/>
  </w:num>
  <w:num w:numId="15">
    <w:abstractNumId w:val="3"/>
  </w:num>
  <w:num w:numId="16">
    <w:abstractNumId w:val="17"/>
  </w:num>
  <w:num w:numId="17">
    <w:abstractNumId w:val="9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3"/>
    <w:rsid w:val="0000269B"/>
    <w:rsid w:val="0003031F"/>
    <w:rsid w:val="000349CA"/>
    <w:rsid w:val="0003502E"/>
    <w:rsid w:val="000549F6"/>
    <w:rsid w:val="0007022E"/>
    <w:rsid w:val="00080441"/>
    <w:rsid w:val="000A05C3"/>
    <w:rsid w:val="000A182E"/>
    <w:rsid w:val="000B584B"/>
    <w:rsid w:val="000C1826"/>
    <w:rsid w:val="000E5014"/>
    <w:rsid w:val="000E6933"/>
    <w:rsid w:val="00102118"/>
    <w:rsid w:val="00106611"/>
    <w:rsid w:val="001079EC"/>
    <w:rsid w:val="00110593"/>
    <w:rsid w:val="00135A92"/>
    <w:rsid w:val="00141EEF"/>
    <w:rsid w:val="001440E6"/>
    <w:rsid w:val="001468A9"/>
    <w:rsid w:val="00155F09"/>
    <w:rsid w:val="00185D77"/>
    <w:rsid w:val="001979F4"/>
    <w:rsid w:val="0020254E"/>
    <w:rsid w:val="00205A46"/>
    <w:rsid w:val="00242586"/>
    <w:rsid w:val="0025427D"/>
    <w:rsid w:val="002743BE"/>
    <w:rsid w:val="00281D32"/>
    <w:rsid w:val="00292169"/>
    <w:rsid w:val="002B7216"/>
    <w:rsid w:val="002C722C"/>
    <w:rsid w:val="00306200"/>
    <w:rsid w:val="0031454D"/>
    <w:rsid w:val="00321408"/>
    <w:rsid w:val="00346C6C"/>
    <w:rsid w:val="00360D32"/>
    <w:rsid w:val="00375981"/>
    <w:rsid w:val="00385EC8"/>
    <w:rsid w:val="00390F00"/>
    <w:rsid w:val="003B3E77"/>
    <w:rsid w:val="003C00B6"/>
    <w:rsid w:val="003D1BDD"/>
    <w:rsid w:val="00420940"/>
    <w:rsid w:val="0042740E"/>
    <w:rsid w:val="00460D7F"/>
    <w:rsid w:val="00461757"/>
    <w:rsid w:val="00470DE7"/>
    <w:rsid w:val="00471A17"/>
    <w:rsid w:val="004D27E2"/>
    <w:rsid w:val="004E1BC4"/>
    <w:rsid w:val="004E1FEB"/>
    <w:rsid w:val="00505648"/>
    <w:rsid w:val="00505C3C"/>
    <w:rsid w:val="00522E47"/>
    <w:rsid w:val="005244D4"/>
    <w:rsid w:val="0054345F"/>
    <w:rsid w:val="00560AD3"/>
    <w:rsid w:val="005B4AB3"/>
    <w:rsid w:val="005B4F97"/>
    <w:rsid w:val="00613989"/>
    <w:rsid w:val="00671BC1"/>
    <w:rsid w:val="006754EA"/>
    <w:rsid w:val="00676234"/>
    <w:rsid w:val="00692E98"/>
    <w:rsid w:val="006B0E74"/>
    <w:rsid w:val="006B4025"/>
    <w:rsid w:val="006C7255"/>
    <w:rsid w:val="00731BDC"/>
    <w:rsid w:val="007341B4"/>
    <w:rsid w:val="00744C67"/>
    <w:rsid w:val="00753E40"/>
    <w:rsid w:val="00767501"/>
    <w:rsid w:val="007834D2"/>
    <w:rsid w:val="007B608E"/>
    <w:rsid w:val="007D3858"/>
    <w:rsid w:val="007D5B6E"/>
    <w:rsid w:val="007E7CF1"/>
    <w:rsid w:val="007F2531"/>
    <w:rsid w:val="00801CDF"/>
    <w:rsid w:val="0083351D"/>
    <w:rsid w:val="008338B8"/>
    <w:rsid w:val="00835C99"/>
    <w:rsid w:val="00842209"/>
    <w:rsid w:val="00863815"/>
    <w:rsid w:val="00865676"/>
    <w:rsid w:val="00881881"/>
    <w:rsid w:val="0089155F"/>
    <w:rsid w:val="008B0E90"/>
    <w:rsid w:val="008D7BD7"/>
    <w:rsid w:val="008E40FE"/>
    <w:rsid w:val="008E42D9"/>
    <w:rsid w:val="008E6668"/>
    <w:rsid w:val="008F0B29"/>
    <w:rsid w:val="009214FB"/>
    <w:rsid w:val="00943A21"/>
    <w:rsid w:val="00954EDA"/>
    <w:rsid w:val="00975ED3"/>
    <w:rsid w:val="00993416"/>
    <w:rsid w:val="009A3A71"/>
    <w:rsid w:val="009F52D3"/>
    <w:rsid w:val="009F761F"/>
    <w:rsid w:val="00A17A90"/>
    <w:rsid w:val="00A2578D"/>
    <w:rsid w:val="00A80DA8"/>
    <w:rsid w:val="00A93E4B"/>
    <w:rsid w:val="00A96AED"/>
    <w:rsid w:val="00AB0365"/>
    <w:rsid w:val="00AB6D28"/>
    <w:rsid w:val="00AF0BF7"/>
    <w:rsid w:val="00B11282"/>
    <w:rsid w:val="00B12C82"/>
    <w:rsid w:val="00B16B49"/>
    <w:rsid w:val="00B51CEC"/>
    <w:rsid w:val="00B720DB"/>
    <w:rsid w:val="00B77231"/>
    <w:rsid w:val="00B825F0"/>
    <w:rsid w:val="00BC2960"/>
    <w:rsid w:val="00BD483B"/>
    <w:rsid w:val="00C017BA"/>
    <w:rsid w:val="00C20957"/>
    <w:rsid w:val="00C463B1"/>
    <w:rsid w:val="00C47E43"/>
    <w:rsid w:val="00C53587"/>
    <w:rsid w:val="00C64459"/>
    <w:rsid w:val="00C94F08"/>
    <w:rsid w:val="00CB49D4"/>
    <w:rsid w:val="00CB6F66"/>
    <w:rsid w:val="00CE275F"/>
    <w:rsid w:val="00D01300"/>
    <w:rsid w:val="00D01780"/>
    <w:rsid w:val="00D07696"/>
    <w:rsid w:val="00D25FF7"/>
    <w:rsid w:val="00D26764"/>
    <w:rsid w:val="00D3456B"/>
    <w:rsid w:val="00D35361"/>
    <w:rsid w:val="00D51B7F"/>
    <w:rsid w:val="00D55087"/>
    <w:rsid w:val="00D70518"/>
    <w:rsid w:val="00D75E77"/>
    <w:rsid w:val="00DA1EF8"/>
    <w:rsid w:val="00DC0D4E"/>
    <w:rsid w:val="00DF0691"/>
    <w:rsid w:val="00DF6DF0"/>
    <w:rsid w:val="00E62376"/>
    <w:rsid w:val="00E75C71"/>
    <w:rsid w:val="00E7674B"/>
    <w:rsid w:val="00EA78BD"/>
    <w:rsid w:val="00EB26D1"/>
    <w:rsid w:val="00EC428C"/>
    <w:rsid w:val="00EF4CB9"/>
    <w:rsid w:val="00F06D13"/>
    <w:rsid w:val="00F21F0D"/>
    <w:rsid w:val="00F91215"/>
    <w:rsid w:val="00FB61BA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BD4C"/>
  <w15:docId w15:val="{9DF4A3E7-87F2-4E39-A499-AF33B1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CB49D4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, Знак1,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, Знак1 Знак,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5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uiPriority w:val="1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11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1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link w:val="16"/>
    <w:autoRedefine/>
    <w:uiPriority w:val="3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link w:val="25"/>
    <w:autoRedefine/>
    <w:uiPriority w:val="3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,анкета сноска,Referencia nota al pie,Знак сноски 1,Ciae niinee-FN,Ciae niinee 1,SUPERS,16 Point,сноска4,Ref"/>
    <w:link w:val="17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6"/>
    <w:link w:val="affc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,ft Знак"/>
    <w:basedOn w:val="a7"/>
    <w:link w:val="affb"/>
    <w:qFormat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6">
    <w:name w:val="Body Text 2"/>
    <w:basedOn w:val="a6"/>
    <w:link w:val="27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7"/>
    <w:link w:val="26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link w:val="18"/>
    <w:rsid w:val="00DA1EF8"/>
    <w:rPr>
      <w:rFonts w:cs="Times New Roman"/>
    </w:rPr>
  </w:style>
  <w:style w:type="paragraph" w:customStyle="1" w:styleId="19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9"/>
    <w:next w:val="19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9"/>
    <w:next w:val="19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9"/>
    <w:next w:val="19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Стиль1"/>
    <w:basedOn w:val="a6"/>
    <w:link w:val="1b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c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2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d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8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e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f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f0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f1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2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3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4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5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6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7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a">
    <w:name w:val="заг 2"/>
    <w:basedOn w:val="20"/>
    <w:next w:val="20"/>
    <w:link w:val="2b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b">
    <w:name w:val="заг 2 Знак"/>
    <w:link w:val="2a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lp1 Знак"/>
    <w:link w:val="1f8"/>
    <w:uiPriority w:val="1"/>
    <w:locked/>
    <w:rsid w:val="00DA1EF8"/>
    <w:rPr>
      <w:rFonts w:ascii="Calibri" w:eastAsia="Calibri" w:hAnsi="Calibri" w:cs="Times New Roman"/>
    </w:rPr>
  </w:style>
  <w:style w:type="paragraph" w:customStyle="1" w:styleId="1f8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9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link w:val="38"/>
    <w:autoRedefine/>
    <w:uiPriority w:val="3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link w:val="43"/>
    <w:autoRedefine/>
    <w:uiPriority w:val="3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d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e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e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link w:val="1fa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link w:val="53"/>
    <w:autoRedefine/>
    <w:uiPriority w:val="3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link w:val="63"/>
    <w:autoRedefine/>
    <w:uiPriority w:val="3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link w:val="73"/>
    <w:autoRedefine/>
    <w:uiPriority w:val="3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link w:val="83"/>
    <w:autoRedefine/>
    <w:uiPriority w:val="3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link w:val="93"/>
    <w:autoRedefine/>
    <w:uiPriority w:val="3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f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3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b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4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5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0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6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1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c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d">
    <w:name w:val="список1 др"/>
    <w:basedOn w:val="1fc"/>
    <w:uiPriority w:val="99"/>
    <w:rsid w:val="00DA1EF8"/>
    <w:rPr>
      <w:b w:val="0"/>
    </w:rPr>
  </w:style>
  <w:style w:type="paragraph" w:customStyle="1" w:styleId="57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e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2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6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4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4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9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3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c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8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4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f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f0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5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6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f1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5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7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f2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e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f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8">
    <w:name w:val="Основной текст (2)_"/>
    <w:link w:val="2f9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9">
    <w:name w:val="Основной текст (2)"/>
    <w:basedOn w:val="a6"/>
    <w:link w:val="2f8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1">
    <w:name w:val="Основной текст (3)_"/>
    <w:link w:val="3f2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3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2">
    <w:name w:val="Основной текст (3)"/>
    <w:basedOn w:val="a6"/>
    <w:link w:val="3f1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4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4">
    <w:name w:val="Заголовок №3_"/>
    <w:link w:val="3f5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5">
    <w:name w:val="Заголовок №3"/>
    <w:basedOn w:val="a6"/>
    <w:link w:val="3f4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9">
    <w:name w:val="Основной текст (4)_"/>
    <w:link w:val="4a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5">
    <w:name w:val="Заголовок №1_"/>
    <w:link w:val="1ff6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6"/>
    <w:link w:val="49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6">
    <w:name w:val="Заголовок №1"/>
    <w:basedOn w:val="a6"/>
    <w:link w:val="1ff5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9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b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6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7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7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c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d">
    <w:name w:val="Подпись к таблице (2)_"/>
    <w:link w:val="2fe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e">
    <w:name w:val="Подпись к таблице (2)"/>
    <w:basedOn w:val="a6"/>
    <w:link w:val="2fd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4">
    <w:name w:val="Основной текст (7)_"/>
    <w:link w:val="75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5">
    <w:name w:val="Основной текст (7)"/>
    <w:basedOn w:val="a6"/>
    <w:link w:val="74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8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f">
    <w:name w:val="Сноска (2)_"/>
    <w:link w:val="2ff0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0">
    <w:name w:val="Сноска (2)"/>
    <w:basedOn w:val="a6"/>
    <w:link w:val="2ff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5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6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6">
    <w:name w:val="Основной текст (9)_"/>
    <w:link w:val="97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5">
    <w:name w:val="Основной текст (8)_"/>
    <w:link w:val="86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7">
    <w:name w:val="Основной текст (9)"/>
    <w:basedOn w:val="a6"/>
    <w:link w:val="96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6">
    <w:name w:val="Основной текст (8)"/>
    <w:basedOn w:val="a6"/>
    <w:link w:val="8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1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8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6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c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a">
    <w:name w:val="Основной текст (5)_"/>
    <w:link w:val="5b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b">
    <w:name w:val="Основной текст (5)"/>
    <w:basedOn w:val="a6"/>
    <w:link w:val="5a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b">
    <w:name w:val="Стиль1 Знак"/>
    <w:link w:val="1a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9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a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c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link w:val="afffffffa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b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4"/>
      </w:numPr>
    </w:pPr>
  </w:style>
  <w:style w:type="numbering" w:customStyle="1" w:styleId="12">
    <w:name w:val="Стиль12"/>
    <w:rsid w:val="00DA1EF8"/>
    <w:pPr>
      <w:numPr>
        <w:numId w:val="12"/>
      </w:numPr>
    </w:pPr>
  </w:style>
  <w:style w:type="numbering" w:customStyle="1" w:styleId="10">
    <w:name w:val="Стиль10"/>
    <w:rsid w:val="00DA1EF8"/>
    <w:pPr>
      <w:numPr>
        <w:numId w:val="10"/>
      </w:numPr>
    </w:pPr>
  </w:style>
  <w:style w:type="numbering" w:customStyle="1" w:styleId="7">
    <w:name w:val="Стиль7"/>
    <w:rsid w:val="00DA1EF8"/>
    <w:pPr>
      <w:numPr>
        <w:numId w:val="7"/>
      </w:numPr>
    </w:pPr>
  </w:style>
  <w:style w:type="numbering" w:customStyle="1" w:styleId="-0">
    <w:name w:val="Стиль маркированный - Док"/>
    <w:rsid w:val="00DA1EF8"/>
    <w:pPr>
      <w:numPr>
        <w:numId w:val="14"/>
      </w:numPr>
    </w:pPr>
  </w:style>
  <w:style w:type="numbering" w:customStyle="1" w:styleId="8">
    <w:name w:val="Стиль8"/>
    <w:rsid w:val="00DA1EF8"/>
    <w:pPr>
      <w:numPr>
        <w:numId w:val="8"/>
      </w:numPr>
    </w:pPr>
  </w:style>
  <w:style w:type="numbering" w:customStyle="1" w:styleId="11">
    <w:name w:val="Стиль11"/>
    <w:rsid w:val="00DA1EF8"/>
    <w:pPr>
      <w:numPr>
        <w:numId w:val="11"/>
      </w:numPr>
    </w:pPr>
  </w:style>
  <w:style w:type="numbering" w:customStyle="1" w:styleId="9">
    <w:name w:val="Стиль9"/>
    <w:rsid w:val="00DA1EF8"/>
    <w:pPr>
      <w:numPr>
        <w:numId w:val="9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6"/>
      </w:numPr>
    </w:pPr>
  </w:style>
  <w:style w:type="numbering" w:customStyle="1" w:styleId="5">
    <w:name w:val="Стиль5"/>
    <w:rsid w:val="00DA1EF8"/>
    <w:pPr>
      <w:numPr>
        <w:numId w:val="5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3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c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d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4">
    <w:name w:val="Обычный6"/>
    <w:basedOn w:val="a7"/>
    <w:rsid w:val="0003031F"/>
  </w:style>
  <w:style w:type="table" w:customStyle="1" w:styleId="TableNormal">
    <w:name w:val="Table Normal"/>
    <w:uiPriority w:val="2"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5">
    <w:name w:val="Оглавление 2 Знак"/>
    <w:link w:val="24"/>
    <w:uiPriority w:val="39"/>
    <w:rsid w:val="0031454D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ffb">
    <w:name w:val="Упомянуть1"/>
    <w:link w:val="2ff2"/>
    <w:rsid w:val="0031454D"/>
    <w:pPr>
      <w:spacing w:after="160" w:line="264" w:lineRule="auto"/>
    </w:pPr>
    <w:rPr>
      <w:rFonts w:ascii="Times New Roman" w:eastAsia="Times New Roman" w:hAnsi="Times New Roman"/>
      <w:color w:val="2B579A"/>
      <w:sz w:val="24"/>
      <w:szCs w:val="20"/>
      <w:shd w:val="clear" w:color="auto" w:fill="E6E6E6"/>
      <w:lang w:eastAsia="ru-RU"/>
    </w:rPr>
  </w:style>
  <w:style w:type="character" w:customStyle="1" w:styleId="2ff2">
    <w:name w:val="Упомянуть2"/>
    <w:basedOn w:val="a7"/>
    <w:link w:val="1ffb"/>
    <w:rsid w:val="0031454D"/>
    <w:rPr>
      <w:rFonts w:ascii="Times New Roman" w:eastAsia="Times New Roman" w:hAnsi="Times New Roman" w:cs="Times New Roman"/>
      <w:color w:val="2B579A"/>
      <w:sz w:val="24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31454D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63">
    <w:name w:val="Оглавление 6 Знак"/>
    <w:link w:val="6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">
    <w:name w:val="Оглавление 7 Знак"/>
    <w:link w:val="7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главление 3 Знак"/>
    <w:link w:val="37"/>
    <w:uiPriority w:val="39"/>
    <w:rsid w:val="0031454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8">
    <w:name w:val="Номер страницы1"/>
    <w:link w:val="affd"/>
    <w:rsid w:val="0031454D"/>
    <w:pPr>
      <w:spacing w:after="160" w:line="264" w:lineRule="auto"/>
    </w:pPr>
  </w:style>
  <w:style w:type="paragraph" w:customStyle="1" w:styleId="Footnote">
    <w:name w:val="Footnote"/>
    <w:basedOn w:val="a6"/>
    <w:rsid w:val="0031454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31454D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HeaderandFooter">
    <w:name w:val="Header and Footer"/>
    <w:rsid w:val="0031454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3">
    <w:name w:val="Оглавление 8 Знак"/>
    <w:link w:val="8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главление 5 Знак"/>
    <w:link w:val="52"/>
    <w:uiPriority w:val="39"/>
    <w:rsid w:val="0031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сноски1"/>
    <w:link w:val="affa"/>
    <w:rsid w:val="0031454D"/>
    <w:pPr>
      <w:spacing w:after="160" w:line="264" w:lineRule="auto"/>
    </w:pPr>
    <w:rPr>
      <w:vertAlign w:val="superscript"/>
    </w:rPr>
  </w:style>
  <w:style w:type="character" w:customStyle="1" w:styleId="afffffffa">
    <w:name w:val="Заголовок оглавления Знак"/>
    <w:basedOn w:val="13"/>
    <w:link w:val="afffffff9"/>
    <w:rsid w:val="0031454D"/>
    <w:rPr>
      <w:rFonts w:ascii="Cambria" w:eastAsia="Calibri" w:hAnsi="Cambria" w:cs="Times New Roman"/>
      <w:b/>
      <w:bCs/>
      <w:color w:val="365F91"/>
      <w:kern w:val="36"/>
      <w:sz w:val="28"/>
      <w:szCs w:val="28"/>
      <w:lang w:eastAsia="ru-RU"/>
    </w:rPr>
  </w:style>
  <w:style w:type="paragraph" w:customStyle="1" w:styleId="afffffffd">
    <w:name w:val="Рабочий"/>
    <w:basedOn w:val="aff4"/>
    <w:rsid w:val="0031454D"/>
    <w:pPr>
      <w:suppressAutoHyphens w:val="0"/>
      <w:spacing w:line="360" w:lineRule="auto"/>
      <w:ind w:firstLine="851"/>
      <w:jc w:val="both"/>
    </w:pPr>
    <w:rPr>
      <w:color w:val="000000"/>
      <w:sz w:val="28"/>
    </w:rPr>
  </w:style>
  <w:style w:type="paragraph" w:customStyle="1" w:styleId="1fa">
    <w:name w:val="Знак примечания1"/>
    <w:link w:val="affffe"/>
    <w:rsid w:val="0031454D"/>
    <w:pPr>
      <w:spacing w:after="160" w:line="264" w:lineRule="auto"/>
    </w:pPr>
    <w:rPr>
      <w:sz w:val="16"/>
      <w:szCs w:val="16"/>
    </w:rPr>
  </w:style>
  <w:style w:type="character" w:customStyle="1" w:styleId="afffffffe">
    <w:name w:val="Рабочий Знак"/>
    <w:basedOn w:val="a7"/>
    <w:rsid w:val="0031454D"/>
    <w:rPr>
      <w:rFonts w:ascii="Times New Roman" w:hAnsi="Times New Roman" w:cs="Times New Roman"/>
      <w:sz w:val="28"/>
      <w:szCs w:val="24"/>
    </w:rPr>
  </w:style>
  <w:style w:type="character" w:customStyle="1" w:styleId="1ffc">
    <w:name w:val="Неразрешенное упоминание1"/>
    <w:basedOn w:val="a7"/>
    <w:uiPriority w:val="99"/>
    <w:semiHidden/>
    <w:unhideWhenUsed/>
    <w:rsid w:val="0031454D"/>
    <w:rPr>
      <w:color w:val="605E5C"/>
      <w:shd w:val="clear" w:color="auto" w:fill="E1DFDD"/>
    </w:rPr>
  </w:style>
  <w:style w:type="paragraph" w:customStyle="1" w:styleId="134">
    <w:name w:val="Основной текст13"/>
    <w:basedOn w:val="a6"/>
    <w:rsid w:val="0031454D"/>
    <w:pPr>
      <w:widowControl w:val="0"/>
      <w:shd w:val="clear" w:color="auto" w:fill="FFFFFF"/>
      <w:spacing w:after="0" w:line="283" w:lineRule="exact"/>
      <w:ind w:hanging="2020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affffffff">
    <w:name w:val="доки"/>
    <w:basedOn w:val="a6"/>
    <w:link w:val="affffffff0"/>
    <w:qFormat/>
    <w:rsid w:val="0031454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ffffff0">
    <w:name w:val="доки Знак"/>
    <w:link w:val="affffffff"/>
    <w:rsid w:val="0031454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A03D-675D-405B-A1B6-307894E8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</dc:creator>
  <cp:lastModifiedBy>Ivan V.</cp:lastModifiedBy>
  <cp:revision>33</cp:revision>
  <dcterms:created xsi:type="dcterms:W3CDTF">2022-06-13T08:49:00Z</dcterms:created>
  <dcterms:modified xsi:type="dcterms:W3CDTF">2025-03-20T05:12:00Z</dcterms:modified>
</cp:coreProperties>
</file>