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33" w:rsidRDefault="00ED4833" w:rsidP="00ED4833">
      <w:pPr>
        <w:keepNext/>
        <w:keepLines/>
        <w:spacing w:before="480" w:after="0" w:line="254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Введение</w:t>
      </w:r>
    </w:p>
    <w:p w:rsidR="00ED4833" w:rsidRPr="00B51B73" w:rsidRDefault="00ED4833" w:rsidP="00ED4833">
      <w:pPr>
        <w:keepNext/>
        <w:keepLines/>
        <w:spacing w:before="480" w:after="0" w:line="254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D4833" w:rsidRPr="00CC79BE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04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9BE">
        <w:rPr>
          <w:rFonts w:ascii="Times New Roman" w:hAnsi="Times New Roman" w:cs="Times New Roman"/>
          <w:sz w:val="28"/>
          <w:szCs w:val="28"/>
        </w:rPr>
        <w:t xml:space="preserve">Любое нарушение уголовно-процессуального права является </w:t>
      </w:r>
      <w:proofErr w:type="gramStart"/>
      <w:r w:rsidRPr="00CC79BE">
        <w:rPr>
          <w:rFonts w:ascii="Times New Roman" w:hAnsi="Times New Roman" w:cs="Times New Roman"/>
          <w:sz w:val="28"/>
          <w:szCs w:val="28"/>
        </w:rPr>
        <w:t>противозаконным</w:t>
      </w:r>
      <w:proofErr w:type="gramEnd"/>
      <w:r w:rsidRPr="00CC79BE">
        <w:rPr>
          <w:rFonts w:ascii="Times New Roman" w:hAnsi="Times New Roman" w:cs="Times New Roman"/>
          <w:sz w:val="28"/>
          <w:szCs w:val="28"/>
        </w:rPr>
        <w:t xml:space="preserve"> и повлекут за собой серьезные последствия для процесса рассмотрения уголовных дел и его участников. Эти нарушения могут возникать из-за недостаточной регуляции правового статуса каждого из участников, что создает значительные препятствия для всех, кто задействован в процессе. Наше исследование выявило множество серьезных нарушений уголовно-процессуального закона, которые связаны с нарушением законных прав и интересов участников уголовных процессов.</w:t>
      </w:r>
    </w:p>
    <w:p w:rsidR="00ED4833" w:rsidRPr="00CC79BE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BE">
        <w:rPr>
          <w:rFonts w:ascii="Times New Roman" w:hAnsi="Times New Roman" w:cs="Times New Roman"/>
          <w:sz w:val="28"/>
          <w:szCs w:val="28"/>
        </w:rPr>
        <w:t>Согласно проведенному исследованию, самым распространенным нарушением закона в уголовно-процессуальных делах является несоблюдение требований УПК РФ относительно участия защитника в уголовном процессе согласно статье 49 УПК РФ. Важно отметить, что своевременное и полное обеспечение прав участников уголовного судопроизводства основывается на принципах, закрепленных в Конституции РФ. Результаты исследования указывают на то, что любые нарушения уголовно-процессуального закона серьезно нарушают процедуру уголовного процесса и могут привести к отмене или изменению судебных решений. Это подчеркивает необходимость четкой регламентации и урегулирования всех аспектов уголовного процесса для решения данной проблемы.</w:t>
      </w:r>
    </w:p>
    <w:p w:rsidR="00ED4833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BE">
        <w:rPr>
          <w:rFonts w:ascii="Times New Roman" w:hAnsi="Times New Roman" w:cs="Times New Roman"/>
          <w:sz w:val="28"/>
          <w:szCs w:val="28"/>
        </w:rPr>
        <w:t>В свете нарушений закона, которые противоречат значимости наиболее типичных существенных и несущественных нарушений, необходимых для соблюдения и выполнения принципа, определяющего цель судебного процесса, важность данного вопроса неоспорима. Он касается защиты прав и законных интересов пострадавших лиц и организаций от преступлений, а также защиты личности от незаконного и неправосудного обвинения.</w:t>
      </w:r>
    </w:p>
    <w:p w:rsidR="00ED4833" w:rsidRDefault="00ED4833" w:rsidP="00ED48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D4833" w:rsidRPr="00DB6F57" w:rsidRDefault="00ED4833" w:rsidP="00ED483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7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Методологической основой исследования</w:t>
      </w:r>
      <w:r w:rsidRPr="00745D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служат</w:t>
      </w:r>
      <w:r w:rsidRPr="00B70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общенаучные методы: дедукция, индукция, анализ, синтез и частные методы научного исследования: сравнительно-правовой, право догматический, логический в сочетании с системным анализом изучаемых явлений, метод анализа нормат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ивной базы и обобщения практики</w:t>
      </w:r>
      <w:r w:rsidRPr="00B70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применения. На этой основе чрезвыч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айно важно в теме исследования: приговор.</w:t>
      </w:r>
    </w:p>
    <w:p w:rsidR="00ED4833" w:rsidRPr="00647EFF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Предметом исследования</w:t>
      </w:r>
      <w:r w:rsidRPr="00264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50A">
        <w:rPr>
          <w:rFonts w:ascii="Times New Roman" w:hAnsi="Times New Roman" w:cs="Times New Roman"/>
          <w:sz w:val="28"/>
          <w:szCs w:val="28"/>
        </w:rPr>
        <w:t xml:space="preserve">роль наиболее типичных существенных и несущественных нарушений </w:t>
      </w:r>
      <w:r>
        <w:rPr>
          <w:rFonts w:ascii="Times New Roman" w:hAnsi="Times New Roman" w:cs="Times New Roman"/>
          <w:sz w:val="28"/>
          <w:szCs w:val="28"/>
        </w:rPr>
        <w:t>в уголовно-процессуальном праве.</w:t>
      </w:r>
    </w:p>
    <w:p w:rsidR="00ED4833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Объектом исследования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Pr="0077750A">
        <w:rPr>
          <w:rFonts w:ascii="Times New Roman" w:hAnsi="Times New Roman" w:cs="Times New Roman"/>
          <w:sz w:val="28"/>
          <w:szCs w:val="28"/>
        </w:rPr>
        <w:t xml:space="preserve"> уголовно-процессуальные правоотношения.</w:t>
      </w:r>
    </w:p>
    <w:p w:rsidR="00ED4833" w:rsidRPr="00C12494" w:rsidRDefault="00ED4833" w:rsidP="00ED48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Цель</w:t>
      </w:r>
      <w:r w:rsidRPr="00DB6F57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4D0F">
        <w:rPr>
          <w:rFonts w:ascii="Times New Roman" w:hAnsi="Times New Roman" w:cs="Times New Roman"/>
          <w:sz w:val="28"/>
          <w:szCs w:val="28"/>
        </w:rPr>
        <w:t xml:space="preserve"> </w:t>
      </w:r>
      <w:r w:rsidRPr="00C12494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сущности и разновидностей нарушений уголовно-процессуального закона.</w:t>
      </w:r>
    </w:p>
    <w:p w:rsidR="00ED4833" w:rsidRPr="00524E89" w:rsidRDefault="00ED4833" w:rsidP="00ED48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24E89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E89">
        <w:rPr>
          <w:rFonts w:ascii="Times New Roman" w:hAnsi="Times New Roman" w:cs="Times New Roman"/>
          <w:sz w:val="28"/>
          <w:szCs w:val="28"/>
        </w:rPr>
        <w:t>поставленной цели можно выделить</w:t>
      </w:r>
      <w:proofErr w:type="gramEnd"/>
      <w:r w:rsidRPr="00524E89">
        <w:rPr>
          <w:rFonts w:ascii="Times New Roman" w:hAnsi="Times New Roman" w:cs="Times New Roman"/>
          <w:sz w:val="28"/>
          <w:szCs w:val="28"/>
        </w:rPr>
        <w:t xml:space="preserve">    </w:t>
      </w:r>
      <w:r w:rsidRPr="00524E89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ED4833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</w:t>
      </w:r>
      <w:r w:rsidRPr="0077750A">
        <w:rPr>
          <w:rFonts w:ascii="Times New Roman" w:hAnsi="Times New Roman" w:cs="Times New Roman"/>
          <w:sz w:val="28"/>
          <w:szCs w:val="28"/>
        </w:rPr>
        <w:t xml:space="preserve">  сущность нарушений закона в уголовно</w:t>
      </w:r>
      <w:r>
        <w:rPr>
          <w:rFonts w:ascii="Times New Roman" w:hAnsi="Times New Roman" w:cs="Times New Roman"/>
          <w:sz w:val="28"/>
          <w:szCs w:val="28"/>
        </w:rPr>
        <w:t>м процессе Российской федерации;</w:t>
      </w:r>
    </w:p>
    <w:p w:rsidR="00ED4833" w:rsidRPr="0077750A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Изучить классификацию </w:t>
      </w:r>
      <w:r w:rsidRPr="0077750A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 в уголовно-процессуальном законе;</w:t>
      </w:r>
    </w:p>
    <w:p w:rsidR="00ED4833" w:rsidRPr="007D251E" w:rsidRDefault="00ED4833" w:rsidP="00ED4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</w:t>
      </w:r>
      <w:r w:rsidRPr="0077750A">
        <w:rPr>
          <w:rFonts w:ascii="Times New Roman" w:hAnsi="Times New Roman" w:cs="Times New Roman"/>
          <w:sz w:val="28"/>
          <w:szCs w:val="28"/>
        </w:rPr>
        <w:t xml:space="preserve"> наиболее типичные существенные и несущественные нарушения закона в Российской федерации.</w:t>
      </w:r>
    </w:p>
    <w:p w:rsidR="00ED4833" w:rsidRPr="005F4731" w:rsidRDefault="00ED4833" w:rsidP="00ED4833">
      <w:pPr>
        <w:pStyle w:val="1"/>
        <w:ind w:firstLine="0"/>
        <w:jc w:val="both"/>
        <w:rPr>
          <w:color w:val="auto"/>
          <w:shd w:val="clear" w:color="auto" w:fill="FFFFFF"/>
          <w:lang w:val="ru-RU"/>
        </w:rPr>
      </w:pPr>
      <w:r>
        <w:rPr>
          <w:b/>
          <w:lang w:val="ru-RU" w:eastAsia="ru-RU"/>
        </w:rPr>
        <w:t xml:space="preserve">          </w:t>
      </w:r>
      <w:r w:rsidRPr="00D77407">
        <w:rPr>
          <w:b/>
          <w:lang w:val="ru-RU" w:eastAsia="ru-RU"/>
        </w:rPr>
        <w:t>Степень</w:t>
      </w:r>
      <w:r>
        <w:rPr>
          <w:b/>
          <w:lang w:val="ru-RU" w:eastAsia="ru-RU"/>
        </w:rPr>
        <w:t> </w:t>
      </w:r>
      <w:r w:rsidRPr="00D77407">
        <w:rPr>
          <w:b/>
          <w:lang w:val="ru-RU" w:eastAsia="ru-RU"/>
        </w:rPr>
        <w:t>научной</w:t>
      </w:r>
      <w:r>
        <w:rPr>
          <w:b/>
          <w:lang w:val="ru-RU" w:eastAsia="ru-RU"/>
        </w:rPr>
        <w:t> </w:t>
      </w:r>
      <w:r w:rsidRPr="00D77407">
        <w:rPr>
          <w:b/>
          <w:lang w:val="ru-RU" w:eastAsia="ru-RU"/>
        </w:rPr>
        <w:t>разработанности</w:t>
      </w:r>
      <w:r>
        <w:rPr>
          <w:lang w:val="ru-RU"/>
        </w:rPr>
        <w:t> </w:t>
      </w:r>
      <w:r w:rsidRPr="00D77407">
        <w:rPr>
          <w:b/>
          <w:lang w:val="ru-RU" w:eastAsia="ru-RU"/>
        </w:rPr>
        <w:t>темы</w:t>
      </w:r>
      <w:r>
        <w:rPr>
          <w:lang w:val="ru-RU"/>
        </w:rPr>
        <w:t> </w:t>
      </w:r>
      <w:r w:rsidRPr="00D77407">
        <w:rPr>
          <w:b/>
          <w:lang w:val="ru-RU" w:eastAsia="ru-RU"/>
        </w:rPr>
        <w:t>исследования</w:t>
      </w:r>
      <w:r w:rsidRPr="00D77407">
        <w:rPr>
          <w:b/>
          <w:lang w:val="ru-RU"/>
        </w:rPr>
        <w:t>.</w:t>
      </w:r>
      <w:r>
        <w:rPr>
          <w:color w:val="222222"/>
          <w:lang w:val="ru-RU" w:eastAsia="ru-RU"/>
        </w:rPr>
        <w:t> </w:t>
      </w:r>
      <w:r>
        <w:rPr>
          <w:color w:val="auto"/>
          <w:shd w:val="clear" w:color="auto" w:fill="FFFFFF"/>
          <w:lang w:val="ru-RU"/>
        </w:rPr>
        <w:t>Проблемой</w:t>
      </w:r>
      <w:r>
        <w:rPr>
          <w:color w:val="212121"/>
          <w:shd w:val="clear" w:color="auto" w:fill="FFFFFF"/>
          <w:lang w:val="ru-RU"/>
        </w:rPr>
        <w:t xml:space="preserve"> типичных существенных и несущественных</w:t>
      </w:r>
      <w:r w:rsidRPr="00F34354">
        <w:rPr>
          <w:color w:val="212121"/>
          <w:shd w:val="clear" w:color="auto" w:fill="FFFFFF"/>
          <w:lang w:val="ru-RU"/>
        </w:rPr>
        <w:t xml:space="preserve"> </w:t>
      </w:r>
      <w:proofErr w:type="gramStart"/>
      <w:r w:rsidRPr="00F34354">
        <w:rPr>
          <w:color w:val="212121"/>
          <w:shd w:val="clear" w:color="auto" w:fill="FFFFFF"/>
          <w:lang w:val="ru-RU"/>
        </w:rPr>
        <w:t>нарушения</w:t>
      </w:r>
      <w:r>
        <w:rPr>
          <w:color w:val="212121"/>
          <w:shd w:val="clear" w:color="auto" w:fill="FFFFFF"/>
          <w:lang w:val="ru-RU"/>
        </w:rPr>
        <w:t>х</w:t>
      </w:r>
      <w:proofErr w:type="gramEnd"/>
      <w:r w:rsidRPr="00F34354">
        <w:rPr>
          <w:color w:val="212121"/>
          <w:shd w:val="clear" w:color="auto" w:fill="FFFFFF"/>
          <w:lang w:val="ru-RU"/>
        </w:rPr>
        <w:t xml:space="preserve"> </w:t>
      </w:r>
      <w:r w:rsidRPr="00666138">
        <w:rPr>
          <w:color w:val="auto"/>
          <w:shd w:val="clear" w:color="auto" w:fill="FFFFFF"/>
          <w:lang w:val="ru-RU"/>
        </w:rPr>
        <w:t xml:space="preserve">исследовались в </w:t>
      </w:r>
      <w:r>
        <w:rPr>
          <w:color w:val="auto"/>
          <w:shd w:val="clear" w:color="auto" w:fill="FFFFFF"/>
          <w:lang w:val="ru-RU"/>
        </w:rPr>
        <w:t>трудах,</w:t>
      </w:r>
      <w:r w:rsidRPr="00E44710">
        <w:rPr>
          <w:color w:val="auto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hd w:val="clear" w:color="auto" w:fill="FFFFFF"/>
          <w:lang w:val="ru-RU"/>
        </w:rPr>
        <w:t>А.А.Барыгиной</w:t>
      </w:r>
      <w:proofErr w:type="spellEnd"/>
      <w:r>
        <w:rPr>
          <w:color w:val="auto"/>
          <w:shd w:val="clear" w:color="auto" w:fill="FFFFFF"/>
          <w:lang w:val="ru-RU"/>
        </w:rPr>
        <w:t xml:space="preserve">, </w:t>
      </w:r>
      <w:proofErr w:type="spellStart"/>
      <w:r>
        <w:rPr>
          <w:color w:val="auto"/>
          <w:shd w:val="clear" w:color="auto" w:fill="FFFFFF"/>
          <w:lang w:val="ru-RU"/>
        </w:rPr>
        <w:t>А.В.Григоренко</w:t>
      </w:r>
      <w:proofErr w:type="spellEnd"/>
      <w:r>
        <w:rPr>
          <w:color w:val="auto"/>
          <w:shd w:val="clear" w:color="auto" w:fill="FFFFFF"/>
          <w:lang w:val="ru-RU"/>
        </w:rPr>
        <w:t>,</w:t>
      </w:r>
      <w:r w:rsidRPr="00E44710">
        <w:rPr>
          <w:color w:val="auto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> </w:t>
      </w:r>
      <w:r w:rsidRPr="005F4731">
        <w:rPr>
          <w:color w:val="auto"/>
          <w:shd w:val="clear" w:color="auto" w:fill="FFFFFF"/>
          <w:lang w:val="ru-RU"/>
        </w:rPr>
        <w:t xml:space="preserve">Б.Т. </w:t>
      </w:r>
      <w:proofErr w:type="spellStart"/>
      <w:r w:rsidRPr="005F4731">
        <w:rPr>
          <w:color w:val="auto"/>
          <w:shd w:val="clear" w:color="auto" w:fill="FFFFFF"/>
          <w:lang w:val="ru-RU"/>
        </w:rPr>
        <w:t>Безлепкин</w:t>
      </w:r>
      <w:r>
        <w:rPr>
          <w:color w:val="auto"/>
          <w:shd w:val="clear" w:color="auto" w:fill="FFFFFF"/>
          <w:lang w:val="ru-RU"/>
        </w:rPr>
        <w:t>а</w:t>
      </w:r>
      <w:proofErr w:type="spellEnd"/>
      <w:r w:rsidRPr="005F4731">
        <w:rPr>
          <w:color w:val="auto"/>
          <w:shd w:val="clear" w:color="auto" w:fill="FFFFFF"/>
          <w:lang w:val="ru-RU"/>
        </w:rPr>
        <w:t xml:space="preserve">, М.Х. </w:t>
      </w:r>
      <w:proofErr w:type="spellStart"/>
      <w:r w:rsidRPr="005F4731">
        <w:rPr>
          <w:color w:val="auto"/>
          <w:shd w:val="clear" w:color="auto" w:fill="FFFFFF"/>
          <w:lang w:val="ru-RU"/>
        </w:rPr>
        <w:t>Гельдибаев</w:t>
      </w:r>
      <w:r>
        <w:rPr>
          <w:color w:val="auto"/>
          <w:shd w:val="clear" w:color="auto" w:fill="FFFFFF"/>
          <w:lang w:val="ru-RU"/>
        </w:rPr>
        <w:t>а</w:t>
      </w:r>
      <w:proofErr w:type="spellEnd"/>
      <w:r w:rsidRPr="005F4731">
        <w:rPr>
          <w:color w:val="auto"/>
          <w:shd w:val="clear" w:color="auto" w:fill="FFFFFF"/>
          <w:lang w:val="ru-RU"/>
        </w:rPr>
        <w:t xml:space="preserve">, А.В. Гриненко, И.В. Копейкина, М.А. </w:t>
      </w:r>
      <w:proofErr w:type="spellStart"/>
      <w:r w:rsidRPr="005F4731">
        <w:rPr>
          <w:color w:val="auto"/>
          <w:shd w:val="clear" w:color="auto" w:fill="FFFFFF"/>
          <w:lang w:val="ru-RU"/>
        </w:rPr>
        <w:t>Кунашев</w:t>
      </w:r>
      <w:r>
        <w:rPr>
          <w:color w:val="auto"/>
          <w:shd w:val="clear" w:color="auto" w:fill="FFFFFF"/>
          <w:lang w:val="ru-RU"/>
        </w:rPr>
        <w:t>а</w:t>
      </w:r>
      <w:proofErr w:type="spellEnd"/>
      <w:r w:rsidRPr="005F4731">
        <w:rPr>
          <w:color w:val="auto"/>
          <w:shd w:val="clear" w:color="auto" w:fill="FFFFFF"/>
          <w:lang w:val="ru-RU"/>
        </w:rPr>
        <w:t>, Р.Я. Мамедов</w:t>
      </w:r>
      <w:r>
        <w:rPr>
          <w:color w:val="auto"/>
          <w:shd w:val="clear" w:color="auto" w:fill="FFFFFF"/>
          <w:lang w:val="ru-RU"/>
        </w:rPr>
        <w:t>а</w:t>
      </w:r>
      <w:r w:rsidRPr="005F4731">
        <w:rPr>
          <w:color w:val="auto"/>
          <w:shd w:val="clear" w:color="auto" w:fill="FFFFFF"/>
          <w:lang w:val="ru-RU"/>
        </w:rPr>
        <w:t>, А.В. Петров</w:t>
      </w:r>
      <w:r>
        <w:rPr>
          <w:color w:val="auto"/>
          <w:shd w:val="clear" w:color="auto" w:fill="FFFFFF"/>
          <w:lang w:val="ru-RU"/>
        </w:rPr>
        <w:t>а</w:t>
      </w:r>
      <w:r w:rsidRPr="005F4731">
        <w:rPr>
          <w:color w:val="auto"/>
          <w:shd w:val="clear" w:color="auto" w:fill="FFFFFF"/>
          <w:lang w:val="ru-RU"/>
        </w:rPr>
        <w:t xml:space="preserve">, А.И. </w:t>
      </w:r>
      <w:proofErr w:type="spellStart"/>
      <w:r w:rsidRPr="005F4731">
        <w:rPr>
          <w:color w:val="auto"/>
          <w:shd w:val="clear" w:color="auto" w:fill="FFFFFF"/>
          <w:lang w:val="ru-RU"/>
        </w:rPr>
        <w:t>Ротар</w:t>
      </w:r>
      <w:proofErr w:type="spellEnd"/>
      <w:r w:rsidRPr="005F4731">
        <w:rPr>
          <w:color w:val="auto"/>
          <w:shd w:val="clear" w:color="auto" w:fill="FFFFFF"/>
          <w:lang w:val="ru-RU"/>
        </w:rPr>
        <w:t xml:space="preserve"> и других.</w:t>
      </w:r>
    </w:p>
    <w:p w:rsidR="00ED4833" w:rsidRPr="00666138" w:rsidRDefault="00ED4833" w:rsidP="00ED4833">
      <w:pPr>
        <w:pStyle w:val="1"/>
        <w:ind w:firstLine="709"/>
        <w:jc w:val="both"/>
        <w:rPr>
          <w:color w:val="auto"/>
          <w:lang w:val="ru-RU"/>
        </w:rPr>
      </w:pPr>
      <w:r w:rsidRPr="00955E78">
        <w:rPr>
          <w:b/>
          <w:bCs/>
          <w:color w:val="000000"/>
          <w:lang w:val="ru-RU"/>
        </w:rPr>
        <w:t xml:space="preserve">Нормативную основу исследования </w:t>
      </w:r>
      <w:r w:rsidRPr="00955E78">
        <w:rPr>
          <w:color w:val="000000"/>
          <w:lang w:val="ru-RU"/>
        </w:rPr>
        <w:t xml:space="preserve">составляют: Конституция </w:t>
      </w:r>
      <w:r w:rsidRPr="00666138">
        <w:rPr>
          <w:color w:val="auto"/>
          <w:lang w:val="ru-RU"/>
        </w:rPr>
        <w:t>Российской Федерации, законодательство РФ, а также иные федеральн</w:t>
      </w:r>
      <w:r>
        <w:rPr>
          <w:color w:val="auto"/>
          <w:lang w:val="ru-RU"/>
        </w:rPr>
        <w:t>ые законы Российской Федерации</w:t>
      </w:r>
      <w:r w:rsidRPr="00666138">
        <w:rPr>
          <w:color w:val="auto"/>
          <w:lang w:val="ru-RU"/>
        </w:rPr>
        <w:t>, постановления Правительства РФ, регулирующие отношения, составляющие объект данного исследования.</w:t>
      </w:r>
    </w:p>
    <w:p w:rsidR="00ED4833" w:rsidRPr="009355A6" w:rsidRDefault="00ED4833" w:rsidP="00ED4833">
      <w:pPr>
        <w:pStyle w:val="1"/>
        <w:ind w:firstLine="709"/>
        <w:jc w:val="both"/>
        <w:rPr>
          <w:color w:val="auto"/>
          <w:lang w:val="ru-RU"/>
        </w:rPr>
      </w:pPr>
      <w:r w:rsidRPr="00955E78">
        <w:rPr>
          <w:b/>
          <w:color w:val="auto"/>
          <w:lang w:val="ru-RU" w:eastAsia="ru-RU"/>
        </w:rPr>
        <w:t>Струк</w:t>
      </w:r>
      <w:r>
        <w:rPr>
          <w:b/>
          <w:color w:val="auto"/>
          <w:lang w:val="ru-RU" w:eastAsia="ru-RU"/>
        </w:rPr>
        <w:t>тура работы</w:t>
      </w:r>
      <w:r w:rsidRPr="00955E78">
        <w:rPr>
          <w:b/>
          <w:color w:val="auto"/>
          <w:lang w:val="ru-RU" w:eastAsia="ru-RU"/>
        </w:rPr>
        <w:t xml:space="preserve">: </w:t>
      </w:r>
      <w:r w:rsidRPr="00955E78">
        <w:rPr>
          <w:color w:val="auto"/>
          <w:lang w:val="ru-RU" w:eastAsia="ru-RU"/>
        </w:rPr>
        <w:t>состоит</w:t>
      </w:r>
      <w:r>
        <w:rPr>
          <w:color w:val="auto"/>
          <w:lang w:val="ru-RU" w:eastAsia="ru-RU"/>
        </w:rPr>
        <w:t xml:space="preserve"> из введения, двух глав, пяти</w:t>
      </w:r>
      <w:r w:rsidRPr="00955E78">
        <w:rPr>
          <w:color w:val="auto"/>
          <w:lang w:val="ru-RU" w:eastAsia="ru-RU"/>
        </w:rPr>
        <w:t xml:space="preserve"> параграфов, заключения и с</w:t>
      </w:r>
      <w:r>
        <w:rPr>
          <w:color w:val="auto"/>
          <w:lang w:val="ru-RU" w:eastAsia="ru-RU"/>
        </w:rPr>
        <w:t>писка использованных источников.</w:t>
      </w:r>
    </w:p>
    <w:p w:rsidR="00ED4833" w:rsidRDefault="00ED4833" w:rsidP="00ED48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1A9D" w:rsidRDefault="00581A9D">
      <w:bookmarkStart w:id="0" w:name="_GoBack"/>
      <w:bookmarkEnd w:id="0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FF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603FF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D483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ED483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2C2D2E"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locked/>
    <w:rsid w:val="00ED4833"/>
    <w:rPr>
      <w:rFonts w:ascii="Times New Roman" w:eastAsia="Times New Roman" w:hAnsi="Times New Roman" w:cs="Times New Roman"/>
      <w:color w:val="2C2D2E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ED483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2C2D2E"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locked/>
    <w:rsid w:val="00ED4833"/>
    <w:rPr>
      <w:rFonts w:ascii="Times New Roman" w:eastAsia="Times New Roman" w:hAnsi="Times New Roman" w:cs="Times New Roman"/>
      <w:color w:val="2C2D2E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2024-06-13T09:22:00Z</dcterms:created>
  <dcterms:modified xsi:type="dcterms:W3CDTF">2024-06-13T09:22:00Z</dcterms:modified>
</cp:coreProperties>
</file>