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4937" w14:textId="4237BBA0" w:rsidR="00216975" w:rsidRDefault="00D553AC">
      <w:pPr>
        <w:pStyle w:val="a3"/>
        <w:spacing w:before="74"/>
        <w:ind w:right="142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2C96085" wp14:editId="52887727">
                <wp:simplePos x="0" y="0"/>
                <wp:positionH relativeFrom="page">
                  <wp:posOffset>3897629</wp:posOffset>
                </wp:positionH>
                <wp:positionV relativeFrom="page">
                  <wp:posOffset>9814128</wp:posOffset>
                </wp:positionV>
                <wp:extent cx="290830" cy="2768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 h="276860">
                              <a:moveTo>
                                <a:pt x="244729" y="0"/>
                              </a:moveTo>
                              <a:lnTo>
                                <a:pt x="46100" y="0"/>
                              </a:lnTo>
                              <a:lnTo>
                                <a:pt x="28182" y="3626"/>
                              </a:lnTo>
                              <a:lnTo>
                                <a:pt x="13525" y="13517"/>
                              </a:lnTo>
                              <a:lnTo>
                                <a:pt x="3631" y="28187"/>
                              </a:lnTo>
                              <a:lnTo>
                                <a:pt x="0" y="46151"/>
                              </a:lnTo>
                              <a:lnTo>
                                <a:pt x="0" y="230720"/>
                              </a:lnTo>
                              <a:lnTo>
                                <a:pt x="3631" y="248683"/>
                              </a:lnTo>
                              <a:lnTo>
                                <a:pt x="13525" y="263348"/>
                              </a:lnTo>
                              <a:lnTo>
                                <a:pt x="28182" y="273235"/>
                              </a:lnTo>
                              <a:lnTo>
                                <a:pt x="46100" y="276859"/>
                              </a:lnTo>
                              <a:lnTo>
                                <a:pt x="244729" y="276859"/>
                              </a:lnTo>
                              <a:lnTo>
                                <a:pt x="262647" y="273235"/>
                              </a:lnTo>
                              <a:lnTo>
                                <a:pt x="277304" y="263348"/>
                              </a:lnTo>
                              <a:lnTo>
                                <a:pt x="287198" y="248683"/>
                              </a:lnTo>
                              <a:lnTo>
                                <a:pt x="290830" y="230720"/>
                              </a:lnTo>
                              <a:lnTo>
                                <a:pt x="290830" y="46151"/>
                              </a:lnTo>
                              <a:lnTo>
                                <a:pt x="287198" y="28187"/>
                              </a:lnTo>
                              <a:lnTo>
                                <a:pt x="277304" y="13517"/>
                              </a:lnTo>
                              <a:lnTo>
                                <a:pt x="262647" y="3626"/>
                              </a:lnTo>
                              <a:lnTo>
                                <a:pt x="244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73BD1" id="Graphic 3" o:spid="_x0000_s1026" style="position:absolute;margin-left:306.9pt;margin-top:772.75pt;width:22.9pt;height:21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,27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" path="m244729,l46100,,28182,3626,13525,13517,3631,28187,,46151,,230720r3631,17963l13525,263348r14657,9887l46100,276859r198629,l262647,273235r14657,-9887l287198,248683r3632,-17963l290830,46151,287198,28187,277304,13517,262647,3626,244729,xe" stroked="f">
                <v:path arrowok="t"/>
                <w10:wrap anchorx="page" anchory="page"/>
              </v:shape>
            </w:pict>
          </mc:Fallback>
        </mc:AlternateContent>
      </w:r>
      <w:r w:rsidR="00600181">
        <w:rPr>
          <w:spacing w:val="-2"/>
        </w:rPr>
        <w:t>С</w:t>
      </w:r>
      <w:r>
        <w:rPr>
          <w:spacing w:val="-2"/>
        </w:rPr>
        <w:t>ОДЕРЖАНИЕ</w:t>
      </w:r>
    </w:p>
    <w:p w14:paraId="2B1279C1" w14:textId="77777777" w:rsidR="00216975" w:rsidRDefault="00D553AC">
      <w:pPr>
        <w:pStyle w:val="a3"/>
        <w:tabs>
          <w:tab w:val="left" w:leader="dot" w:pos="9029"/>
        </w:tabs>
        <w:spacing w:before="324"/>
        <w:ind w:left="105" w:firstLine="0"/>
        <w:jc w:val="left"/>
      </w:pPr>
      <w:r>
        <w:rPr>
          <w:spacing w:val="-2"/>
        </w:rPr>
        <w:t>Введение…</w:t>
      </w:r>
      <w:r>
        <w:tab/>
      </w:r>
      <w:r>
        <w:rPr>
          <w:spacing w:val="-10"/>
        </w:rPr>
        <w:t>3</w:t>
      </w:r>
    </w:p>
    <w:p w14:paraId="7ED5B27B" w14:textId="77777777" w:rsidR="00216975" w:rsidRDefault="00D553AC">
      <w:pPr>
        <w:pStyle w:val="a4"/>
        <w:numPr>
          <w:ilvl w:val="0"/>
          <w:numId w:val="18"/>
        </w:numPr>
        <w:tabs>
          <w:tab w:val="left" w:pos="315"/>
          <w:tab w:val="left" w:leader="dot" w:pos="9029"/>
        </w:tabs>
        <w:spacing w:before="161"/>
        <w:ind w:left="315" w:hanging="210"/>
        <w:rPr>
          <w:sz w:val="28"/>
        </w:rPr>
      </w:pPr>
      <w:r>
        <w:rPr>
          <w:sz w:val="28"/>
        </w:rPr>
        <w:t>Общее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суда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672D22ED" w14:textId="77777777" w:rsidR="00216975" w:rsidRDefault="00D553AC">
      <w:pPr>
        <w:pStyle w:val="a4"/>
        <w:numPr>
          <w:ilvl w:val="1"/>
          <w:numId w:val="18"/>
        </w:numPr>
        <w:tabs>
          <w:tab w:val="left" w:pos="526"/>
          <w:tab w:val="left" w:leader="dot" w:pos="9029"/>
        </w:tabs>
        <w:spacing w:before="160"/>
        <w:ind w:left="526" w:hanging="421"/>
        <w:rPr>
          <w:sz w:val="28"/>
        </w:rPr>
      </w:pPr>
      <w:r>
        <w:rPr>
          <w:sz w:val="28"/>
        </w:rPr>
        <w:t>История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архивов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49A1BCE2" w14:textId="77777777" w:rsidR="00216975" w:rsidRDefault="00D553AC">
      <w:pPr>
        <w:pStyle w:val="a4"/>
        <w:numPr>
          <w:ilvl w:val="1"/>
          <w:numId w:val="18"/>
        </w:numPr>
        <w:tabs>
          <w:tab w:val="left" w:pos="526"/>
          <w:tab w:val="left" w:leader="dot" w:pos="8957"/>
        </w:tabs>
        <w:spacing w:before="163"/>
        <w:ind w:left="526" w:hanging="421"/>
        <w:rPr>
          <w:sz w:val="28"/>
        </w:rPr>
      </w:pPr>
      <w:r>
        <w:rPr>
          <w:sz w:val="28"/>
        </w:rPr>
        <w:t>Понятие,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суда…</w:t>
      </w:r>
      <w:r>
        <w:rPr>
          <w:sz w:val="28"/>
        </w:rPr>
        <w:tab/>
      </w:r>
      <w:r>
        <w:rPr>
          <w:spacing w:val="-5"/>
          <w:sz w:val="28"/>
        </w:rPr>
        <w:t>10</w:t>
      </w:r>
    </w:p>
    <w:p w14:paraId="5CD7FB53" w14:textId="77777777" w:rsidR="00216975" w:rsidRDefault="00D553AC">
      <w:pPr>
        <w:pStyle w:val="a4"/>
        <w:numPr>
          <w:ilvl w:val="1"/>
          <w:numId w:val="18"/>
        </w:numPr>
        <w:tabs>
          <w:tab w:val="left" w:pos="526"/>
          <w:tab w:val="left" w:leader="dot" w:pos="8957"/>
        </w:tabs>
        <w:spacing w:before="160" w:line="360" w:lineRule="auto"/>
        <w:ind w:left="105" w:right="256" w:firstLine="0"/>
        <w:rPr>
          <w:sz w:val="28"/>
        </w:rPr>
      </w:pPr>
      <w:proofErr w:type="gramStart"/>
      <w:r>
        <w:rPr>
          <w:sz w:val="28"/>
        </w:rPr>
        <w:t>Подготовка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передача</w:t>
      </w:r>
      <w:r>
        <w:rPr>
          <w:spacing w:val="40"/>
          <w:sz w:val="28"/>
        </w:rPr>
        <w:t xml:space="preserve">  </w:t>
      </w:r>
      <w:r>
        <w:rPr>
          <w:sz w:val="28"/>
        </w:rPr>
        <w:t>судебных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архивному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хранилищу</w:t>
      </w:r>
      <w:r>
        <w:rPr>
          <w:sz w:val="28"/>
        </w:rPr>
        <w:tab/>
      </w:r>
      <w:r>
        <w:rPr>
          <w:spacing w:val="-5"/>
          <w:sz w:val="28"/>
        </w:rPr>
        <w:t>19</w:t>
      </w:r>
    </w:p>
    <w:p w14:paraId="64D17518" w14:textId="77777777" w:rsidR="00216975" w:rsidRDefault="00D553AC">
      <w:pPr>
        <w:pStyle w:val="a4"/>
        <w:numPr>
          <w:ilvl w:val="0"/>
          <w:numId w:val="18"/>
        </w:numPr>
        <w:tabs>
          <w:tab w:val="left" w:pos="316"/>
          <w:tab w:val="left" w:leader="dot" w:pos="8957"/>
        </w:tabs>
        <w:spacing w:line="321" w:lineRule="exact"/>
        <w:ind w:hanging="211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9"/>
          <w:sz w:val="28"/>
        </w:rPr>
        <w:t xml:space="preserve"> </w:t>
      </w:r>
      <w:r>
        <w:rPr>
          <w:sz w:val="28"/>
        </w:rPr>
        <w:t>суда: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пути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5"/>
          <w:sz w:val="28"/>
        </w:rPr>
        <w:t>33</w:t>
      </w:r>
    </w:p>
    <w:p w14:paraId="528600AB" w14:textId="77777777" w:rsidR="00216975" w:rsidRDefault="00D553AC">
      <w:pPr>
        <w:pStyle w:val="a4"/>
        <w:numPr>
          <w:ilvl w:val="1"/>
          <w:numId w:val="18"/>
        </w:numPr>
        <w:tabs>
          <w:tab w:val="left" w:pos="571"/>
          <w:tab w:val="left" w:leader="dot" w:pos="8957"/>
        </w:tabs>
        <w:spacing w:before="161" w:line="362" w:lineRule="auto"/>
        <w:ind w:left="105" w:right="256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этапе</w:t>
      </w:r>
      <w:r>
        <w:rPr>
          <w:spacing w:val="40"/>
          <w:sz w:val="28"/>
        </w:rPr>
        <w:t xml:space="preserve"> </w:t>
      </w:r>
      <w:r>
        <w:rPr>
          <w:sz w:val="28"/>
        </w:rPr>
        <w:t>в судах общей юрисдикции</w:t>
      </w:r>
      <w:r>
        <w:rPr>
          <w:sz w:val="28"/>
        </w:rPr>
        <w:tab/>
      </w:r>
      <w:r>
        <w:rPr>
          <w:spacing w:val="-6"/>
          <w:sz w:val="28"/>
        </w:rPr>
        <w:t>33</w:t>
      </w:r>
    </w:p>
    <w:p w14:paraId="79D48FFC" w14:textId="77777777" w:rsidR="00216975" w:rsidRDefault="00D553AC">
      <w:pPr>
        <w:pStyle w:val="a4"/>
        <w:numPr>
          <w:ilvl w:val="1"/>
          <w:numId w:val="18"/>
        </w:numPr>
        <w:tabs>
          <w:tab w:val="left" w:pos="740"/>
          <w:tab w:val="left" w:leader="dot" w:pos="8957"/>
        </w:tabs>
        <w:spacing w:line="360" w:lineRule="auto"/>
        <w:ind w:left="105" w:right="256" w:firstLine="0"/>
        <w:rPr>
          <w:sz w:val="28"/>
        </w:rPr>
      </w:pPr>
      <w:proofErr w:type="gramStart"/>
      <w:r>
        <w:rPr>
          <w:sz w:val="28"/>
        </w:rPr>
        <w:t>Проблемные</w:t>
      </w:r>
      <w:r>
        <w:rPr>
          <w:spacing w:val="76"/>
          <w:sz w:val="28"/>
        </w:rPr>
        <w:t xml:space="preserve">  </w:t>
      </w:r>
      <w:r>
        <w:rPr>
          <w:sz w:val="28"/>
        </w:rPr>
        <w:t>аспекты</w:t>
      </w:r>
      <w:proofErr w:type="gramEnd"/>
      <w:r>
        <w:rPr>
          <w:spacing w:val="78"/>
          <w:sz w:val="28"/>
        </w:rPr>
        <w:t xml:space="preserve">  </w:t>
      </w:r>
      <w:r>
        <w:rPr>
          <w:sz w:val="28"/>
        </w:rPr>
        <w:t>в</w:t>
      </w:r>
      <w:r>
        <w:rPr>
          <w:spacing w:val="77"/>
          <w:sz w:val="28"/>
        </w:rPr>
        <w:t xml:space="preserve">  </w:t>
      </w:r>
      <w:r>
        <w:rPr>
          <w:sz w:val="28"/>
        </w:rPr>
        <w:t>работе</w:t>
      </w:r>
      <w:r>
        <w:rPr>
          <w:spacing w:val="76"/>
          <w:sz w:val="28"/>
        </w:rPr>
        <w:t xml:space="preserve">  </w:t>
      </w:r>
      <w:r>
        <w:rPr>
          <w:sz w:val="28"/>
        </w:rPr>
        <w:t>архива</w:t>
      </w:r>
      <w:r>
        <w:rPr>
          <w:spacing w:val="78"/>
          <w:sz w:val="28"/>
        </w:rPr>
        <w:t xml:space="preserve">  </w:t>
      </w:r>
      <w:r>
        <w:rPr>
          <w:sz w:val="28"/>
        </w:rPr>
        <w:t>суда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77"/>
          <w:sz w:val="28"/>
        </w:rPr>
        <w:t xml:space="preserve">  </w:t>
      </w:r>
      <w:r>
        <w:rPr>
          <w:sz w:val="28"/>
        </w:rPr>
        <w:t>пути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их </w:t>
      </w:r>
      <w:r>
        <w:rPr>
          <w:spacing w:val="-2"/>
          <w:sz w:val="28"/>
        </w:rPr>
        <w:t>совершенствования</w:t>
      </w:r>
      <w:r>
        <w:rPr>
          <w:sz w:val="28"/>
        </w:rPr>
        <w:tab/>
      </w:r>
      <w:r>
        <w:rPr>
          <w:spacing w:val="-5"/>
          <w:sz w:val="28"/>
        </w:rPr>
        <w:t>42</w:t>
      </w:r>
    </w:p>
    <w:p w14:paraId="6AA4BE04" w14:textId="77777777" w:rsidR="00216975" w:rsidRDefault="00D553AC">
      <w:pPr>
        <w:pStyle w:val="a3"/>
        <w:tabs>
          <w:tab w:val="left" w:leader="dot" w:pos="8957"/>
        </w:tabs>
        <w:spacing w:line="321" w:lineRule="exact"/>
        <w:ind w:left="105" w:firstLine="0"/>
        <w:jc w:val="left"/>
      </w:pPr>
      <w:r>
        <w:rPr>
          <w:spacing w:val="-2"/>
        </w:rPr>
        <w:t>Заключение…</w:t>
      </w:r>
      <w:r>
        <w:tab/>
      </w:r>
      <w:r>
        <w:rPr>
          <w:spacing w:val="-5"/>
        </w:rPr>
        <w:t>48</w:t>
      </w:r>
    </w:p>
    <w:p w14:paraId="4D1A88E0" w14:textId="77777777" w:rsidR="00216975" w:rsidRDefault="00D553AC">
      <w:pPr>
        <w:pStyle w:val="a3"/>
        <w:tabs>
          <w:tab w:val="left" w:leader="dot" w:pos="8957"/>
        </w:tabs>
        <w:spacing w:before="158"/>
        <w:ind w:left="105" w:firstLine="0"/>
        <w:jc w:val="left"/>
      </w:pPr>
      <w:r>
        <w:t>Список</w:t>
      </w:r>
      <w:r>
        <w:rPr>
          <w:spacing w:val="-15"/>
        </w:rPr>
        <w:t xml:space="preserve"> </w:t>
      </w:r>
      <w:r>
        <w:t>используемых</w:t>
      </w:r>
      <w:r>
        <w:rPr>
          <w:spacing w:val="-15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51</w:t>
      </w:r>
    </w:p>
    <w:p w14:paraId="0E01E906" w14:textId="77777777" w:rsidR="00216975" w:rsidRDefault="00216975">
      <w:pPr>
        <w:pStyle w:val="a3"/>
        <w:jc w:val="left"/>
        <w:sectPr w:rsidR="00216975">
          <w:footerReference w:type="default" r:id="rId7"/>
          <w:pgSz w:w="11910" w:h="16840"/>
          <w:pgMar w:top="1040" w:right="708" w:bottom="1220" w:left="1700" w:header="0" w:footer="1035" w:gutter="0"/>
          <w:pgNumType w:start="2"/>
          <w:cols w:space="720"/>
        </w:sectPr>
      </w:pPr>
    </w:p>
    <w:p w14:paraId="7A553104" w14:textId="77777777" w:rsidR="00216975" w:rsidRDefault="00D553AC">
      <w:pPr>
        <w:pStyle w:val="a3"/>
        <w:spacing w:before="74"/>
        <w:ind w:left="0" w:right="142" w:firstLine="0"/>
        <w:jc w:val="center"/>
      </w:pPr>
      <w:r>
        <w:rPr>
          <w:spacing w:val="-2"/>
        </w:rPr>
        <w:lastRenderedPageBreak/>
        <w:t>ВВЕДЕНИЕ</w:t>
      </w:r>
    </w:p>
    <w:p w14:paraId="31465C3E" w14:textId="77777777" w:rsidR="00216975" w:rsidRDefault="00216975">
      <w:pPr>
        <w:pStyle w:val="a3"/>
        <w:ind w:left="0" w:firstLine="0"/>
        <w:jc w:val="left"/>
      </w:pPr>
    </w:p>
    <w:p w14:paraId="734D7EAD" w14:textId="77777777" w:rsidR="00216975" w:rsidRDefault="00216975">
      <w:pPr>
        <w:pStyle w:val="a3"/>
        <w:spacing w:before="2"/>
        <w:ind w:left="0" w:firstLine="0"/>
        <w:jc w:val="left"/>
      </w:pPr>
    </w:p>
    <w:p w14:paraId="7F01AFF9" w14:textId="77777777" w:rsidR="00216975" w:rsidRDefault="00D553AC">
      <w:pPr>
        <w:pStyle w:val="a3"/>
        <w:spacing w:line="360" w:lineRule="auto"/>
        <w:ind w:right="137"/>
      </w:pPr>
      <w:r>
        <w:t>Актуальность темы исследования. Осуществление хранения документов, образующихся в процессе судебной деятельности в судах Российской Федерации, относится к одному из аспектов организации функционирования</w:t>
      </w:r>
      <w:r>
        <w:rPr>
          <w:spacing w:val="-6"/>
        </w:rPr>
        <w:t xml:space="preserve"> </w:t>
      </w:r>
      <w:r>
        <w:t>судебной</w:t>
      </w:r>
      <w:r>
        <w:rPr>
          <w:spacing w:val="-3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Хранящиеся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архивах</w:t>
      </w:r>
      <w:r>
        <w:rPr>
          <w:spacing w:val="-5"/>
        </w:rPr>
        <w:t xml:space="preserve"> </w:t>
      </w:r>
      <w:r>
        <w:t>судов</w:t>
      </w:r>
      <w:r>
        <w:rPr>
          <w:spacing w:val="-4"/>
        </w:rPr>
        <w:t xml:space="preserve"> </w:t>
      </w:r>
      <w:r>
        <w:t>документы обеспечивают возможность реализации гражданами ряда важнейших, гарантированных Конституцией Российской Федерации, прав – на судебную защиту, а также поиск, хранение, использование и распространение информации. В настоящее время архивные документы рассматриваются как информационные ресурсы, которые участвуют в интеллектуальной деятельности человека, в том числе являются основой для получения новых знаний и теоретических обобщений на основе изучения комплекса архивных документов, находящихся на архивном хранении в судах судебной системы Российской Федерации.</w:t>
      </w:r>
    </w:p>
    <w:p w14:paraId="7EC8F0D8" w14:textId="77777777" w:rsidR="00216975" w:rsidRDefault="00D553AC">
      <w:pPr>
        <w:pStyle w:val="a3"/>
        <w:spacing w:before="1" w:line="360" w:lineRule="auto"/>
        <w:ind w:right="144"/>
      </w:pPr>
      <w:r>
        <w:t>Качественно организованная работа с документами, своевременный и квалификационный</w:t>
      </w:r>
      <w:r>
        <w:rPr>
          <w:spacing w:val="-18"/>
        </w:rPr>
        <w:t xml:space="preserve"> </w:t>
      </w:r>
      <w:r>
        <w:t>отбор</w:t>
      </w:r>
      <w:r>
        <w:rPr>
          <w:spacing w:val="-17"/>
        </w:rPr>
        <w:t xml:space="preserve"> </w:t>
      </w:r>
      <w:r>
        <w:t>дел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постоянного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временного</w:t>
      </w:r>
      <w:r>
        <w:rPr>
          <w:spacing w:val="-18"/>
        </w:rPr>
        <w:t xml:space="preserve"> </w:t>
      </w:r>
      <w:r>
        <w:t>хранения,</w:t>
      </w:r>
      <w:r>
        <w:rPr>
          <w:spacing w:val="-17"/>
        </w:rPr>
        <w:t xml:space="preserve"> </w:t>
      </w:r>
      <w:r>
        <w:t>четкий порядок передачи документов в архив суда общей юрисдикции и их надлежащее хранение обеспечивает оперативное получение достоверной справочной</w:t>
      </w:r>
      <w:r>
        <w:rPr>
          <w:spacing w:val="-18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мирового</w:t>
      </w:r>
      <w:r>
        <w:rPr>
          <w:spacing w:val="-18"/>
        </w:rPr>
        <w:t xml:space="preserve"> </w:t>
      </w:r>
      <w:r>
        <w:t>судьи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осуществляемом им судопроизводстве.</w:t>
      </w:r>
    </w:p>
    <w:p w14:paraId="7DCC8560" w14:textId="77777777" w:rsidR="00216975" w:rsidRDefault="00D553AC">
      <w:pPr>
        <w:pStyle w:val="a3"/>
        <w:spacing w:line="360" w:lineRule="auto"/>
        <w:ind w:right="144"/>
      </w:pPr>
      <w:r>
        <w:t xml:space="preserve">Степень разработанности темы исследования. В теоретическом плане вопросы организации ведения делопроизводства изучены Т.В. Кузнецовой, В.И. Андреевой и другими авторами, что позволило расширить имеющиеся фундаментальные знания в данной сфере. Специальными вопросами организации судебного делопроизводства, в том числе организации работы архивов судов занимаются такие исследователи как Е.В. </w:t>
      </w:r>
      <w:proofErr w:type="spellStart"/>
      <w:r>
        <w:t>Бурдина</w:t>
      </w:r>
      <w:proofErr w:type="spellEnd"/>
      <w:r>
        <w:t xml:space="preserve">, Н.А. Латышева, В.В. </w:t>
      </w:r>
      <w:proofErr w:type="spellStart"/>
      <w:r>
        <w:t>Чвиров</w:t>
      </w:r>
      <w:proofErr w:type="spellEnd"/>
      <w:r>
        <w:t>.</w:t>
      </w:r>
    </w:p>
    <w:p w14:paraId="2A25BE45" w14:textId="77777777" w:rsidR="00216975" w:rsidRDefault="00D553AC">
      <w:pPr>
        <w:pStyle w:val="a3"/>
        <w:ind w:left="0" w:right="142" w:firstLine="0"/>
        <w:jc w:val="right"/>
      </w:pPr>
      <w:r>
        <w:rPr>
          <w:spacing w:val="-2"/>
        </w:rPr>
        <w:t>Нормативная</w:t>
      </w:r>
      <w:r>
        <w:rPr>
          <w:spacing w:val="-9"/>
        </w:rPr>
        <w:t xml:space="preserve"> </w:t>
      </w:r>
      <w:r>
        <w:rPr>
          <w:spacing w:val="-2"/>
        </w:rPr>
        <w:t>основа</w:t>
      </w:r>
      <w:r>
        <w:rPr>
          <w:spacing w:val="-11"/>
        </w:rPr>
        <w:t xml:space="preserve"> </w:t>
      </w:r>
      <w:r>
        <w:rPr>
          <w:spacing w:val="-2"/>
        </w:rPr>
        <w:t>исследования:</w:t>
      </w:r>
      <w:r>
        <w:rPr>
          <w:spacing w:val="-6"/>
        </w:rPr>
        <w:t xml:space="preserve"> </w:t>
      </w:r>
      <w:r>
        <w:rPr>
          <w:spacing w:val="-2"/>
        </w:rPr>
        <w:t>Конституция</w:t>
      </w:r>
      <w:r>
        <w:rPr>
          <w:spacing w:val="-7"/>
        </w:rPr>
        <w:t xml:space="preserve"> </w:t>
      </w:r>
      <w:r>
        <w:rPr>
          <w:spacing w:val="-2"/>
        </w:rP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</w:t>
      </w:r>
    </w:p>
    <w:p w14:paraId="0501236E" w14:textId="77777777" w:rsidR="00216975" w:rsidRDefault="00D553AC">
      <w:pPr>
        <w:pStyle w:val="a3"/>
        <w:spacing w:before="161"/>
        <w:ind w:left="0" w:right="139" w:firstLine="0"/>
        <w:jc w:val="right"/>
      </w:pPr>
      <w:r>
        <w:t>(принята</w:t>
      </w:r>
      <w:r>
        <w:rPr>
          <w:spacing w:val="8"/>
        </w:rPr>
        <w:t xml:space="preserve"> </w:t>
      </w:r>
      <w:r>
        <w:t>всенародным</w:t>
      </w:r>
      <w:r>
        <w:rPr>
          <w:spacing w:val="11"/>
        </w:rPr>
        <w:t xml:space="preserve"> </w:t>
      </w:r>
      <w:r>
        <w:t>голосовании</w:t>
      </w:r>
      <w:r>
        <w:rPr>
          <w:spacing w:val="9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декабря</w:t>
      </w:r>
      <w:r>
        <w:rPr>
          <w:spacing w:val="9"/>
        </w:rPr>
        <w:t xml:space="preserve"> </w:t>
      </w:r>
      <w:r>
        <w:t>1993</w:t>
      </w:r>
      <w:r>
        <w:rPr>
          <w:spacing w:val="11"/>
        </w:rPr>
        <w:t xml:space="preserve"> </w:t>
      </w:r>
      <w:r>
        <w:t>г.),</w:t>
      </w:r>
      <w:r>
        <w:rPr>
          <w:spacing w:val="17"/>
        </w:rPr>
        <w:t xml:space="preserve"> </w:t>
      </w:r>
      <w:r>
        <w:t>Гражданский</w:t>
      </w:r>
      <w:r>
        <w:rPr>
          <w:spacing w:val="12"/>
        </w:rPr>
        <w:t xml:space="preserve"> </w:t>
      </w:r>
      <w:r>
        <w:rPr>
          <w:spacing w:val="-2"/>
        </w:rPr>
        <w:t>кодекс</w:t>
      </w:r>
    </w:p>
    <w:p w14:paraId="17B8D595" w14:textId="77777777" w:rsidR="00216975" w:rsidRDefault="00216975">
      <w:pPr>
        <w:pStyle w:val="a3"/>
        <w:jc w:val="right"/>
        <w:sectPr w:rsidR="00216975">
          <w:pgSz w:w="11910" w:h="16840"/>
          <w:pgMar w:top="1040" w:right="708" w:bottom="1280" w:left="1700" w:header="0" w:footer="1035" w:gutter="0"/>
          <w:cols w:space="720"/>
        </w:sectPr>
      </w:pPr>
    </w:p>
    <w:p w14:paraId="28E66576" w14:textId="77777777" w:rsidR="00216975" w:rsidRDefault="00D553AC">
      <w:pPr>
        <w:pStyle w:val="a3"/>
        <w:spacing w:before="74" w:line="360" w:lineRule="auto"/>
        <w:ind w:right="137" w:firstLine="0"/>
      </w:pPr>
      <w:r>
        <w:lastRenderedPageBreak/>
        <w:t>Российской Федерации от 30 ноября 1994 № 51-ФЗ5 (далее – ГК РФ), Гражданский процессуальный кодекс Российской Федерации от 14 ноября 2002 № 138-ФЗ6 (далее по тексту ГПК РФ), Федеральным законом «Об архивном</w:t>
      </w:r>
      <w:r>
        <w:rPr>
          <w:spacing w:val="11"/>
        </w:rPr>
        <w:t xml:space="preserve"> </w:t>
      </w:r>
      <w:r>
        <w:t>деле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Федерации»,</w:t>
      </w:r>
      <w:r>
        <w:rPr>
          <w:spacing w:val="14"/>
        </w:rPr>
        <w:t xml:space="preserve"> </w:t>
      </w:r>
      <w:r>
        <w:t>Указ</w:t>
      </w:r>
      <w:r>
        <w:rPr>
          <w:spacing w:val="13"/>
        </w:rPr>
        <w:t xml:space="preserve"> </w:t>
      </w:r>
      <w:r>
        <w:t>президента</w:t>
      </w:r>
      <w:r>
        <w:rPr>
          <w:spacing w:val="13"/>
        </w:rPr>
        <w:t xml:space="preserve"> </w:t>
      </w:r>
      <w:r>
        <w:t>РФ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rPr>
          <w:spacing w:val="-2"/>
        </w:rPr>
        <w:t>22.06.2016</w:t>
      </w:r>
    </w:p>
    <w:p w14:paraId="29CF196A" w14:textId="77777777" w:rsidR="00216975" w:rsidRDefault="00D553AC">
      <w:pPr>
        <w:pStyle w:val="a3"/>
        <w:spacing w:before="1" w:line="360" w:lineRule="auto"/>
        <w:ind w:right="143" w:firstLine="0"/>
      </w:pPr>
      <w:r>
        <w:t xml:space="preserve">№293 «Вопросы Федерального архивного агентства», Приказ Судебного департамента при Верховном суде РФ от 29.04.2003 № 36 «Об утверждении Инструкции по судебному делопроизводству в районном суде», Приказ Судебного департамента при Верховном суде РФ от 03.07.2013 г. №132 «Об </w:t>
      </w:r>
      <w:r>
        <w:rPr>
          <w:spacing w:val="-2"/>
        </w:rPr>
        <w:t>утверждении</w:t>
      </w:r>
      <w:r>
        <w:rPr>
          <w:spacing w:val="-10"/>
        </w:rPr>
        <w:t xml:space="preserve"> </w:t>
      </w:r>
      <w:r>
        <w:rPr>
          <w:spacing w:val="-2"/>
        </w:rPr>
        <w:t>Временного</w:t>
      </w:r>
      <w:r>
        <w:rPr>
          <w:spacing w:val="-13"/>
        </w:rPr>
        <w:t xml:space="preserve"> </w:t>
      </w:r>
      <w:r>
        <w:rPr>
          <w:spacing w:val="-2"/>
        </w:rPr>
        <w:t>регламента</w:t>
      </w:r>
      <w:r>
        <w:rPr>
          <w:spacing w:val="-14"/>
        </w:rPr>
        <w:t xml:space="preserve"> </w:t>
      </w:r>
      <w:r>
        <w:rPr>
          <w:spacing w:val="-2"/>
        </w:rPr>
        <w:t>перевода</w:t>
      </w:r>
      <w:r>
        <w:rPr>
          <w:spacing w:val="-14"/>
        </w:rPr>
        <w:t xml:space="preserve"> </w:t>
      </w:r>
      <w:r>
        <w:rPr>
          <w:spacing w:val="-2"/>
        </w:rPr>
        <w:t>документов</w:t>
      </w:r>
      <w:r>
        <w:rPr>
          <w:spacing w:val="-15"/>
        </w:rPr>
        <w:t xml:space="preserve"> </w:t>
      </w:r>
      <w:r>
        <w:rPr>
          <w:spacing w:val="-2"/>
        </w:rPr>
        <w:t>федеральных</w:t>
      </w:r>
      <w:r>
        <w:rPr>
          <w:spacing w:val="-10"/>
        </w:rPr>
        <w:t xml:space="preserve"> </w:t>
      </w:r>
      <w:r>
        <w:rPr>
          <w:spacing w:val="-2"/>
        </w:rPr>
        <w:t xml:space="preserve">судов </w:t>
      </w:r>
      <w:r>
        <w:t>общей</w:t>
      </w:r>
      <w:r>
        <w:rPr>
          <w:spacing w:val="-7"/>
        </w:rPr>
        <w:t xml:space="preserve"> </w:t>
      </w:r>
      <w:r>
        <w:t>юрисдикции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электронный</w:t>
      </w:r>
      <w:r>
        <w:rPr>
          <w:spacing w:val="-7"/>
        </w:rPr>
        <w:t xml:space="preserve"> </w:t>
      </w:r>
      <w:r>
        <w:t>вид»,</w:t>
      </w:r>
      <w:r>
        <w:rPr>
          <w:spacing w:val="-4"/>
        </w:rPr>
        <w:t xml:space="preserve"> </w:t>
      </w:r>
      <w:r>
        <w:t>Приказ</w:t>
      </w:r>
      <w:r>
        <w:rPr>
          <w:spacing w:val="-7"/>
        </w:rPr>
        <w:t xml:space="preserve"> </w:t>
      </w:r>
      <w:r>
        <w:t>Судебного</w:t>
      </w:r>
      <w:r>
        <w:rPr>
          <w:spacing w:val="-7"/>
        </w:rPr>
        <w:t xml:space="preserve"> </w:t>
      </w:r>
      <w:r>
        <w:t>департамента</w:t>
      </w:r>
      <w:r>
        <w:rPr>
          <w:spacing w:val="-8"/>
        </w:rPr>
        <w:t xml:space="preserve"> </w:t>
      </w:r>
      <w:r>
        <w:t>при Верховном суде РФ от 19.03.2019 г. №56 «Об утверждении Инструкции о порядке организации комплектования, хранения, учета и использования документов в архивах федеральных судов общей юрисдикции,</w:t>
      </w:r>
    </w:p>
    <w:p w14:paraId="090EBE2B" w14:textId="77777777" w:rsidR="00216975" w:rsidRDefault="00D553AC">
      <w:pPr>
        <w:pStyle w:val="a3"/>
        <w:spacing w:before="3"/>
        <w:ind w:left="710" w:firstLine="0"/>
      </w:pPr>
      <w:r>
        <w:t>Объект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введения</w:t>
      </w:r>
      <w:r>
        <w:rPr>
          <w:spacing w:val="-7"/>
        </w:rPr>
        <w:t xml:space="preserve"> </w:t>
      </w:r>
      <w:r>
        <w:t>судебных</w:t>
      </w:r>
      <w:r>
        <w:rPr>
          <w:spacing w:val="-7"/>
        </w:rPr>
        <w:t xml:space="preserve"> </w:t>
      </w:r>
      <w:r>
        <w:t>архивных</w:t>
      </w:r>
      <w:r>
        <w:rPr>
          <w:spacing w:val="-10"/>
        </w:rPr>
        <w:t xml:space="preserve"> </w:t>
      </w:r>
      <w:r>
        <w:t>дел</w:t>
      </w:r>
      <w:r>
        <w:rPr>
          <w:spacing w:val="-9"/>
        </w:rPr>
        <w:t xml:space="preserve"> </w:t>
      </w:r>
      <w:r>
        <w:rPr>
          <w:spacing w:val="-10"/>
        </w:rPr>
        <w:t>в</w:t>
      </w:r>
    </w:p>
    <w:p w14:paraId="15A2361D" w14:textId="77777777" w:rsidR="00216975" w:rsidRDefault="00216975">
      <w:pPr>
        <w:pStyle w:val="a3"/>
        <w:sectPr w:rsidR="00216975">
          <w:pgSz w:w="11910" w:h="16840"/>
          <w:pgMar w:top="1040" w:right="708" w:bottom="1280" w:left="1700" w:header="0" w:footer="1035" w:gutter="0"/>
          <w:cols w:space="720"/>
        </w:sectPr>
      </w:pPr>
    </w:p>
    <w:p w14:paraId="0B02BCBF" w14:textId="77777777" w:rsidR="00216975" w:rsidRDefault="00D553AC">
      <w:pPr>
        <w:pStyle w:val="a3"/>
        <w:spacing w:before="160"/>
        <w:ind w:firstLine="0"/>
        <w:jc w:val="left"/>
      </w:pPr>
      <w:r>
        <w:rPr>
          <w:spacing w:val="-6"/>
        </w:rPr>
        <w:t>РФ.</w:t>
      </w:r>
    </w:p>
    <w:p w14:paraId="030FA66F" w14:textId="77777777" w:rsidR="00216975" w:rsidRDefault="00D553AC">
      <w:pPr>
        <w:spacing w:before="320"/>
        <w:rPr>
          <w:sz w:val="28"/>
        </w:rPr>
      </w:pPr>
      <w:r>
        <w:br w:type="column"/>
      </w:r>
    </w:p>
    <w:p w14:paraId="0A70A8E6" w14:textId="77777777" w:rsidR="00216975" w:rsidRDefault="00D553AC">
      <w:pPr>
        <w:pStyle w:val="a3"/>
        <w:ind w:firstLine="0"/>
        <w:jc w:val="left"/>
      </w:pPr>
      <w:r>
        <w:t>Предмет</w:t>
      </w:r>
      <w:r>
        <w:rPr>
          <w:spacing w:val="-14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судебное</w:t>
      </w:r>
      <w:r>
        <w:rPr>
          <w:spacing w:val="-12"/>
        </w:rPr>
        <w:t xml:space="preserve"> </w:t>
      </w:r>
      <w:r>
        <w:t>архивное</w:t>
      </w:r>
      <w:r>
        <w:rPr>
          <w:spacing w:val="-10"/>
        </w:rPr>
        <w:t xml:space="preserve"> </w:t>
      </w:r>
      <w:r>
        <w:rPr>
          <w:spacing w:val="-2"/>
        </w:rPr>
        <w:t>дело.</w:t>
      </w:r>
    </w:p>
    <w:p w14:paraId="1F0C385B" w14:textId="77777777" w:rsidR="00216975" w:rsidRDefault="00D553AC">
      <w:pPr>
        <w:pStyle w:val="a3"/>
        <w:tabs>
          <w:tab w:val="left" w:pos="810"/>
          <w:tab w:val="left" w:pos="2649"/>
          <w:tab w:val="left" w:pos="3007"/>
          <w:tab w:val="left" w:pos="4741"/>
          <w:tab w:val="left" w:pos="6662"/>
          <w:tab w:val="left" w:pos="8493"/>
        </w:tabs>
        <w:spacing w:before="161"/>
        <w:ind w:firstLine="0"/>
        <w:jc w:val="left"/>
      </w:pPr>
      <w:r>
        <w:rPr>
          <w:spacing w:val="-4"/>
        </w:rPr>
        <w:t>Цель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комплексное</w:t>
      </w:r>
      <w:r>
        <w:tab/>
      </w:r>
      <w:r>
        <w:rPr>
          <w:spacing w:val="-2"/>
        </w:rPr>
        <w:t>теоретическое</w:t>
      </w:r>
      <w:r>
        <w:tab/>
      </w:r>
      <w:r>
        <w:rPr>
          <w:spacing w:val="-2"/>
        </w:rPr>
        <w:t>исследование</w:t>
      </w:r>
      <w:r>
        <w:tab/>
      </w:r>
      <w:r>
        <w:rPr>
          <w:spacing w:val="-10"/>
        </w:rPr>
        <w:t>и</w:t>
      </w:r>
    </w:p>
    <w:p w14:paraId="32DAB964" w14:textId="77777777" w:rsidR="00216975" w:rsidRDefault="00216975">
      <w:pPr>
        <w:pStyle w:val="a3"/>
        <w:jc w:val="left"/>
        <w:sectPr w:rsidR="00216975">
          <w:type w:val="continuous"/>
          <w:pgSz w:w="11910" w:h="16840"/>
          <w:pgMar w:top="1940" w:right="708" w:bottom="280" w:left="1700" w:header="0" w:footer="1035" w:gutter="0"/>
          <w:cols w:num="2" w:space="720" w:equalWidth="0">
            <w:col w:w="445" w:space="263"/>
            <w:col w:w="8794"/>
          </w:cols>
        </w:sectPr>
      </w:pPr>
    </w:p>
    <w:p w14:paraId="0C0700B8" w14:textId="77777777" w:rsidR="00216975" w:rsidRDefault="00D553AC">
      <w:pPr>
        <w:pStyle w:val="a3"/>
        <w:spacing w:before="161" w:line="362" w:lineRule="auto"/>
        <w:ind w:left="710" w:right="381" w:hanging="708"/>
        <w:jc w:val="left"/>
      </w:pPr>
      <w:r>
        <w:t>выявление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архивного</w:t>
      </w:r>
      <w:r>
        <w:rPr>
          <w:spacing w:val="-8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судах</w:t>
      </w:r>
      <w:r>
        <w:rPr>
          <w:spacing w:val="-10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юрисдикции</w:t>
      </w:r>
      <w:r>
        <w:rPr>
          <w:spacing w:val="-8"/>
        </w:rPr>
        <w:t xml:space="preserve"> </w:t>
      </w:r>
      <w:r>
        <w:t>РФ. Для достижения поставленной цели, было выделено ряд задач:</w:t>
      </w:r>
    </w:p>
    <w:p w14:paraId="03B34457" w14:textId="77777777" w:rsidR="00216975" w:rsidRDefault="00D553AC">
      <w:pPr>
        <w:pStyle w:val="a4"/>
        <w:numPr>
          <w:ilvl w:val="0"/>
          <w:numId w:val="17"/>
        </w:numPr>
        <w:tabs>
          <w:tab w:val="left" w:pos="1417"/>
        </w:tabs>
        <w:spacing w:line="317" w:lineRule="exact"/>
        <w:ind w:left="1417" w:hanging="707"/>
        <w:rPr>
          <w:sz w:val="28"/>
        </w:rPr>
      </w:pPr>
      <w:r>
        <w:rPr>
          <w:sz w:val="28"/>
        </w:rPr>
        <w:t>Изучить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архивов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14:paraId="0F515CE4" w14:textId="77777777" w:rsidR="00216975" w:rsidRDefault="00D553AC">
      <w:pPr>
        <w:pStyle w:val="a4"/>
        <w:numPr>
          <w:ilvl w:val="0"/>
          <w:numId w:val="17"/>
        </w:numPr>
        <w:tabs>
          <w:tab w:val="left" w:pos="1417"/>
        </w:tabs>
        <w:spacing w:before="160"/>
        <w:ind w:left="1417" w:hanging="707"/>
        <w:rPr>
          <w:sz w:val="28"/>
        </w:rPr>
      </w:pPr>
      <w:r>
        <w:rPr>
          <w:sz w:val="28"/>
        </w:rPr>
        <w:t>Раскрыть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суда.</w:t>
      </w:r>
    </w:p>
    <w:p w14:paraId="3F655728" w14:textId="77777777" w:rsidR="00216975" w:rsidRDefault="00D553AC">
      <w:pPr>
        <w:pStyle w:val="a4"/>
        <w:numPr>
          <w:ilvl w:val="0"/>
          <w:numId w:val="17"/>
        </w:numPr>
        <w:tabs>
          <w:tab w:val="left" w:pos="1417"/>
          <w:tab w:val="left" w:pos="3106"/>
          <w:tab w:val="left" w:pos="4649"/>
          <w:tab w:val="left" w:pos="5006"/>
          <w:tab w:val="left" w:pos="6283"/>
          <w:tab w:val="left" w:pos="7621"/>
          <w:tab w:val="left" w:pos="9218"/>
        </w:tabs>
        <w:spacing w:before="161" w:line="362" w:lineRule="auto"/>
        <w:ind w:left="2" w:right="141" w:firstLine="707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подготовку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передачу</w:t>
      </w:r>
      <w:r>
        <w:rPr>
          <w:sz w:val="28"/>
        </w:rPr>
        <w:tab/>
      </w:r>
      <w:r>
        <w:rPr>
          <w:spacing w:val="-2"/>
          <w:sz w:val="28"/>
        </w:rPr>
        <w:t>судебных</w:t>
      </w:r>
      <w:r>
        <w:rPr>
          <w:sz w:val="28"/>
        </w:rPr>
        <w:tab/>
      </w:r>
      <w:r>
        <w:rPr>
          <w:spacing w:val="-2"/>
          <w:sz w:val="28"/>
        </w:rPr>
        <w:t>документов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архивному хранилищу.</w:t>
      </w:r>
    </w:p>
    <w:p w14:paraId="2DCD5DD4" w14:textId="77777777" w:rsidR="00216975" w:rsidRDefault="00D553AC">
      <w:pPr>
        <w:pStyle w:val="a4"/>
        <w:numPr>
          <w:ilvl w:val="0"/>
          <w:numId w:val="17"/>
        </w:numPr>
        <w:tabs>
          <w:tab w:val="left" w:pos="1417"/>
        </w:tabs>
        <w:spacing w:line="360" w:lineRule="auto"/>
        <w:ind w:left="2" w:right="143" w:firstLine="707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современном этапе в судах общей юрисдикции.</w:t>
      </w:r>
    </w:p>
    <w:p w14:paraId="3A956A54" w14:textId="77777777" w:rsidR="00216975" w:rsidRDefault="00D553AC">
      <w:pPr>
        <w:pStyle w:val="a4"/>
        <w:numPr>
          <w:ilvl w:val="0"/>
          <w:numId w:val="17"/>
        </w:numPr>
        <w:tabs>
          <w:tab w:val="left" w:pos="1417"/>
        </w:tabs>
        <w:spacing w:line="362" w:lineRule="auto"/>
        <w:ind w:left="2" w:right="137" w:firstLine="707"/>
        <w:rPr>
          <w:sz w:val="28"/>
        </w:rPr>
      </w:pPr>
      <w:r>
        <w:rPr>
          <w:sz w:val="28"/>
        </w:rPr>
        <w:t>Выделить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15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7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16"/>
          <w:sz w:val="28"/>
        </w:rPr>
        <w:t xml:space="preserve"> </w:t>
      </w:r>
      <w:r>
        <w:rPr>
          <w:sz w:val="28"/>
        </w:rPr>
        <w:t>суда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предложить пути их совершенствования.</w:t>
      </w:r>
    </w:p>
    <w:sectPr w:rsidR="00216975" w:rsidSect="00C57270">
      <w:type w:val="continuous"/>
      <w:pgSz w:w="11910" w:h="16840"/>
      <w:pgMar w:top="1940" w:right="708" w:bottom="280" w:left="1700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207A" w14:textId="77777777" w:rsidR="005D4CF5" w:rsidRDefault="005D4CF5">
      <w:r>
        <w:separator/>
      </w:r>
    </w:p>
  </w:endnote>
  <w:endnote w:type="continuationSeparator" w:id="0">
    <w:p w14:paraId="56837074" w14:textId="77777777" w:rsidR="005D4CF5" w:rsidRDefault="005D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D14A" w14:textId="77777777" w:rsidR="00216975" w:rsidRDefault="00D553A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5376" behindDoc="1" locked="0" layoutInCell="1" allowOverlap="1" wp14:anchorId="63EE724B" wp14:editId="4DA388E1">
              <wp:simplePos x="0" y="0"/>
              <wp:positionH relativeFrom="page">
                <wp:posOffset>3967860</wp:posOffset>
              </wp:positionH>
              <wp:positionV relativeFrom="page">
                <wp:posOffset>9859070</wp:posOffset>
              </wp:positionV>
              <wp:extent cx="1784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DD80C5" w14:textId="77777777" w:rsidR="00216975" w:rsidRDefault="00D553AC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E72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45pt;margin-top:776.3pt;width:14.05pt;height:17.55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" filled="f" stroked="f">
              <v:textbox inset="0,0,0,0">
                <w:txbxContent>
                  <w:p w14:paraId="28DD80C5" w14:textId="77777777" w:rsidR="00216975" w:rsidRDefault="00D553AC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9D97" w14:textId="77777777" w:rsidR="005D4CF5" w:rsidRDefault="005D4CF5">
      <w:r>
        <w:separator/>
      </w:r>
    </w:p>
  </w:footnote>
  <w:footnote w:type="continuationSeparator" w:id="0">
    <w:p w14:paraId="35E26838" w14:textId="77777777" w:rsidR="005D4CF5" w:rsidRDefault="005D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E3"/>
    <w:multiLevelType w:val="multilevel"/>
    <w:tmpl w:val="CC08F1A6"/>
    <w:lvl w:ilvl="0">
      <w:start w:val="1"/>
      <w:numFmt w:val="decimal"/>
      <w:lvlText w:val="%1"/>
      <w:lvlJc w:val="left"/>
      <w:pPr>
        <w:ind w:left="727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8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6EA6DBD"/>
    <w:multiLevelType w:val="hybridMultilevel"/>
    <w:tmpl w:val="83F254B0"/>
    <w:lvl w:ilvl="0" w:tplc="7194C31C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CCA954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A462E34C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831C37CA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9A506E8E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CD9EC346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104EE728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8CE0F7C0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0388DAB8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9F06DF9"/>
    <w:multiLevelType w:val="hybridMultilevel"/>
    <w:tmpl w:val="82DA6482"/>
    <w:lvl w:ilvl="0" w:tplc="31001C4A">
      <w:start w:val="1"/>
      <w:numFmt w:val="decimal"/>
      <w:lvlText w:val="%1)"/>
      <w:lvlJc w:val="left"/>
      <w:pPr>
        <w:ind w:left="71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669A64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2" w:tplc="981AA3DE">
      <w:numFmt w:val="bullet"/>
      <w:lvlText w:val="•"/>
      <w:lvlJc w:val="left"/>
      <w:pPr>
        <w:ind w:left="2334" w:hanging="708"/>
      </w:pPr>
      <w:rPr>
        <w:rFonts w:hint="default"/>
        <w:lang w:val="ru-RU" w:eastAsia="en-US" w:bidi="ar-SA"/>
      </w:rPr>
    </w:lvl>
    <w:lvl w:ilvl="3" w:tplc="F2845724">
      <w:numFmt w:val="bullet"/>
      <w:lvlText w:val="•"/>
      <w:lvlJc w:val="left"/>
      <w:pPr>
        <w:ind w:left="3141" w:hanging="708"/>
      </w:pPr>
      <w:rPr>
        <w:rFonts w:hint="default"/>
        <w:lang w:val="ru-RU" w:eastAsia="en-US" w:bidi="ar-SA"/>
      </w:rPr>
    </w:lvl>
    <w:lvl w:ilvl="4" w:tplc="5B984D12">
      <w:numFmt w:val="bullet"/>
      <w:lvlText w:val="•"/>
      <w:lvlJc w:val="left"/>
      <w:pPr>
        <w:ind w:left="3948" w:hanging="708"/>
      </w:pPr>
      <w:rPr>
        <w:rFonts w:hint="default"/>
        <w:lang w:val="ru-RU" w:eastAsia="en-US" w:bidi="ar-SA"/>
      </w:rPr>
    </w:lvl>
    <w:lvl w:ilvl="5" w:tplc="23FA72FC">
      <w:numFmt w:val="bullet"/>
      <w:lvlText w:val="•"/>
      <w:lvlJc w:val="left"/>
      <w:pPr>
        <w:ind w:left="4755" w:hanging="708"/>
      </w:pPr>
      <w:rPr>
        <w:rFonts w:hint="default"/>
        <w:lang w:val="ru-RU" w:eastAsia="en-US" w:bidi="ar-SA"/>
      </w:rPr>
    </w:lvl>
    <w:lvl w:ilvl="6" w:tplc="B7DCEC1A">
      <w:numFmt w:val="bullet"/>
      <w:lvlText w:val="•"/>
      <w:lvlJc w:val="left"/>
      <w:pPr>
        <w:ind w:left="5562" w:hanging="708"/>
      </w:pPr>
      <w:rPr>
        <w:rFonts w:hint="default"/>
        <w:lang w:val="ru-RU" w:eastAsia="en-US" w:bidi="ar-SA"/>
      </w:rPr>
    </w:lvl>
    <w:lvl w:ilvl="7" w:tplc="5250500A">
      <w:numFmt w:val="bullet"/>
      <w:lvlText w:val="•"/>
      <w:lvlJc w:val="left"/>
      <w:pPr>
        <w:ind w:left="6369" w:hanging="708"/>
      </w:pPr>
      <w:rPr>
        <w:rFonts w:hint="default"/>
        <w:lang w:val="ru-RU" w:eastAsia="en-US" w:bidi="ar-SA"/>
      </w:rPr>
    </w:lvl>
    <w:lvl w:ilvl="8" w:tplc="227078F0">
      <w:numFmt w:val="bullet"/>
      <w:lvlText w:val="•"/>
      <w:lvlJc w:val="left"/>
      <w:pPr>
        <w:ind w:left="717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D005D1F"/>
    <w:multiLevelType w:val="hybridMultilevel"/>
    <w:tmpl w:val="54CA54E4"/>
    <w:lvl w:ilvl="0" w:tplc="13E6B920">
      <w:start w:val="1"/>
      <w:numFmt w:val="decimal"/>
      <w:lvlText w:val="%1)"/>
      <w:lvlJc w:val="left"/>
      <w:pPr>
        <w:ind w:left="71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5C5CF6">
      <w:numFmt w:val="bullet"/>
      <w:lvlText w:val=""/>
      <w:lvlJc w:val="left"/>
      <w:pPr>
        <w:ind w:left="7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7741990">
      <w:numFmt w:val="bullet"/>
      <w:lvlText w:val="•"/>
      <w:lvlJc w:val="left"/>
      <w:pPr>
        <w:ind w:left="2334" w:hanging="708"/>
      </w:pPr>
      <w:rPr>
        <w:rFonts w:hint="default"/>
        <w:lang w:val="ru-RU" w:eastAsia="en-US" w:bidi="ar-SA"/>
      </w:rPr>
    </w:lvl>
    <w:lvl w:ilvl="3" w:tplc="1B02849A">
      <w:numFmt w:val="bullet"/>
      <w:lvlText w:val="•"/>
      <w:lvlJc w:val="left"/>
      <w:pPr>
        <w:ind w:left="3141" w:hanging="708"/>
      </w:pPr>
      <w:rPr>
        <w:rFonts w:hint="default"/>
        <w:lang w:val="ru-RU" w:eastAsia="en-US" w:bidi="ar-SA"/>
      </w:rPr>
    </w:lvl>
    <w:lvl w:ilvl="4" w:tplc="7D98A4D2">
      <w:numFmt w:val="bullet"/>
      <w:lvlText w:val="•"/>
      <w:lvlJc w:val="left"/>
      <w:pPr>
        <w:ind w:left="3948" w:hanging="708"/>
      </w:pPr>
      <w:rPr>
        <w:rFonts w:hint="default"/>
        <w:lang w:val="ru-RU" w:eastAsia="en-US" w:bidi="ar-SA"/>
      </w:rPr>
    </w:lvl>
    <w:lvl w:ilvl="5" w:tplc="8C1C739A">
      <w:numFmt w:val="bullet"/>
      <w:lvlText w:val="•"/>
      <w:lvlJc w:val="left"/>
      <w:pPr>
        <w:ind w:left="4755" w:hanging="708"/>
      </w:pPr>
      <w:rPr>
        <w:rFonts w:hint="default"/>
        <w:lang w:val="ru-RU" w:eastAsia="en-US" w:bidi="ar-SA"/>
      </w:rPr>
    </w:lvl>
    <w:lvl w:ilvl="6" w:tplc="4EE87804">
      <w:numFmt w:val="bullet"/>
      <w:lvlText w:val="•"/>
      <w:lvlJc w:val="left"/>
      <w:pPr>
        <w:ind w:left="5562" w:hanging="708"/>
      </w:pPr>
      <w:rPr>
        <w:rFonts w:hint="default"/>
        <w:lang w:val="ru-RU" w:eastAsia="en-US" w:bidi="ar-SA"/>
      </w:rPr>
    </w:lvl>
    <w:lvl w:ilvl="7" w:tplc="A42E1A32">
      <w:numFmt w:val="bullet"/>
      <w:lvlText w:val="•"/>
      <w:lvlJc w:val="left"/>
      <w:pPr>
        <w:ind w:left="6369" w:hanging="708"/>
      </w:pPr>
      <w:rPr>
        <w:rFonts w:hint="default"/>
        <w:lang w:val="ru-RU" w:eastAsia="en-US" w:bidi="ar-SA"/>
      </w:rPr>
    </w:lvl>
    <w:lvl w:ilvl="8" w:tplc="5DC6CC48">
      <w:numFmt w:val="bullet"/>
      <w:lvlText w:val="•"/>
      <w:lvlJc w:val="left"/>
      <w:pPr>
        <w:ind w:left="7176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00F324D"/>
    <w:multiLevelType w:val="hybridMultilevel"/>
    <w:tmpl w:val="CF080B1C"/>
    <w:lvl w:ilvl="0" w:tplc="8D78ADC2">
      <w:numFmt w:val="bullet"/>
      <w:lvlText w:val=""/>
      <w:lvlJc w:val="left"/>
      <w:pPr>
        <w:ind w:left="7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E028BC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22743F8A">
      <w:numFmt w:val="bullet"/>
      <w:lvlText w:val="•"/>
      <w:lvlJc w:val="left"/>
      <w:pPr>
        <w:ind w:left="1616" w:hanging="708"/>
      </w:pPr>
      <w:rPr>
        <w:rFonts w:hint="default"/>
        <w:lang w:val="ru-RU" w:eastAsia="en-US" w:bidi="ar-SA"/>
      </w:rPr>
    </w:lvl>
    <w:lvl w:ilvl="3" w:tplc="EC40FEE8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4" w:tplc="B9661AE6">
      <w:numFmt w:val="bullet"/>
      <w:lvlText w:val="•"/>
      <w:lvlJc w:val="left"/>
      <w:pPr>
        <w:ind w:left="3410" w:hanging="708"/>
      </w:pPr>
      <w:rPr>
        <w:rFonts w:hint="default"/>
        <w:lang w:val="ru-RU" w:eastAsia="en-US" w:bidi="ar-SA"/>
      </w:rPr>
    </w:lvl>
    <w:lvl w:ilvl="5" w:tplc="5054FF68">
      <w:numFmt w:val="bullet"/>
      <w:lvlText w:val="•"/>
      <w:lvlJc w:val="left"/>
      <w:pPr>
        <w:ind w:left="4306" w:hanging="708"/>
      </w:pPr>
      <w:rPr>
        <w:rFonts w:hint="default"/>
        <w:lang w:val="ru-RU" w:eastAsia="en-US" w:bidi="ar-SA"/>
      </w:rPr>
    </w:lvl>
    <w:lvl w:ilvl="6" w:tplc="BBEE312E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7" w:tplc="102CBC44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8" w:tplc="04AA70AE">
      <w:numFmt w:val="bullet"/>
      <w:lvlText w:val="•"/>
      <w:lvlJc w:val="left"/>
      <w:pPr>
        <w:ind w:left="699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10D45D8"/>
    <w:multiLevelType w:val="hybridMultilevel"/>
    <w:tmpl w:val="498CCFBA"/>
    <w:lvl w:ilvl="0" w:tplc="9E7CA24A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8E2E8C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0AB89D4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8AAC7E4A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73CCE4EC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D34A4E32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69B6E616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92CC33F0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D20823A6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19F4155"/>
    <w:multiLevelType w:val="hybridMultilevel"/>
    <w:tmpl w:val="2EE090AC"/>
    <w:lvl w:ilvl="0" w:tplc="AB960F4A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10B4B6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5E3CB73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B26A0B9A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90F6A830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D1BCA976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ADD2F7F8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988E1B5C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E21627B0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D492272"/>
    <w:multiLevelType w:val="multilevel"/>
    <w:tmpl w:val="2B12CB18"/>
    <w:lvl w:ilvl="0">
      <w:start w:val="1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3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236C184F"/>
    <w:multiLevelType w:val="hybridMultilevel"/>
    <w:tmpl w:val="953A6784"/>
    <w:lvl w:ilvl="0" w:tplc="AF968522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DE4580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D1DC6104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6D2E1D14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DBE0DDBA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D0AA9F3A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F496D814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077A4978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F37A2812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DC81A61"/>
    <w:multiLevelType w:val="hybridMultilevel"/>
    <w:tmpl w:val="5EE2885E"/>
    <w:lvl w:ilvl="0" w:tplc="0E0E95DC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080C00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790AEE2">
      <w:numFmt w:val="bullet"/>
      <w:lvlText w:val="•"/>
      <w:lvlJc w:val="left"/>
      <w:pPr>
        <w:ind w:left="2317" w:hanging="708"/>
      </w:pPr>
      <w:rPr>
        <w:rFonts w:hint="default"/>
        <w:lang w:val="ru-RU" w:eastAsia="en-US" w:bidi="ar-SA"/>
      </w:rPr>
    </w:lvl>
    <w:lvl w:ilvl="3" w:tplc="AAEEE6DC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3146C958">
      <w:numFmt w:val="bullet"/>
      <w:lvlText w:val="•"/>
      <w:lvlJc w:val="left"/>
      <w:pPr>
        <w:ind w:left="4112" w:hanging="708"/>
      </w:pPr>
      <w:rPr>
        <w:rFonts w:hint="default"/>
        <w:lang w:val="ru-RU" w:eastAsia="en-US" w:bidi="ar-SA"/>
      </w:rPr>
    </w:lvl>
    <w:lvl w:ilvl="5" w:tplc="B6D21016">
      <w:numFmt w:val="bullet"/>
      <w:lvlText w:val="•"/>
      <w:lvlJc w:val="left"/>
      <w:pPr>
        <w:ind w:left="5010" w:hanging="708"/>
      </w:pPr>
      <w:rPr>
        <w:rFonts w:hint="default"/>
        <w:lang w:val="ru-RU" w:eastAsia="en-US" w:bidi="ar-SA"/>
      </w:rPr>
    </w:lvl>
    <w:lvl w:ilvl="6" w:tplc="88E64608">
      <w:numFmt w:val="bullet"/>
      <w:lvlText w:val="•"/>
      <w:lvlJc w:val="left"/>
      <w:pPr>
        <w:ind w:left="5908" w:hanging="708"/>
      </w:pPr>
      <w:rPr>
        <w:rFonts w:hint="default"/>
        <w:lang w:val="ru-RU" w:eastAsia="en-US" w:bidi="ar-SA"/>
      </w:rPr>
    </w:lvl>
    <w:lvl w:ilvl="7" w:tplc="ED708A7E">
      <w:numFmt w:val="bullet"/>
      <w:lvlText w:val="•"/>
      <w:lvlJc w:val="left"/>
      <w:pPr>
        <w:ind w:left="6805" w:hanging="708"/>
      </w:pPr>
      <w:rPr>
        <w:rFonts w:hint="default"/>
        <w:lang w:val="ru-RU" w:eastAsia="en-US" w:bidi="ar-SA"/>
      </w:rPr>
    </w:lvl>
    <w:lvl w:ilvl="8" w:tplc="8C565102">
      <w:numFmt w:val="bullet"/>
      <w:lvlText w:val="•"/>
      <w:lvlJc w:val="left"/>
      <w:pPr>
        <w:ind w:left="770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AD66305"/>
    <w:multiLevelType w:val="hybridMultilevel"/>
    <w:tmpl w:val="19B23756"/>
    <w:lvl w:ilvl="0" w:tplc="4E3A5AD8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661324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9FAE4B6E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1454240E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827675E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C50600D6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848429E8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249014F2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06B6C94C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E4E74CD"/>
    <w:multiLevelType w:val="hybridMultilevel"/>
    <w:tmpl w:val="7C8A37AE"/>
    <w:lvl w:ilvl="0" w:tplc="9164116E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12571C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69DC77D0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E286A932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7254A556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6C322858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153274F8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D9BC9556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A022D480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C760EBC"/>
    <w:multiLevelType w:val="hybridMultilevel"/>
    <w:tmpl w:val="E4786F06"/>
    <w:lvl w:ilvl="0" w:tplc="C364678C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4EAF50">
      <w:numFmt w:val="bullet"/>
      <w:lvlText w:val="•"/>
      <w:lvlJc w:val="left"/>
      <w:pPr>
        <w:ind w:left="2227" w:hanging="708"/>
      </w:pPr>
      <w:rPr>
        <w:rFonts w:hint="default"/>
        <w:lang w:val="ru-RU" w:eastAsia="en-US" w:bidi="ar-SA"/>
      </w:rPr>
    </w:lvl>
    <w:lvl w:ilvl="2" w:tplc="24A8BE92">
      <w:numFmt w:val="bullet"/>
      <w:lvlText w:val="•"/>
      <w:lvlJc w:val="left"/>
      <w:pPr>
        <w:ind w:left="3035" w:hanging="708"/>
      </w:pPr>
      <w:rPr>
        <w:rFonts w:hint="default"/>
        <w:lang w:val="ru-RU" w:eastAsia="en-US" w:bidi="ar-SA"/>
      </w:rPr>
    </w:lvl>
    <w:lvl w:ilvl="3" w:tplc="70F26B54">
      <w:numFmt w:val="bullet"/>
      <w:lvlText w:val="•"/>
      <w:lvlJc w:val="left"/>
      <w:pPr>
        <w:ind w:left="3843" w:hanging="708"/>
      </w:pPr>
      <w:rPr>
        <w:rFonts w:hint="default"/>
        <w:lang w:val="ru-RU" w:eastAsia="en-US" w:bidi="ar-SA"/>
      </w:rPr>
    </w:lvl>
    <w:lvl w:ilvl="4" w:tplc="03369A26">
      <w:numFmt w:val="bullet"/>
      <w:lvlText w:val="•"/>
      <w:lvlJc w:val="left"/>
      <w:pPr>
        <w:ind w:left="4651" w:hanging="708"/>
      </w:pPr>
      <w:rPr>
        <w:rFonts w:hint="default"/>
        <w:lang w:val="ru-RU" w:eastAsia="en-US" w:bidi="ar-SA"/>
      </w:rPr>
    </w:lvl>
    <w:lvl w:ilvl="5" w:tplc="2A904CF6">
      <w:numFmt w:val="bullet"/>
      <w:lvlText w:val="•"/>
      <w:lvlJc w:val="left"/>
      <w:pPr>
        <w:ind w:left="5459" w:hanging="708"/>
      </w:pPr>
      <w:rPr>
        <w:rFonts w:hint="default"/>
        <w:lang w:val="ru-RU" w:eastAsia="en-US" w:bidi="ar-SA"/>
      </w:rPr>
    </w:lvl>
    <w:lvl w:ilvl="6" w:tplc="11A8DB5E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 w:tplc="26E81AEE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8" w:tplc="6CDCC29A">
      <w:numFmt w:val="bullet"/>
      <w:lvlText w:val="•"/>
      <w:lvlJc w:val="left"/>
      <w:pPr>
        <w:ind w:left="7882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4E1C5DA5"/>
    <w:multiLevelType w:val="hybridMultilevel"/>
    <w:tmpl w:val="BB1A622E"/>
    <w:lvl w:ilvl="0" w:tplc="D8FE2C6C">
      <w:start w:val="1"/>
      <w:numFmt w:val="decimal"/>
      <w:lvlText w:val="%1)"/>
      <w:lvlJc w:val="left"/>
      <w:pPr>
        <w:ind w:left="71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942982">
      <w:numFmt w:val="bullet"/>
      <w:lvlText w:val=""/>
      <w:lvlJc w:val="left"/>
      <w:pPr>
        <w:ind w:left="7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FDCE1D2">
      <w:numFmt w:val="bullet"/>
      <w:lvlText w:val="•"/>
      <w:lvlJc w:val="left"/>
      <w:pPr>
        <w:ind w:left="2334" w:hanging="708"/>
      </w:pPr>
      <w:rPr>
        <w:rFonts w:hint="default"/>
        <w:lang w:val="ru-RU" w:eastAsia="en-US" w:bidi="ar-SA"/>
      </w:rPr>
    </w:lvl>
    <w:lvl w:ilvl="3" w:tplc="CA34B714">
      <w:numFmt w:val="bullet"/>
      <w:lvlText w:val="•"/>
      <w:lvlJc w:val="left"/>
      <w:pPr>
        <w:ind w:left="3141" w:hanging="708"/>
      </w:pPr>
      <w:rPr>
        <w:rFonts w:hint="default"/>
        <w:lang w:val="ru-RU" w:eastAsia="en-US" w:bidi="ar-SA"/>
      </w:rPr>
    </w:lvl>
    <w:lvl w:ilvl="4" w:tplc="26B0B5A0">
      <w:numFmt w:val="bullet"/>
      <w:lvlText w:val="•"/>
      <w:lvlJc w:val="left"/>
      <w:pPr>
        <w:ind w:left="3948" w:hanging="708"/>
      </w:pPr>
      <w:rPr>
        <w:rFonts w:hint="default"/>
        <w:lang w:val="ru-RU" w:eastAsia="en-US" w:bidi="ar-SA"/>
      </w:rPr>
    </w:lvl>
    <w:lvl w:ilvl="5" w:tplc="4D8C60F6">
      <w:numFmt w:val="bullet"/>
      <w:lvlText w:val="•"/>
      <w:lvlJc w:val="left"/>
      <w:pPr>
        <w:ind w:left="4755" w:hanging="708"/>
      </w:pPr>
      <w:rPr>
        <w:rFonts w:hint="default"/>
        <w:lang w:val="ru-RU" w:eastAsia="en-US" w:bidi="ar-SA"/>
      </w:rPr>
    </w:lvl>
    <w:lvl w:ilvl="6" w:tplc="266696CE">
      <w:numFmt w:val="bullet"/>
      <w:lvlText w:val="•"/>
      <w:lvlJc w:val="left"/>
      <w:pPr>
        <w:ind w:left="5562" w:hanging="708"/>
      </w:pPr>
      <w:rPr>
        <w:rFonts w:hint="default"/>
        <w:lang w:val="ru-RU" w:eastAsia="en-US" w:bidi="ar-SA"/>
      </w:rPr>
    </w:lvl>
    <w:lvl w:ilvl="7" w:tplc="F80217FA">
      <w:numFmt w:val="bullet"/>
      <w:lvlText w:val="•"/>
      <w:lvlJc w:val="left"/>
      <w:pPr>
        <w:ind w:left="6369" w:hanging="708"/>
      </w:pPr>
      <w:rPr>
        <w:rFonts w:hint="default"/>
        <w:lang w:val="ru-RU" w:eastAsia="en-US" w:bidi="ar-SA"/>
      </w:rPr>
    </w:lvl>
    <w:lvl w:ilvl="8" w:tplc="2C10EAD8">
      <w:numFmt w:val="bullet"/>
      <w:lvlText w:val="•"/>
      <w:lvlJc w:val="left"/>
      <w:pPr>
        <w:ind w:left="7176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A094670"/>
    <w:multiLevelType w:val="hybridMultilevel"/>
    <w:tmpl w:val="0FFA3FA6"/>
    <w:lvl w:ilvl="0" w:tplc="34F2B4D0">
      <w:start w:val="1"/>
      <w:numFmt w:val="decimal"/>
      <w:lvlText w:val="%1."/>
      <w:lvlJc w:val="left"/>
      <w:pPr>
        <w:ind w:left="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0CB06C">
      <w:numFmt w:val="bullet"/>
      <w:lvlText w:val="•"/>
      <w:lvlJc w:val="left"/>
      <w:pPr>
        <w:ind w:left="949" w:hanging="334"/>
      </w:pPr>
      <w:rPr>
        <w:rFonts w:hint="default"/>
        <w:lang w:val="ru-RU" w:eastAsia="en-US" w:bidi="ar-SA"/>
      </w:rPr>
    </w:lvl>
    <w:lvl w:ilvl="2" w:tplc="91D4EA50">
      <w:numFmt w:val="bullet"/>
      <w:lvlText w:val="•"/>
      <w:lvlJc w:val="left"/>
      <w:pPr>
        <w:ind w:left="1899" w:hanging="334"/>
      </w:pPr>
      <w:rPr>
        <w:rFonts w:hint="default"/>
        <w:lang w:val="ru-RU" w:eastAsia="en-US" w:bidi="ar-SA"/>
      </w:rPr>
    </w:lvl>
    <w:lvl w:ilvl="3" w:tplc="A79EDF6A">
      <w:numFmt w:val="bullet"/>
      <w:lvlText w:val="•"/>
      <w:lvlJc w:val="left"/>
      <w:pPr>
        <w:ind w:left="2849" w:hanging="334"/>
      </w:pPr>
      <w:rPr>
        <w:rFonts w:hint="default"/>
        <w:lang w:val="ru-RU" w:eastAsia="en-US" w:bidi="ar-SA"/>
      </w:rPr>
    </w:lvl>
    <w:lvl w:ilvl="4" w:tplc="8BBADE18">
      <w:numFmt w:val="bullet"/>
      <w:lvlText w:val="•"/>
      <w:lvlJc w:val="left"/>
      <w:pPr>
        <w:ind w:left="3799" w:hanging="334"/>
      </w:pPr>
      <w:rPr>
        <w:rFonts w:hint="default"/>
        <w:lang w:val="ru-RU" w:eastAsia="en-US" w:bidi="ar-SA"/>
      </w:rPr>
    </w:lvl>
    <w:lvl w:ilvl="5" w:tplc="010EB058">
      <w:numFmt w:val="bullet"/>
      <w:lvlText w:val="•"/>
      <w:lvlJc w:val="left"/>
      <w:pPr>
        <w:ind w:left="4749" w:hanging="334"/>
      </w:pPr>
      <w:rPr>
        <w:rFonts w:hint="default"/>
        <w:lang w:val="ru-RU" w:eastAsia="en-US" w:bidi="ar-SA"/>
      </w:rPr>
    </w:lvl>
    <w:lvl w:ilvl="6" w:tplc="A500A270">
      <w:numFmt w:val="bullet"/>
      <w:lvlText w:val="•"/>
      <w:lvlJc w:val="left"/>
      <w:pPr>
        <w:ind w:left="5699" w:hanging="334"/>
      </w:pPr>
      <w:rPr>
        <w:rFonts w:hint="default"/>
        <w:lang w:val="ru-RU" w:eastAsia="en-US" w:bidi="ar-SA"/>
      </w:rPr>
    </w:lvl>
    <w:lvl w:ilvl="7" w:tplc="146E24B6">
      <w:numFmt w:val="bullet"/>
      <w:lvlText w:val="•"/>
      <w:lvlJc w:val="left"/>
      <w:pPr>
        <w:ind w:left="6648" w:hanging="334"/>
      </w:pPr>
      <w:rPr>
        <w:rFonts w:hint="default"/>
        <w:lang w:val="ru-RU" w:eastAsia="en-US" w:bidi="ar-SA"/>
      </w:rPr>
    </w:lvl>
    <w:lvl w:ilvl="8" w:tplc="E1EEFC0A">
      <w:numFmt w:val="bullet"/>
      <w:lvlText w:val="•"/>
      <w:lvlJc w:val="left"/>
      <w:pPr>
        <w:ind w:left="7598" w:hanging="334"/>
      </w:pPr>
      <w:rPr>
        <w:rFonts w:hint="default"/>
        <w:lang w:val="ru-RU" w:eastAsia="en-US" w:bidi="ar-SA"/>
      </w:rPr>
    </w:lvl>
  </w:abstractNum>
  <w:abstractNum w:abstractNumId="15" w15:restartNumberingAfterBreak="0">
    <w:nsid w:val="66017C28"/>
    <w:multiLevelType w:val="hybridMultilevel"/>
    <w:tmpl w:val="A7E816A0"/>
    <w:lvl w:ilvl="0" w:tplc="73503434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4EB306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5C06D3C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46B88866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2C7C0686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9212673C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04069D9C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DB9446D4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A802BEBC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B283235"/>
    <w:multiLevelType w:val="hybridMultilevel"/>
    <w:tmpl w:val="B8B6D24C"/>
    <w:lvl w:ilvl="0" w:tplc="4BC09D6C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746B80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86DE6456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B66E1736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D4EA8CA4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00727580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235624C0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32C86FAA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6FFA6C76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7A4502FC"/>
    <w:multiLevelType w:val="hybridMultilevel"/>
    <w:tmpl w:val="7E642520"/>
    <w:lvl w:ilvl="0" w:tplc="C318FA3E">
      <w:numFmt w:val="bullet"/>
      <w:lvlText w:val=""/>
      <w:lvlJc w:val="left"/>
      <w:pPr>
        <w:ind w:left="7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C8A936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2E4CAFA">
      <w:numFmt w:val="bullet"/>
      <w:lvlText w:val="•"/>
      <w:lvlJc w:val="left"/>
      <w:pPr>
        <w:ind w:left="1616" w:hanging="708"/>
      </w:pPr>
      <w:rPr>
        <w:rFonts w:hint="default"/>
        <w:lang w:val="ru-RU" w:eastAsia="en-US" w:bidi="ar-SA"/>
      </w:rPr>
    </w:lvl>
    <w:lvl w:ilvl="3" w:tplc="54D0302C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4" w:tplc="5F467D68">
      <w:numFmt w:val="bullet"/>
      <w:lvlText w:val="•"/>
      <w:lvlJc w:val="left"/>
      <w:pPr>
        <w:ind w:left="3410" w:hanging="708"/>
      </w:pPr>
      <w:rPr>
        <w:rFonts w:hint="default"/>
        <w:lang w:val="ru-RU" w:eastAsia="en-US" w:bidi="ar-SA"/>
      </w:rPr>
    </w:lvl>
    <w:lvl w:ilvl="5" w:tplc="80DAC4F8">
      <w:numFmt w:val="bullet"/>
      <w:lvlText w:val="•"/>
      <w:lvlJc w:val="left"/>
      <w:pPr>
        <w:ind w:left="4306" w:hanging="708"/>
      </w:pPr>
      <w:rPr>
        <w:rFonts w:hint="default"/>
        <w:lang w:val="ru-RU" w:eastAsia="en-US" w:bidi="ar-SA"/>
      </w:rPr>
    </w:lvl>
    <w:lvl w:ilvl="6" w:tplc="0A825952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7" w:tplc="FBA0AE16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8" w:tplc="33269704">
      <w:numFmt w:val="bullet"/>
      <w:lvlText w:val="•"/>
      <w:lvlJc w:val="left"/>
      <w:pPr>
        <w:ind w:left="6997" w:hanging="70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1"/>
  </w:num>
  <w:num w:numId="5">
    <w:abstractNumId w:val="17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13"/>
  </w:num>
  <w:num w:numId="12">
    <w:abstractNumId w:val="4"/>
  </w:num>
  <w:num w:numId="13">
    <w:abstractNumId w:val="9"/>
  </w:num>
  <w:num w:numId="14">
    <w:abstractNumId w:val="6"/>
  </w:num>
  <w:num w:numId="15">
    <w:abstractNumId w:val="0"/>
  </w:num>
  <w:num w:numId="16">
    <w:abstractNumId w:val="8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6975"/>
    <w:rsid w:val="00216975"/>
    <w:rsid w:val="005D4CF5"/>
    <w:rsid w:val="00600181"/>
    <w:rsid w:val="00C57270"/>
    <w:rsid w:val="00D5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A1AC"/>
  <w15:docId w15:val="{A83FF834-EE17-4B66-9040-74C6ACC5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2025-01-27T07:15:00Z</dcterms:created>
  <dcterms:modified xsi:type="dcterms:W3CDTF">2025-01-27T07:39:00Z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2025-01-27T00:00:00Z</vt:filetime>
  </property>
</Properties>
</file>