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4051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  <w:bookmarkStart w:id="0" w:name="_Toc168494327"/>
    </w:p>
    <w:p w14:paraId="25A5BA52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5DCFD453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77A7BDEB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6CF0FD0B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53AB6208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5CDBB4B6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580D854B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5F7BE07D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3649FC24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68EDEDA1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53358622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702B2A6F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1C47D54C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326261CE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06B26558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1BD42DDA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4924DE95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76D04AA7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606B0313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37DB604E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09C5E472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40BB3BA4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17CD0E0C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1CE2F5EF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37246F7E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2A4119A5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6D352958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6C5A037D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6A73FADA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7BF02CA6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07C1A08D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664CA5FB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01416F5C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7CD76FC1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14:paraId="12A078C4" w14:textId="77777777" w:rsidR="001711F5" w:rsidRDefault="001711F5" w:rsidP="004C7270">
      <w:pPr>
        <w:pStyle w:val="a9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2136934"/>
        <w:docPartObj>
          <w:docPartGallery w:val="Table of Contents"/>
          <w:docPartUnique/>
        </w:docPartObj>
      </w:sdtPr>
      <w:sdtEndPr/>
      <w:sdtContent>
        <w:p w14:paraId="6B4B6040" w14:textId="6FE72C6E" w:rsidR="004C7270" w:rsidRDefault="004C7270" w:rsidP="004C7270">
          <w:pPr>
            <w:pStyle w:val="a9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</w:t>
          </w:r>
          <w:r w:rsidRPr="00214AF5">
            <w:rPr>
              <w:rFonts w:ascii="Times New Roman" w:hAnsi="Times New Roman" w:cs="Times New Roman"/>
              <w:color w:val="auto"/>
            </w:rPr>
            <w:t>ние</w:t>
          </w:r>
        </w:p>
        <w:p w14:paraId="45B8659F" w14:textId="77777777" w:rsidR="004C7270" w:rsidRPr="00A9550B" w:rsidRDefault="004C7270" w:rsidP="004C7270">
          <w:pPr>
            <w:rPr>
              <w:lang w:eastAsia="ru-RU"/>
            </w:rPr>
          </w:pPr>
        </w:p>
        <w:p w14:paraId="4E1F4DAB" w14:textId="77777777" w:rsidR="004C7270" w:rsidRPr="00A9550B" w:rsidRDefault="004C7270" w:rsidP="004C7270">
          <w:pPr>
            <w:pStyle w:val="11"/>
            <w:tabs>
              <w:tab w:val="right" w:leader="dot" w:pos="9628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14AF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14AF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14AF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8494327" w:history="1">
            <w:r w:rsidRPr="00A9550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_Toc168494327 \h </w:instrText>
            </w:r>
            <w:r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F368D9" w14:textId="77777777" w:rsidR="004C7270" w:rsidRPr="00A9550B" w:rsidRDefault="005C4808" w:rsidP="004C7270">
          <w:pPr>
            <w:pStyle w:val="11"/>
            <w:tabs>
              <w:tab w:val="right" w:leader="dot" w:pos="9628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494328" w:history="1">
            <w:r w:rsidR="004C7270" w:rsidRPr="00A9550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 Лизинг как форма хозяйствования и лучшего использования капитала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_Toc168494328 \h </w:instrTex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7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0A0A80" w14:textId="77777777" w:rsidR="004C7270" w:rsidRPr="00A9550B" w:rsidRDefault="005C4808" w:rsidP="004C7270">
          <w:pPr>
            <w:pStyle w:val="11"/>
            <w:tabs>
              <w:tab w:val="right" w:leader="dot" w:pos="9628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494329" w:history="1">
            <w:r w:rsidR="004C7270" w:rsidRPr="00A9550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1.1. Понятие, признаки и функции лизинга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_Toc168494329 \h </w:instrTex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7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4196C9" w14:textId="77777777" w:rsidR="004C7270" w:rsidRPr="00A9550B" w:rsidRDefault="005C4808" w:rsidP="004C7270">
          <w:pPr>
            <w:pStyle w:val="11"/>
            <w:tabs>
              <w:tab w:val="right" w:leader="dot" w:pos="9628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494330" w:history="1">
            <w:r w:rsidR="004C7270" w:rsidRPr="00A9550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1.2. Основные статистические показатели лизинговой отрасли за 2023 год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_Toc168494330 \h </w:instrTex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7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425F08" w14:textId="77777777" w:rsidR="004C7270" w:rsidRPr="00A9550B" w:rsidRDefault="005C4808" w:rsidP="004C7270">
          <w:pPr>
            <w:pStyle w:val="11"/>
            <w:tabs>
              <w:tab w:val="right" w:leader="dot" w:pos="9628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494331" w:history="1">
            <w:r w:rsidR="004C7270" w:rsidRPr="00A9550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 Аренда как форма хозяйствования и лучшего использования капитала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_Toc168494331 \h </w:instrTex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7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4490B8" w14:textId="77777777" w:rsidR="004C7270" w:rsidRPr="00A9550B" w:rsidRDefault="005C4808" w:rsidP="004C7270">
          <w:pPr>
            <w:pStyle w:val="11"/>
            <w:tabs>
              <w:tab w:val="right" w:leader="dot" w:pos="9628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494332" w:history="1">
            <w:r w:rsidR="004C7270" w:rsidRPr="00A9550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2.1. Основные подходы к понятию и базовым составляющим института аренды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_Toc168494332 \h </w:instrTex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7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70C260" w14:textId="77777777" w:rsidR="004C7270" w:rsidRPr="00A9550B" w:rsidRDefault="005C4808" w:rsidP="004C7270">
          <w:pPr>
            <w:pStyle w:val="11"/>
            <w:tabs>
              <w:tab w:val="right" w:leader="dot" w:pos="9628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494333" w:history="1">
            <w:r w:rsidR="004C7270" w:rsidRPr="00A9550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 Оценка рынка аренды РФ за 2022-2023 годы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_Toc168494333 \h </w:instrTex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7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DDCD6B" w14:textId="77777777" w:rsidR="004C7270" w:rsidRPr="00A9550B" w:rsidRDefault="005C4808" w:rsidP="004C7270">
          <w:pPr>
            <w:pStyle w:val="11"/>
            <w:tabs>
              <w:tab w:val="right" w:leader="dot" w:pos="9628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494334" w:history="1">
            <w:r w:rsidR="004C7270" w:rsidRPr="00A9550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_Toc168494334 \h </w:instrTex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7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1E551F" w14:textId="77777777" w:rsidR="004C7270" w:rsidRPr="00A9550B" w:rsidRDefault="005C4808" w:rsidP="004C7270">
          <w:pPr>
            <w:pStyle w:val="11"/>
            <w:tabs>
              <w:tab w:val="right" w:leader="dot" w:pos="9628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494335" w:history="1">
            <w:r w:rsidR="004C7270" w:rsidRPr="00A9550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_Toc168494335 \h </w:instrTex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72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4C7270" w:rsidRPr="00A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B4322C" w14:textId="77777777" w:rsidR="004C7270" w:rsidRDefault="004C7270" w:rsidP="004C7270">
          <w:pPr>
            <w:spacing w:after="0" w:line="360" w:lineRule="auto"/>
          </w:pPr>
          <w:r w:rsidRPr="00214AF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0F58665" w14:textId="77777777" w:rsidR="004C7270" w:rsidRDefault="004C7270" w:rsidP="004C7270">
      <w:pPr>
        <w:rPr>
          <w:rFonts w:eastAsiaTheme="minorEastAsia"/>
          <w:sz w:val="28"/>
          <w:szCs w:val="28"/>
        </w:rPr>
      </w:pPr>
    </w:p>
    <w:p w14:paraId="5631A44F" w14:textId="77777777" w:rsidR="004C7270" w:rsidRDefault="004C7270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</w:rPr>
        <w:br w:type="page"/>
      </w:r>
    </w:p>
    <w:p w14:paraId="49795FD0" w14:textId="77777777" w:rsidR="00D0771B" w:rsidRPr="00B50A85" w:rsidRDefault="00B50A85" w:rsidP="00B50A85">
      <w:pPr>
        <w:pStyle w:val="1"/>
        <w:spacing w:line="360" w:lineRule="auto"/>
        <w:jc w:val="center"/>
        <w:rPr>
          <w:rFonts w:ascii="Times New Roman" w:eastAsiaTheme="minorEastAsia" w:hAnsi="Times New Roman" w:cs="Times New Roman"/>
        </w:rPr>
      </w:pPr>
      <w:r w:rsidRPr="00B50A85">
        <w:rPr>
          <w:rFonts w:ascii="Times New Roman" w:eastAsiaTheme="minorEastAsia" w:hAnsi="Times New Roman" w:cs="Times New Roman"/>
          <w:color w:val="auto"/>
        </w:rPr>
        <w:lastRenderedPageBreak/>
        <w:t>Введение</w:t>
      </w:r>
      <w:bookmarkEnd w:id="0"/>
    </w:p>
    <w:p w14:paraId="505D84BB" w14:textId="77777777" w:rsidR="00A0218A" w:rsidRPr="00A0218A" w:rsidRDefault="00A0218A" w:rsidP="00A0218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218A">
        <w:rPr>
          <w:rFonts w:ascii="Times New Roman" w:eastAsiaTheme="minorEastAsia" w:hAnsi="Times New Roman" w:cs="Times New Roman"/>
          <w:sz w:val="28"/>
          <w:szCs w:val="28"/>
        </w:rPr>
        <w:t>В условиях современной экономики предприятия и частные лица стремятся максимально эффективно использовать доступные ресурсы и капитал. Одним из ключевых инструментов для достижения этой цели являются аренда и лизинг, которые позволяют оптимизировать финансовые потоки, снизить капитальные затраты и гибко управлять активами. Актуальность исследования данных форм хозяйствования обусловлена их растущим значением в российской экономике и влиянием на различные отрасли бизнеса.</w:t>
      </w:r>
    </w:p>
    <w:p w14:paraId="2EB9CF6E" w14:textId="77777777" w:rsidR="00A0218A" w:rsidRPr="00A0218A" w:rsidRDefault="00A0218A" w:rsidP="00A0218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218A">
        <w:rPr>
          <w:rFonts w:ascii="Times New Roman" w:eastAsiaTheme="minorEastAsia" w:hAnsi="Times New Roman" w:cs="Times New Roman"/>
          <w:sz w:val="28"/>
          <w:szCs w:val="28"/>
        </w:rPr>
        <w:t>Аренда и лизинг представляют собой важные механизмы, обеспечивающие предприятиям возможность временного использования имущества без необходимости его приобретения в собственность. Это особенно актуально в условиях нестабильной экономической ситуации, когда предприятиям необходимо быстро адаптироваться к изменениям на рынке и управлять своими ресурсами с минимальными затратами. В последние годы наблюдается значительный рост рынка аренды и лизинга в России, что подчеркивает необходимость более глубокого изучения этих форм хозяйствования.</w:t>
      </w:r>
    </w:p>
    <w:sectPr w:rsidR="00A0218A" w:rsidRPr="00A0218A" w:rsidSect="004C7270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7F46" w14:textId="77777777" w:rsidR="005C4808" w:rsidRDefault="005C4808" w:rsidP="007E2B06">
      <w:pPr>
        <w:spacing w:after="0" w:line="240" w:lineRule="auto"/>
      </w:pPr>
      <w:r>
        <w:separator/>
      </w:r>
    </w:p>
  </w:endnote>
  <w:endnote w:type="continuationSeparator" w:id="0">
    <w:p w14:paraId="5496AC96" w14:textId="77777777" w:rsidR="005C4808" w:rsidRDefault="005C4808" w:rsidP="007E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933018252"/>
      <w:docPartObj>
        <w:docPartGallery w:val="Page Numbers (Bottom of Page)"/>
        <w:docPartUnique/>
      </w:docPartObj>
    </w:sdtPr>
    <w:sdtEndPr/>
    <w:sdtContent>
      <w:p w14:paraId="794DD1AB" w14:textId="77777777" w:rsidR="004C7270" w:rsidRPr="004C7270" w:rsidRDefault="004C7270" w:rsidP="004C727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72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72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72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4C72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B6C2" w14:textId="77777777" w:rsidR="005C4808" w:rsidRDefault="005C4808" w:rsidP="007E2B06">
      <w:pPr>
        <w:spacing w:after="0" w:line="240" w:lineRule="auto"/>
      </w:pPr>
      <w:r>
        <w:separator/>
      </w:r>
    </w:p>
  </w:footnote>
  <w:footnote w:type="continuationSeparator" w:id="0">
    <w:p w14:paraId="06797C25" w14:textId="77777777" w:rsidR="005C4808" w:rsidRDefault="005C4808" w:rsidP="007E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C692" w14:textId="77777777" w:rsidR="007E2B06" w:rsidRPr="007E2B06" w:rsidRDefault="007E2B06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042DA55C" w14:textId="77777777" w:rsidR="007E2B06" w:rsidRDefault="007E2B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80AE9"/>
    <w:multiLevelType w:val="multilevel"/>
    <w:tmpl w:val="778CC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403AD6"/>
    <w:multiLevelType w:val="hybridMultilevel"/>
    <w:tmpl w:val="D82001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643"/>
    <w:rsid w:val="001711F5"/>
    <w:rsid w:val="001913C8"/>
    <w:rsid w:val="00214AF5"/>
    <w:rsid w:val="00240178"/>
    <w:rsid w:val="002F3072"/>
    <w:rsid w:val="00474278"/>
    <w:rsid w:val="00483643"/>
    <w:rsid w:val="004C7270"/>
    <w:rsid w:val="00587505"/>
    <w:rsid w:val="005C4808"/>
    <w:rsid w:val="005E008E"/>
    <w:rsid w:val="00752848"/>
    <w:rsid w:val="007E2B06"/>
    <w:rsid w:val="008A54E8"/>
    <w:rsid w:val="009C04EF"/>
    <w:rsid w:val="009D1E5F"/>
    <w:rsid w:val="009E1754"/>
    <w:rsid w:val="00A0218A"/>
    <w:rsid w:val="00A9550B"/>
    <w:rsid w:val="00B310F8"/>
    <w:rsid w:val="00B50A85"/>
    <w:rsid w:val="00BE0000"/>
    <w:rsid w:val="00C06B81"/>
    <w:rsid w:val="00C1576B"/>
    <w:rsid w:val="00C429CF"/>
    <w:rsid w:val="00C5507A"/>
    <w:rsid w:val="00C83118"/>
    <w:rsid w:val="00D0771B"/>
    <w:rsid w:val="00DC6D0B"/>
    <w:rsid w:val="00E67CC9"/>
    <w:rsid w:val="00E71B99"/>
    <w:rsid w:val="00EE5109"/>
    <w:rsid w:val="00E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78DA"/>
  <w15:docId w15:val="{89360083-B5E7-4DCD-A49C-A0263089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7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B06"/>
  </w:style>
  <w:style w:type="paragraph" w:styleId="a6">
    <w:name w:val="footer"/>
    <w:basedOn w:val="a"/>
    <w:link w:val="a7"/>
    <w:uiPriority w:val="99"/>
    <w:unhideWhenUsed/>
    <w:rsid w:val="007E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B06"/>
  </w:style>
  <w:style w:type="paragraph" w:styleId="a8">
    <w:name w:val="List Paragraph"/>
    <w:basedOn w:val="a"/>
    <w:uiPriority w:val="34"/>
    <w:qFormat/>
    <w:rsid w:val="00B50A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0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9D1E5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D1E5F"/>
    <w:pPr>
      <w:spacing w:after="100"/>
    </w:pPr>
  </w:style>
  <w:style w:type="character" w:styleId="aa">
    <w:name w:val="Hyperlink"/>
    <w:basedOn w:val="a0"/>
    <w:uiPriority w:val="99"/>
    <w:unhideWhenUsed/>
    <w:rsid w:val="009D1E5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D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E5F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12"/>
    <w:rsid w:val="009C04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9C04EF"/>
    <w:pPr>
      <w:widowControl w:val="0"/>
      <w:shd w:val="clear" w:color="auto" w:fill="FFFFFF"/>
      <w:spacing w:after="1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A42F-C72A-41C2-836C-F8795AC9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Ivan V.</cp:lastModifiedBy>
  <cp:revision>23</cp:revision>
  <dcterms:created xsi:type="dcterms:W3CDTF">2024-06-05T06:41:00Z</dcterms:created>
  <dcterms:modified xsi:type="dcterms:W3CDTF">2025-01-31T07:18:00Z</dcterms:modified>
</cp:coreProperties>
</file>