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1BF979A" w:rsidR="00B5434E" w:rsidRPr="00F85F1C" w:rsidRDefault="00E95548" w:rsidP="00171671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9823086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E6B14A" w14:textId="0CE423B3" w:rsidR="00F55F00" w:rsidRDefault="00F55F00" w:rsidP="00171671">
          <w:pPr>
            <w:pStyle w:val="a9"/>
            <w:spacing w:before="0"/>
          </w:pPr>
        </w:p>
        <w:p w14:paraId="2F3BF6C0" w14:textId="7C7B7E53" w:rsidR="00046C6D" w:rsidRPr="005940B3" w:rsidRDefault="00F55F0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677349" w:history="1">
            <w:r w:rsidR="00046C6D" w:rsidRPr="005940B3">
              <w:rPr>
                <w:rStyle w:val="a6"/>
                <w:noProof/>
                <w:sz w:val="28"/>
                <w:szCs w:val="28"/>
              </w:rPr>
              <w:t>Введение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_Toc105677349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3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75FBA4" w14:textId="1BAF0E37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50" w:history="1">
            <w:r w:rsidR="00046C6D" w:rsidRPr="005940B3">
              <w:rPr>
                <w:rStyle w:val="a6"/>
                <w:noProof/>
                <w:sz w:val="28"/>
                <w:szCs w:val="28"/>
              </w:rPr>
              <w:t>1 Теоретические аспекты управления маркетингом в малом бизнесе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_Toc105677350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6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439EE5" w14:textId="4017AD14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51" w:history="1">
            <w:r w:rsidR="00046C6D" w:rsidRPr="005940B3">
              <w:rPr>
                <w:rStyle w:val="a6"/>
                <w:noProof/>
                <w:sz w:val="28"/>
                <w:szCs w:val="28"/>
              </w:rPr>
              <w:t>1.1 Специфика маркетинга в деятельности предприятий малого бизнеса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_Toc105677351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6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336247" w14:textId="372B6346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52" w:history="1">
            <w:r w:rsidR="00046C6D" w:rsidRPr="005940B3">
              <w:rPr>
                <w:rStyle w:val="a6"/>
                <w:noProof/>
                <w:sz w:val="28"/>
                <w:szCs w:val="28"/>
              </w:rPr>
              <w:t>1.2 И</w:t>
            </w:r>
            <w:r w:rsidR="0059489C" w:rsidRPr="005940B3">
              <w:rPr>
                <w:rStyle w:val="a6"/>
                <w:noProof/>
                <w:sz w:val="28"/>
                <w:szCs w:val="28"/>
              </w:rPr>
              <w:t>нструменты маркетинга малого бизнеса в сети интернет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_Toc105677352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18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4E0248" w14:textId="3AC3018A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53" w:history="1">
            <w:r w:rsidR="00046C6D" w:rsidRPr="005940B3">
              <w:rPr>
                <w:rStyle w:val="a6"/>
                <w:noProof/>
                <w:sz w:val="28"/>
                <w:szCs w:val="28"/>
              </w:rPr>
              <w:t>1.3 К</w:t>
            </w:r>
            <w:r w:rsidR="0059489C" w:rsidRPr="005940B3">
              <w:rPr>
                <w:rStyle w:val="a6"/>
                <w:noProof/>
                <w:sz w:val="28"/>
                <w:szCs w:val="28"/>
              </w:rPr>
              <w:t>ритерии оценки эффективности реализации интернет-маркетинга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_Toc105677353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26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BA3862" w14:textId="017C1443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54" w:history="1">
            <w:r w:rsidR="00046C6D" w:rsidRPr="005940B3">
              <w:rPr>
                <w:rStyle w:val="a6"/>
                <w:noProof/>
                <w:sz w:val="28"/>
                <w:szCs w:val="28"/>
              </w:rPr>
              <w:t>2 А</w:t>
            </w:r>
            <w:r w:rsidR="0059489C" w:rsidRPr="005940B3">
              <w:rPr>
                <w:rStyle w:val="a6"/>
                <w:noProof/>
                <w:sz w:val="28"/>
                <w:szCs w:val="28"/>
              </w:rPr>
              <w:t>нализ маркетинговой деятельности ООО «Уральские напитки»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_Toc105677354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34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11D23B" w14:textId="09F01095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55" w:history="1">
            <w:r w:rsidR="00046C6D" w:rsidRPr="005940B3">
              <w:rPr>
                <w:rStyle w:val="a6"/>
                <w:noProof/>
                <w:sz w:val="28"/>
                <w:szCs w:val="28"/>
              </w:rPr>
              <w:t>2.1 Х</w:t>
            </w:r>
            <w:r w:rsidR="0059489C" w:rsidRPr="005940B3">
              <w:rPr>
                <w:rStyle w:val="a6"/>
                <w:noProof/>
                <w:sz w:val="28"/>
                <w:szCs w:val="28"/>
              </w:rPr>
              <w:t>аракетристика ООО «Уральские напитки»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_Toc105677355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34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AF7FA" w14:textId="3F66EEE7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56" w:history="1">
            <w:r w:rsidR="00046C6D" w:rsidRPr="005940B3">
              <w:rPr>
                <w:rStyle w:val="a6"/>
                <w:noProof/>
                <w:sz w:val="28"/>
                <w:szCs w:val="28"/>
              </w:rPr>
              <w:t>2.2 О</w:t>
            </w:r>
            <w:r w:rsidR="0059489C" w:rsidRPr="005940B3">
              <w:rPr>
                <w:rStyle w:val="a6"/>
                <w:noProof/>
                <w:sz w:val="28"/>
                <w:szCs w:val="28"/>
              </w:rPr>
              <w:t>ценка макроэкономической среды ООО «Уральские напитки». Анализ конкурентов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_Toc105677356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39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C803CB" w14:textId="41A94673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57" w:history="1">
            <w:r w:rsidR="00046C6D" w:rsidRPr="005940B3">
              <w:rPr>
                <w:rStyle w:val="a6"/>
                <w:noProof/>
                <w:sz w:val="28"/>
                <w:szCs w:val="28"/>
              </w:rPr>
              <w:t>2.3 А</w:t>
            </w:r>
            <w:r w:rsidR="0059489C" w:rsidRPr="005940B3">
              <w:rPr>
                <w:rStyle w:val="a6"/>
                <w:noProof/>
                <w:sz w:val="28"/>
                <w:szCs w:val="28"/>
              </w:rPr>
              <w:t>нализ маркетинговой деятельности ООО «Уральские напитки»</w:t>
            </w:r>
            <w:r w:rsidR="00046C6D" w:rsidRPr="005940B3">
              <w:rPr>
                <w:rStyle w:val="a6"/>
                <w:noProof/>
                <w:sz w:val="28"/>
                <w:szCs w:val="28"/>
              </w:rPr>
              <w:t>.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_Toc105677357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46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4651A6" w14:textId="658165A9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58" w:history="1">
            <w:r w:rsidR="00046C6D" w:rsidRPr="005940B3">
              <w:rPr>
                <w:rStyle w:val="a6"/>
                <w:noProof/>
                <w:sz w:val="28"/>
                <w:szCs w:val="28"/>
              </w:rPr>
              <w:t>2.4 SWOT-</w:t>
            </w:r>
            <w:r w:rsidR="0059489C" w:rsidRPr="005940B3">
              <w:rPr>
                <w:rStyle w:val="a6"/>
                <w:noProof/>
                <w:sz w:val="28"/>
                <w:szCs w:val="28"/>
              </w:rPr>
              <w:t>анализ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_Toc105677358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53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B70B0D" w14:textId="4DF7B773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59" w:history="1">
            <w:r w:rsidR="00046C6D" w:rsidRPr="005940B3">
              <w:rPr>
                <w:rStyle w:val="a6"/>
                <w:noProof/>
                <w:sz w:val="28"/>
                <w:szCs w:val="28"/>
              </w:rPr>
              <w:t>3. Р</w:t>
            </w:r>
            <w:r w:rsidR="0059489C" w:rsidRPr="005940B3">
              <w:rPr>
                <w:rStyle w:val="a6"/>
                <w:noProof/>
                <w:sz w:val="28"/>
                <w:szCs w:val="28"/>
              </w:rPr>
              <w:t>азработка рекомендаций по управлению интернет-маркетингом ООО «Уральские напитки»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_Toc105677359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59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2F989C" w14:textId="09548BEF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60" w:history="1">
            <w:r w:rsidR="00046C6D" w:rsidRPr="005940B3">
              <w:rPr>
                <w:rStyle w:val="a6"/>
                <w:noProof/>
                <w:sz w:val="28"/>
                <w:szCs w:val="28"/>
              </w:rPr>
              <w:t>3.1 Р</w:t>
            </w:r>
            <w:r w:rsidR="0059489C" w:rsidRPr="005940B3">
              <w:rPr>
                <w:rStyle w:val="a6"/>
                <w:noProof/>
                <w:sz w:val="28"/>
                <w:szCs w:val="28"/>
              </w:rPr>
              <w:t>азработка стратегии интернет-продвижения. План мероприятий интернет-продвижени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_Toc105677360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59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FE7CEE" w14:textId="0690287D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61" w:history="1">
            <w:r w:rsidR="00046C6D" w:rsidRPr="005940B3">
              <w:rPr>
                <w:rStyle w:val="a6"/>
                <w:rFonts w:eastAsia="Calibri"/>
                <w:noProof/>
                <w:sz w:val="28"/>
                <w:szCs w:val="28"/>
              </w:rPr>
              <w:t>3.2.</w:t>
            </w:r>
            <w:r w:rsidR="00046C6D" w:rsidRPr="005940B3">
              <w:rPr>
                <w:rStyle w:val="a6"/>
                <w:noProof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46C6D" w:rsidRPr="005940B3">
              <w:rPr>
                <w:rStyle w:val="a6"/>
                <w:noProof/>
                <w:sz w:val="28"/>
                <w:szCs w:val="28"/>
                <w:bdr w:val="none" w:sz="0" w:space="0" w:color="auto" w:frame="1"/>
              </w:rPr>
              <w:t>О</w:t>
            </w:r>
            <w:r w:rsidR="0059489C" w:rsidRPr="005940B3">
              <w:rPr>
                <w:rStyle w:val="a6"/>
                <w:noProof/>
                <w:sz w:val="28"/>
                <w:szCs w:val="28"/>
                <w:bdr w:val="none" w:sz="0" w:space="0" w:color="auto" w:frame="1"/>
              </w:rPr>
              <w:t>ценка экономической эффективности мероприятий по интернет-продвижению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_Toc105677361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66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0B6B49" w14:textId="23F91F26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62" w:history="1">
            <w:r w:rsidR="00046C6D" w:rsidRPr="005940B3">
              <w:rPr>
                <w:rStyle w:val="a6"/>
                <w:noProof/>
                <w:sz w:val="28"/>
                <w:szCs w:val="28"/>
              </w:rPr>
              <w:t>З</w:t>
            </w:r>
            <w:r w:rsidR="00776BC4" w:rsidRPr="005940B3">
              <w:rPr>
                <w:rStyle w:val="a6"/>
                <w:noProof/>
                <w:sz w:val="28"/>
                <w:szCs w:val="28"/>
              </w:rPr>
              <w:t>аключение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_Toc105677362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69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1FAB87" w14:textId="494EE40B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63" w:history="1">
            <w:r w:rsidR="00046C6D" w:rsidRPr="005940B3">
              <w:rPr>
                <w:rStyle w:val="a6"/>
                <w:noProof/>
                <w:sz w:val="28"/>
                <w:szCs w:val="28"/>
              </w:rPr>
              <w:t>С</w:t>
            </w:r>
            <w:r w:rsidR="00776BC4" w:rsidRPr="005940B3">
              <w:rPr>
                <w:rStyle w:val="a6"/>
                <w:noProof/>
                <w:sz w:val="28"/>
                <w:szCs w:val="28"/>
              </w:rPr>
              <w:t>писок использованных источников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_Toc105677363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72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045C58" w14:textId="63D4F483" w:rsidR="00046C6D" w:rsidRPr="005940B3" w:rsidRDefault="001016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77364" w:history="1">
            <w:r w:rsidR="00046C6D" w:rsidRPr="005940B3">
              <w:rPr>
                <w:rStyle w:val="a6"/>
                <w:noProof/>
                <w:sz w:val="28"/>
                <w:szCs w:val="28"/>
              </w:rPr>
              <w:t>П</w:t>
            </w:r>
            <w:r w:rsidR="00776BC4" w:rsidRPr="005940B3">
              <w:rPr>
                <w:rStyle w:val="a6"/>
                <w:noProof/>
                <w:sz w:val="28"/>
                <w:szCs w:val="28"/>
              </w:rPr>
              <w:t>риложения</w:t>
            </w:r>
            <w:r w:rsidR="00046C6D" w:rsidRPr="005940B3">
              <w:rPr>
                <w:noProof/>
                <w:webHidden/>
                <w:sz w:val="28"/>
                <w:szCs w:val="28"/>
              </w:rPr>
              <w:tab/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begin"/>
            </w:r>
            <w:r w:rsidR="00046C6D" w:rsidRPr="005940B3">
              <w:rPr>
                <w:noProof/>
                <w:webHidden/>
                <w:sz w:val="28"/>
                <w:szCs w:val="28"/>
              </w:rPr>
              <w:instrText xml:space="preserve"> PAGEREF _Toc105677364 \h </w:instrText>
            </w:r>
            <w:r w:rsidR="00046C6D" w:rsidRPr="005940B3">
              <w:rPr>
                <w:noProof/>
                <w:webHidden/>
                <w:sz w:val="28"/>
                <w:szCs w:val="28"/>
              </w:rPr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6C6D" w:rsidRPr="005940B3">
              <w:rPr>
                <w:noProof/>
                <w:webHidden/>
                <w:sz w:val="28"/>
                <w:szCs w:val="28"/>
              </w:rPr>
              <w:t>76</w:t>
            </w:r>
            <w:r w:rsidR="00046C6D" w:rsidRPr="005940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2C4B35" w14:textId="75577102" w:rsidR="00F55F00" w:rsidRDefault="00F55F00" w:rsidP="00171671">
          <w:r>
            <w:rPr>
              <w:b/>
              <w:bCs/>
            </w:rPr>
            <w:fldChar w:fldCharType="end"/>
          </w:r>
        </w:p>
      </w:sdtContent>
    </w:sdt>
    <w:p w14:paraId="2E27A78E" w14:textId="77777777" w:rsidR="00E95548" w:rsidRPr="00B5434E" w:rsidRDefault="00E95548" w:rsidP="00171671">
      <w:pPr>
        <w:spacing w:line="360" w:lineRule="auto"/>
        <w:jc w:val="both"/>
        <w:rPr>
          <w:sz w:val="28"/>
          <w:szCs w:val="28"/>
        </w:rPr>
      </w:pPr>
    </w:p>
    <w:p w14:paraId="372C299A" w14:textId="2B60904C" w:rsidR="49AAA0AC" w:rsidRDefault="49AAA0AC" w:rsidP="00171671">
      <w:pPr>
        <w:spacing w:line="360" w:lineRule="auto"/>
      </w:pPr>
      <w:r>
        <w:br w:type="page"/>
      </w:r>
    </w:p>
    <w:p w14:paraId="1761DFFE" w14:textId="13AB3078" w:rsidR="49AAA0AC" w:rsidRDefault="49AAA0AC" w:rsidP="00171671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Toc105677349"/>
      <w:r w:rsidRPr="00E9554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296F28A9" w14:textId="77777777" w:rsidR="006026AB" w:rsidRPr="006026AB" w:rsidRDefault="006026AB" w:rsidP="00171671">
      <w:pPr>
        <w:spacing w:line="360" w:lineRule="auto"/>
      </w:pPr>
    </w:p>
    <w:p w14:paraId="15D88FD9" w14:textId="51099039" w:rsidR="49AAA0AC" w:rsidRDefault="49AAA0AC" w:rsidP="00171671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49AAA0AC">
        <w:rPr>
          <w:color w:val="000000" w:themeColor="text1"/>
          <w:sz w:val="28"/>
          <w:szCs w:val="28"/>
        </w:rPr>
        <w:t>На сегодняшний день рынок потребления переживает глобальные изменения, или как это принято называть «эволюцию». Причины такой деформации обсуждаются и по сей день. Смена поколения потребителей, борьба за экологию, глобальный кризис сырья, а также сложившейся эпидемиологическая обстановка. Современному малому бизнесу приходится всё больше проявлять свою смекалку, удивлять потребителя и быть в тренде.</w:t>
      </w:r>
    </w:p>
    <w:p w14:paraId="694A8778" w14:textId="64F5A3ED" w:rsidR="49AAA0AC" w:rsidRDefault="49AAA0AC" w:rsidP="00171671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49AAA0AC">
        <w:rPr>
          <w:color w:val="000000" w:themeColor="text1"/>
          <w:sz w:val="28"/>
          <w:szCs w:val="28"/>
        </w:rPr>
        <w:t>Один из ключевых аспектов малого бизнеса сегодняшнего дня – управление маркетингом. И это подчеркивает то, что среди функциональных областей бизнеса, определяющих коммерческий успех на рынке, ведущая роль принадлежит разработке стратегии интернет-маркетинга.</w:t>
      </w:r>
    </w:p>
    <w:p w14:paraId="78F3C537" w14:textId="049F3DF9" w:rsidR="49AAA0AC" w:rsidRDefault="49AAA0AC" w:rsidP="00171671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49AAA0AC">
        <w:rPr>
          <w:color w:val="000000" w:themeColor="text1"/>
          <w:sz w:val="28"/>
          <w:szCs w:val="28"/>
        </w:rPr>
        <w:t>Карантинные ограничения привели к закрытию торговых точек, снижению мобильности населения и сокращению гражданами необязательных расходов обернулись серьезными потерями, как для производителей, так и для торговцев. В сложившихся условиях бизнес вынужден пересмотреть управление маркетингом и активно развивать интернет-продажи [35].</w:t>
      </w:r>
    </w:p>
    <w:p w14:paraId="53E46DC3" w14:textId="3309754C" w:rsidR="49AAA0AC" w:rsidRDefault="49AAA0AC" w:rsidP="00171671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49AAA0AC">
        <w:rPr>
          <w:color w:val="000000" w:themeColor="text1"/>
          <w:sz w:val="28"/>
          <w:szCs w:val="28"/>
        </w:rPr>
        <w:t>На рынке разливных напитков идет активная конкуренция за внимание потенциальной аудитории. Каждый день у покупателей растут требования: если раньше 10 лет назад продукция отрасли была ограничена узким перечнем сортов, то сейчас же важным аспектом при выборе места покупки является соответствие современным технологиям и разносторонним предпочтениям потребителей. Современный бизнес просто обязан держать высокое качество сервиса, удивлять потребителей необычными идеями, отменным качеством и подходом к совершению покупки, ведь конкуренция огромная, а сам потребитель «избалован».</w:t>
      </w:r>
    </w:p>
    <w:p w14:paraId="1870DE30" w14:textId="31D58D02" w:rsidR="49AAA0AC" w:rsidRDefault="49AAA0AC" w:rsidP="00171671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49AAA0AC">
        <w:rPr>
          <w:color w:val="000000" w:themeColor="text1"/>
          <w:sz w:val="28"/>
          <w:szCs w:val="28"/>
        </w:rPr>
        <w:t xml:space="preserve">Актуальность темы выпускной квалификационной работы заключается в том, что управление маркетингом в малом бизнесе - обязательное условие </w:t>
      </w:r>
      <w:r w:rsidRPr="49AAA0AC">
        <w:rPr>
          <w:color w:val="000000" w:themeColor="text1"/>
          <w:sz w:val="28"/>
          <w:szCs w:val="28"/>
        </w:rPr>
        <w:lastRenderedPageBreak/>
        <w:t>повышения эффективности бизнеса, создания, развития и реализации конкурентных преимуществ компании.</w:t>
      </w:r>
    </w:p>
    <w:p w14:paraId="6E246622" w14:textId="34B658BF" w:rsidR="49AAA0AC" w:rsidRDefault="49AAA0AC" w:rsidP="00171671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49AAA0AC">
        <w:rPr>
          <w:color w:val="000000" w:themeColor="text1"/>
          <w:sz w:val="28"/>
          <w:szCs w:val="28"/>
        </w:rPr>
        <w:t>Объектом выпускной квалификационной работы является производитель разливных напитков ООО «Уральские напитки».</w:t>
      </w:r>
    </w:p>
    <w:p w14:paraId="628C12FA" w14:textId="7F9617DD" w:rsidR="49AAA0AC" w:rsidRDefault="49AAA0AC" w:rsidP="00171671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49AAA0AC">
        <w:rPr>
          <w:color w:val="000000" w:themeColor="text1"/>
          <w:sz w:val="28"/>
          <w:szCs w:val="28"/>
        </w:rPr>
        <w:t>Предмет выпускной квалификационной работы – управление маркетингом в малом бизнесе на примере ООО «Уральские напитки».</w:t>
      </w:r>
    </w:p>
    <w:p w14:paraId="08C6163C" w14:textId="5DCA2F1A" w:rsidR="49AAA0AC" w:rsidRDefault="49AAA0AC" w:rsidP="00171671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49AAA0AC">
        <w:rPr>
          <w:color w:val="000000" w:themeColor="text1"/>
          <w:sz w:val="28"/>
          <w:szCs w:val="28"/>
        </w:rPr>
        <w:t>Целью выпускной квалификационной работы является анализ и разработка мероприятий по управлению маркетингом в ООО «Уральские напитки».</w:t>
      </w:r>
    </w:p>
    <w:p w14:paraId="7FBE37F6" w14:textId="4621685E" w:rsidR="49AAA0AC" w:rsidRDefault="49AAA0AC" w:rsidP="00171671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49AAA0AC">
        <w:rPr>
          <w:color w:val="000000" w:themeColor="text1"/>
          <w:sz w:val="28"/>
          <w:szCs w:val="28"/>
        </w:rPr>
        <w:t>Для достижения поставленной цели необходимо решить следующие задачи:</w:t>
      </w:r>
    </w:p>
    <w:p w14:paraId="36C3D252" w14:textId="71A0464C" w:rsidR="49AAA0AC" w:rsidRDefault="49AAA0AC" w:rsidP="0017167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49AAA0AC">
        <w:rPr>
          <w:color w:val="000000" w:themeColor="text1"/>
          <w:sz w:val="28"/>
          <w:szCs w:val="28"/>
        </w:rPr>
        <w:t>- изучить теоретические аспекты управления маркетингом в малом бизнесе;</w:t>
      </w:r>
    </w:p>
    <w:p w14:paraId="2E0E6E0F" w14:textId="07715B81" w:rsidR="49AAA0AC" w:rsidRDefault="49AAA0AC" w:rsidP="00171671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49AAA0AC">
        <w:rPr>
          <w:color w:val="000000" w:themeColor="text1"/>
          <w:sz w:val="28"/>
          <w:szCs w:val="28"/>
        </w:rPr>
        <w:t>- проанализировать маркетинговую деятельность ООО «Уральские напитки».</w:t>
      </w:r>
    </w:p>
    <w:p w14:paraId="4968757D" w14:textId="7FA02922" w:rsidR="49AAA0AC" w:rsidRDefault="49AAA0AC" w:rsidP="0017167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49AAA0AC">
        <w:rPr>
          <w:color w:val="000000" w:themeColor="text1"/>
          <w:sz w:val="28"/>
          <w:szCs w:val="28"/>
        </w:rPr>
        <w:t xml:space="preserve"> и конкурентов;</w:t>
      </w:r>
    </w:p>
    <w:p w14:paraId="7EB4377F" w14:textId="71C93431" w:rsidR="49AAA0AC" w:rsidRDefault="49AAA0AC" w:rsidP="00171671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49AAA0AC">
        <w:rPr>
          <w:color w:val="000000" w:themeColor="text1"/>
          <w:sz w:val="28"/>
          <w:szCs w:val="28"/>
        </w:rPr>
        <w:t>- разработать рекомендации по управлению маркетингом, формированию стратегии интернет-продвижения ООО «Уральские напитки».</w:t>
      </w:r>
    </w:p>
    <w:sectPr w:rsidR="49AAA0AC" w:rsidSect="0096051B"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3F7D" w14:textId="77777777" w:rsidR="0010163D" w:rsidRDefault="0010163D" w:rsidP="002132E3">
      <w:r>
        <w:separator/>
      </w:r>
    </w:p>
  </w:endnote>
  <w:endnote w:type="continuationSeparator" w:id="0">
    <w:p w14:paraId="5FC5C3B5" w14:textId="77777777" w:rsidR="0010163D" w:rsidRDefault="0010163D" w:rsidP="0021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7558" w14:textId="77777777" w:rsidR="0010163D" w:rsidRDefault="0010163D" w:rsidP="002132E3">
      <w:r>
        <w:separator/>
      </w:r>
    </w:p>
  </w:footnote>
  <w:footnote w:type="continuationSeparator" w:id="0">
    <w:p w14:paraId="5406298E" w14:textId="77777777" w:rsidR="0010163D" w:rsidRDefault="0010163D" w:rsidP="0021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E51"/>
    <w:multiLevelType w:val="multilevel"/>
    <w:tmpl w:val="4B16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04698"/>
    <w:multiLevelType w:val="multilevel"/>
    <w:tmpl w:val="D394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B7F44"/>
    <w:multiLevelType w:val="multilevel"/>
    <w:tmpl w:val="4A98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24219"/>
    <w:multiLevelType w:val="multilevel"/>
    <w:tmpl w:val="11E0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2610C"/>
    <w:multiLevelType w:val="multilevel"/>
    <w:tmpl w:val="85B4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16E7D"/>
    <w:multiLevelType w:val="multilevel"/>
    <w:tmpl w:val="E908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D31197"/>
    <w:multiLevelType w:val="multilevel"/>
    <w:tmpl w:val="F1889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AE2FA6"/>
    <w:multiLevelType w:val="multilevel"/>
    <w:tmpl w:val="55DA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9E18A3"/>
    <w:multiLevelType w:val="multilevel"/>
    <w:tmpl w:val="AE34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4C35CE"/>
    <w:multiLevelType w:val="multilevel"/>
    <w:tmpl w:val="E1CA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9247F8"/>
    <w:multiLevelType w:val="multilevel"/>
    <w:tmpl w:val="7118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622DFA"/>
    <w:multiLevelType w:val="multilevel"/>
    <w:tmpl w:val="3CF4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1206C"/>
    <w:multiLevelType w:val="multilevel"/>
    <w:tmpl w:val="21C6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F26C2"/>
    <w:multiLevelType w:val="multilevel"/>
    <w:tmpl w:val="160A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AF7984"/>
    <w:multiLevelType w:val="multilevel"/>
    <w:tmpl w:val="B0A2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A2C40"/>
    <w:multiLevelType w:val="multilevel"/>
    <w:tmpl w:val="AB8E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5F720E"/>
    <w:multiLevelType w:val="multilevel"/>
    <w:tmpl w:val="A4A6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327093"/>
    <w:multiLevelType w:val="multilevel"/>
    <w:tmpl w:val="F314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FB1942"/>
    <w:multiLevelType w:val="multilevel"/>
    <w:tmpl w:val="49E4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CD7762"/>
    <w:multiLevelType w:val="multilevel"/>
    <w:tmpl w:val="6FC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3515A"/>
    <w:multiLevelType w:val="multilevel"/>
    <w:tmpl w:val="6808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3D43A2"/>
    <w:multiLevelType w:val="multilevel"/>
    <w:tmpl w:val="CDB0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8E0CFB"/>
    <w:multiLevelType w:val="multilevel"/>
    <w:tmpl w:val="72FC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402507"/>
    <w:multiLevelType w:val="multilevel"/>
    <w:tmpl w:val="649C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D874DD"/>
    <w:multiLevelType w:val="multilevel"/>
    <w:tmpl w:val="0662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B370B"/>
    <w:multiLevelType w:val="multilevel"/>
    <w:tmpl w:val="F0FE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3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9B29D8"/>
    <w:multiLevelType w:val="multilevel"/>
    <w:tmpl w:val="E690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74316A"/>
    <w:multiLevelType w:val="multilevel"/>
    <w:tmpl w:val="DF6C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356D20"/>
    <w:multiLevelType w:val="multilevel"/>
    <w:tmpl w:val="4460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595417"/>
    <w:multiLevelType w:val="multilevel"/>
    <w:tmpl w:val="A0D48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1A6079"/>
    <w:multiLevelType w:val="multilevel"/>
    <w:tmpl w:val="9434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AD0D03"/>
    <w:multiLevelType w:val="multilevel"/>
    <w:tmpl w:val="CAF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1661C0"/>
    <w:multiLevelType w:val="multilevel"/>
    <w:tmpl w:val="875A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5139E3"/>
    <w:multiLevelType w:val="multilevel"/>
    <w:tmpl w:val="0C4E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7A26BA"/>
    <w:multiLevelType w:val="multilevel"/>
    <w:tmpl w:val="E16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51489"/>
    <w:multiLevelType w:val="multilevel"/>
    <w:tmpl w:val="ECB0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147B4E"/>
    <w:multiLevelType w:val="multilevel"/>
    <w:tmpl w:val="894E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2AE1FE"/>
    <w:multiLevelType w:val="multilevel"/>
    <w:tmpl w:val="1A5E1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E1899"/>
    <w:multiLevelType w:val="multilevel"/>
    <w:tmpl w:val="AB70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152574"/>
    <w:multiLevelType w:val="multilevel"/>
    <w:tmpl w:val="83AC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7C65F8"/>
    <w:multiLevelType w:val="multilevel"/>
    <w:tmpl w:val="433E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811DF6"/>
    <w:multiLevelType w:val="multilevel"/>
    <w:tmpl w:val="437A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F00FCA"/>
    <w:multiLevelType w:val="multilevel"/>
    <w:tmpl w:val="B95C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6402ED"/>
    <w:multiLevelType w:val="multilevel"/>
    <w:tmpl w:val="C5B4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BD47B9"/>
    <w:multiLevelType w:val="multilevel"/>
    <w:tmpl w:val="A904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5"/>
  </w:num>
  <w:num w:numId="3">
    <w:abstractNumId w:val="14"/>
  </w:num>
  <w:num w:numId="4">
    <w:abstractNumId w:val="3"/>
  </w:num>
  <w:num w:numId="5">
    <w:abstractNumId w:val="34"/>
  </w:num>
  <w:num w:numId="6">
    <w:abstractNumId w:val="4"/>
  </w:num>
  <w:num w:numId="7">
    <w:abstractNumId w:val="10"/>
  </w:num>
  <w:num w:numId="8">
    <w:abstractNumId w:val="16"/>
  </w:num>
  <w:num w:numId="9">
    <w:abstractNumId w:val="8"/>
  </w:num>
  <w:num w:numId="10">
    <w:abstractNumId w:val="2"/>
  </w:num>
  <w:num w:numId="11">
    <w:abstractNumId w:val="27"/>
  </w:num>
  <w:num w:numId="12">
    <w:abstractNumId w:val="38"/>
  </w:num>
  <w:num w:numId="13">
    <w:abstractNumId w:val="24"/>
  </w:num>
  <w:num w:numId="14">
    <w:abstractNumId w:val="11"/>
  </w:num>
  <w:num w:numId="15">
    <w:abstractNumId w:val="43"/>
  </w:num>
  <w:num w:numId="16">
    <w:abstractNumId w:val="20"/>
  </w:num>
  <w:num w:numId="17">
    <w:abstractNumId w:val="39"/>
  </w:num>
  <w:num w:numId="18">
    <w:abstractNumId w:val="35"/>
  </w:num>
  <w:num w:numId="19">
    <w:abstractNumId w:val="25"/>
  </w:num>
  <w:num w:numId="20">
    <w:abstractNumId w:val="36"/>
  </w:num>
  <w:num w:numId="21">
    <w:abstractNumId w:val="21"/>
  </w:num>
  <w:num w:numId="22">
    <w:abstractNumId w:val="17"/>
  </w:num>
  <w:num w:numId="23">
    <w:abstractNumId w:val="6"/>
  </w:num>
  <w:num w:numId="24">
    <w:abstractNumId w:val="26"/>
  </w:num>
  <w:num w:numId="25">
    <w:abstractNumId w:val="9"/>
  </w:num>
  <w:num w:numId="26">
    <w:abstractNumId w:val="28"/>
  </w:num>
  <w:num w:numId="27">
    <w:abstractNumId w:val="13"/>
  </w:num>
  <w:num w:numId="28">
    <w:abstractNumId w:val="32"/>
  </w:num>
  <w:num w:numId="29">
    <w:abstractNumId w:val="23"/>
  </w:num>
  <w:num w:numId="30">
    <w:abstractNumId w:val="18"/>
  </w:num>
  <w:num w:numId="31">
    <w:abstractNumId w:val="41"/>
  </w:num>
  <w:num w:numId="32">
    <w:abstractNumId w:val="30"/>
  </w:num>
  <w:num w:numId="33">
    <w:abstractNumId w:val="22"/>
  </w:num>
  <w:num w:numId="34">
    <w:abstractNumId w:val="7"/>
  </w:num>
  <w:num w:numId="35">
    <w:abstractNumId w:val="19"/>
  </w:num>
  <w:num w:numId="36">
    <w:abstractNumId w:val="5"/>
  </w:num>
  <w:num w:numId="37">
    <w:abstractNumId w:val="0"/>
  </w:num>
  <w:num w:numId="38">
    <w:abstractNumId w:val="31"/>
  </w:num>
  <w:num w:numId="39">
    <w:abstractNumId w:val="1"/>
  </w:num>
  <w:num w:numId="40">
    <w:abstractNumId w:val="42"/>
  </w:num>
  <w:num w:numId="41">
    <w:abstractNumId w:val="40"/>
  </w:num>
  <w:num w:numId="42">
    <w:abstractNumId w:val="29"/>
  </w:num>
  <w:num w:numId="43">
    <w:abstractNumId w:val="44"/>
  </w:num>
  <w:num w:numId="44">
    <w:abstractNumId w:val="12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46C6D"/>
    <w:rsid w:val="00072801"/>
    <w:rsid w:val="000774C3"/>
    <w:rsid w:val="00093281"/>
    <w:rsid w:val="000F3070"/>
    <w:rsid w:val="0010163D"/>
    <w:rsid w:val="00127F16"/>
    <w:rsid w:val="001426A6"/>
    <w:rsid w:val="00171671"/>
    <w:rsid w:val="001A68E6"/>
    <w:rsid w:val="001B082E"/>
    <w:rsid w:val="001E7F21"/>
    <w:rsid w:val="001F41B2"/>
    <w:rsid w:val="002040F2"/>
    <w:rsid w:val="002132E3"/>
    <w:rsid w:val="00213763"/>
    <w:rsid w:val="0023791B"/>
    <w:rsid w:val="002407F8"/>
    <w:rsid w:val="002556D4"/>
    <w:rsid w:val="002B2448"/>
    <w:rsid w:val="002F484C"/>
    <w:rsid w:val="00304A20"/>
    <w:rsid w:val="00326E4C"/>
    <w:rsid w:val="003A55AC"/>
    <w:rsid w:val="00423E58"/>
    <w:rsid w:val="004A0AAD"/>
    <w:rsid w:val="00515F56"/>
    <w:rsid w:val="00525F79"/>
    <w:rsid w:val="00547473"/>
    <w:rsid w:val="00571944"/>
    <w:rsid w:val="00592047"/>
    <w:rsid w:val="005940B3"/>
    <w:rsid w:val="0059489C"/>
    <w:rsid w:val="0059538A"/>
    <w:rsid w:val="005D2118"/>
    <w:rsid w:val="005E0C1E"/>
    <w:rsid w:val="006026AB"/>
    <w:rsid w:val="006031BE"/>
    <w:rsid w:val="00634209"/>
    <w:rsid w:val="00657946"/>
    <w:rsid w:val="006D70D0"/>
    <w:rsid w:val="006E539A"/>
    <w:rsid w:val="00776BC4"/>
    <w:rsid w:val="007E00B7"/>
    <w:rsid w:val="00801CF7"/>
    <w:rsid w:val="008D0C46"/>
    <w:rsid w:val="008F5A9C"/>
    <w:rsid w:val="00911060"/>
    <w:rsid w:val="00911B93"/>
    <w:rsid w:val="00940734"/>
    <w:rsid w:val="00941D49"/>
    <w:rsid w:val="0096051B"/>
    <w:rsid w:val="00967833"/>
    <w:rsid w:val="009A07FF"/>
    <w:rsid w:val="009C4D14"/>
    <w:rsid w:val="00AA2ECA"/>
    <w:rsid w:val="00AF78A7"/>
    <w:rsid w:val="00B0009B"/>
    <w:rsid w:val="00B41D50"/>
    <w:rsid w:val="00B439CF"/>
    <w:rsid w:val="00B43C44"/>
    <w:rsid w:val="00B472EC"/>
    <w:rsid w:val="00B5434E"/>
    <w:rsid w:val="00BA054F"/>
    <w:rsid w:val="00BD309E"/>
    <w:rsid w:val="00C014A4"/>
    <w:rsid w:val="00C41D41"/>
    <w:rsid w:val="00C901D0"/>
    <w:rsid w:val="00C92000"/>
    <w:rsid w:val="00CA6418"/>
    <w:rsid w:val="00CC1321"/>
    <w:rsid w:val="00CF17A2"/>
    <w:rsid w:val="00CF2204"/>
    <w:rsid w:val="00CF722D"/>
    <w:rsid w:val="00D021FF"/>
    <w:rsid w:val="00D11C6D"/>
    <w:rsid w:val="00D82202"/>
    <w:rsid w:val="00D868C2"/>
    <w:rsid w:val="00DC6272"/>
    <w:rsid w:val="00DE26D5"/>
    <w:rsid w:val="00DE3A62"/>
    <w:rsid w:val="00E11138"/>
    <w:rsid w:val="00E46F13"/>
    <w:rsid w:val="00E47B9F"/>
    <w:rsid w:val="00E86D0B"/>
    <w:rsid w:val="00E95548"/>
    <w:rsid w:val="00EA7C70"/>
    <w:rsid w:val="00F133A8"/>
    <w:rsid w:val="00F55F00"/>
    <w:rsid w:val="00F85F1C"/>
    <w:rsid w:val="00FB15AA"/>
    <w:rsid w:val="00FC3821"/>
    <w:rsid w:val="00FE45D9"/>
    <w:rsid w:val="49AAA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BDA5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F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3">
    <w:name w:val="Параграф"/>
    <w:basedOn w:val="a"/>
    <w:link w:val="a4"/>
    <w:uiPriority w:val="1"/>
    <w:qFormat/>
    <w:rsid w:val="49AAA0AC"/>
    <w:pPr>
      <w:tabs>
        <w:tab w:val="left" w:pos="4572"/>
      </w:tabs>
      <w:ind w:firstLine="709"/>
      <w:jc w:val="both"/>
    </w:pPr>
    <w:rPr>
      <w:rFonts w:eastAsia="Calibri"/>
      <w:sz w:val="28"/>
      <w:szCs w:val="28"/>
    </w:rPr>
  </w:style>
  <w:style w:type="character" w:customStyle="1" w:styleId="a4">
    <w:name w:val="Параграф Знак"/>
    <w:basedOn w:val="a0"/>
    <w:link w:val="a3"/>
    <w:uiPriority w:val="1"/>
    <w:rsid w:val="49AAA0AC"/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paragraph">
    <w:name w:val="paragraph"/>
    <w:basedOn w:val="a"/>
    <w:rsid w:val="00EA7C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A7C70"/>
  </w:style>
  <w:style w:type="character" w:customStyle="1" w:styleId="eop">
    <w:name w:val="eop"/>
    <w:basedOn w:val="a0"/>
    <w:rsid w:val="00EA7C70"/>
  </w:style>
  <w:style w:type="character" w:customStyle="1" w:styleId="spellingerror">
    <w:name w:val="spellingerror"/>
    <w:basedOn w:val="a0"/>
    <w:rsid w:val="00EA7C70"/>
  </w:style>
  <w:style w:type="character" w:customStyle="1" w:styleId="contextualspellingandgrammarerror">
    <w:name w:val="contextualspellingandgrammarerror"/>
    <w:basedOn w:val="a0"/>
    <w:rsid w:val="00EA7C70"/>
  </w:style>
  <w:style w:type="character" w:customStyle="1" w:styleId="scxw85642981">
    <w:name w:val="scxw85642981"/>
    <w:basedOn w:val="a0"/>
    <w:rsid w:val="00EA7C70"/>
  </w:style>
  <w:style w:type="paragraph" w:styleId="a8">
    <w:name w:val="List Paragraph"/>
    <w:basedOn w:val="a"/>
    <w:uiPriority w:val="34"/>
    <w:qFormat/>
    <w:rsid w:val="002F484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BA05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55F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F55F00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F55F00"/>
    <w:pPr>
      <w:spacing w:after="100"/>
      <w:ind w:left="240"/>
    </w:pPr>
  </w:style>
  <w:style w:type="paragraph" w:styleId="aa">
    <w:name w:val="header"/>
    <w:basedOn w:val="a"/>
    <w:link w:val="ab"/>
    <w:uiPriority w:val="99"/>
    <w:unhideWhenUsed/>
    <w:rsid w:val="002132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3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32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3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D8220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2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22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27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1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6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5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07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1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35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FA84-5C1F-4F32-8077-E4E9FD41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24</cp:revision>
  <dcterms:created xsi:type="dcterms:W3CDTF">2022-05-31T13:38:00Z</dcterms:created>
  <dcterms:modified xsi:type="dcterms:W3CDTF">2025-01-27T05:46:00Z</dcterms:modified>
</cp:coreProperties>
</file>