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8B19" w14:textId="77777777" w:rsidR="00FE6A79" w:rsidRDefault="00D83FCA">
      <w:pPr>
        <w:pStyle w:val="1"/>
        <w:ind w:right="3"/>
      </w:pPr>
      <w:r>
        <w:rPr>
          <w:spacing w:val="-2"/>
        </w:rPr>
        <w:t>СОДЕРЖАНИЕ</w:t>
      </w:r>
    </w:p>
    <w:p w14:paraId="140BEE57" w14:textId="77777777" w:rsidR="00FE6A79" w:rsidRDefault="00FE6A79">
      <w:pPr>
        <w:pStyle w:val="a3"/>
        <w:ind w:left="0"/>
        <w:jc w:val="left"/>
        <w:rPr>
          <w:b/>
        </w:rPr>
      </w:pPr>
    </w:p>
    <w:p w14:paraId="28C3322F" w14:textId="77777777" w:rsidR="00FE6A79" w:rsidRDefault="00FE6A79">
      <w:pPr>
        <w:pStyle w:val="a3"/>
        <w:ind w:left="0"/>
        <w:jc w:val="left"/>
        <w:rPr>
          <w:b/>
        </w:rPr>
      </w:pPr>
    </w:p>
    <w:p w14:paraId="6368FFDA" w14:textId="77777777" w:rsidR="00FE6A79" w:rsidRDefault="00FE6A79">
      <w:pPr>
        <w:pStyle w:val="a3"/>
        <w:spacing w:before="162"/>
        <w:ind w:left="0"/>
        <w:jc w:val="left"/>
        <w:rPr>
          <w:b/>
        </w:rPr>
      </w:pPr>
    </w:p>
    <w:sdt>
      <w:sdtPr>
        <w:id w:val="148095396"/>
        <w:docPartObj>
          <w:docPartGallery w:val="Table of Contents"/>
          <w:docPartUnique/>
        </w:docPartObj>
      </w:sdtPr>
      <w:sdtEndPr/>
      <w:sdtContent>
        <w:p w14:paraId="4E2C32AC" w14:textId="77777777" w:rsidR="00FE6A79" w:rsidRDefault="00530943">
          <w:pPr>
            <w:pStyle w:val="10"/>
            <w:tabs>
              <w:tab w:val="left" w:leader="dot" w:pos="9348"/>
            </w:tabs>
          </w:pPr>
          <w:hyperlink w:anchor="_bookmark0" w:history="1">
            <w:r w:rsidR="00D83FCA">
              <w:rPr>
                <w:spacing w:val="-2"/>
              </w:rPr>
              <w:t>Введение</w:t>
            </w:r>
            <w:r w:rsidR="00D83FCA">
              <w:tab/>
            </w:r>
            <w:r w:rsidR="00D83FCA">
              <w:rPr>
                <w:spacing w:val="-10"/>
              </w:rPr>
              <w:t>3</w:t>
            </w:r>
          </w:hyperlink>
        </w:p>
        <w:p w14:paraId="10A0E095" w14:textId="77777777" w:rsidR="00FE6A79" w:rsidRDefault="00530943">
          <w:pPr>
            <w:pStyle w:val="10"/>
            <w:numPr>
              <w:ilvl w:val="0"/>
              <w:numId w:val="14"/>
            </w:numPr>
            <w:tabs>
              <w:tab w:val="left" w:pos="375"/>
              <w:tab w:val="left" w:leader="dot" w:pos="9348"/>
            </w:tabs>
            <w:spacing w:before="161" w:line="362" w:lineRule="auto"/>
            <w:ind w:right="148" w:firstLine="0"/>
          </w:pPr>
          <w:hyperlink w:anchor="_bookmark1" w:history="1">
            <w:r w:rsidR="00D83FCA">
              <w:t>Теоретические основы и особенности организации ипотечного жилищного</w:t>
            </w:r>
          </w:hyperlink>
          <w:r w:rsidR="00D83FCA">
            <w:t xml:space="preserve"> </w:t>
          </w:r>
          <w:hyperlink w:anchor="_bookmark1" w:history="1">
            <w:r w:rsidR="00D83FCA">
              <w:rPr>
                <w:spacing w:val="-2"/>
              </w:rPr>
              <w:t>кредитования</w:t>
            </w:r>
            <w:r w:rsidR="00D83FCA">
              <w:tab/>
            </w:r>
            <w:r w:rsidR="00D83FCA">
              <w:rPr>
                <w:spacing w:val="-10"/>
              </w:rPr>
              <w:t>7</w:t>
            </w:r>
          </w:hyperlink>
        </w:p>
        <w:p w14:paraId="06D45D6B" w14:textId="77777777" w:rsidR="00FE6A79" w:rsidRDefault="00530943">
          <w:pPr>
            <w:pStyle w:val="10"/>
            <w:numPr>
              <w:ilvl w:val="1"/>
              <w:numId w:val="14"/>
            </w:numPr>
            <w:tabs>
              <w:tab w:val="left" w:pos="564"/>
            </w:tabs>
            <w:spacing w:line="317" w:lineRule="exact"/>
            <w:ind w:left="564" w:hanging="421"/>
          </w:pPr>
          <w:hyperlink w:anchor="_bookmark2" w:history="1">
            <w:r w:rsidR="00D83FCA">
              <w:t>Сущность</w:t>
            </w:r>
            <w:r w:rsidR="00D83FCA">
              <w:rPr>
                <w:spacing w:val="-13"/>
              </w:rPr>
              <w:t xml:space="preserve"> </w:t>
            </w:r>
            <w:r w:rsidR="00D83FCA">
              <w:t>ипотечного</w:t>
            </w:r>
            <w:r w:rsidR="00D83FCA">
              <w:rPr>
                <w:spacing w:val="-6"/>
              </w:rPr>
              <w:t xml:space="preserve"> </w:t>
            </w:r>
            <w:r w:rsidR="00D83FCA">
              <w:t>жилищного</w:t>
            </w:r>
            <w:r w:rsidR="00D83FCA">
              <w:rPr>
                <w:spacing w:val="-3"/>
              </w:rPr>
              <w:t xml:space="preserve"> </w:t>
            </w:r>
            <w:r w:rsidR="00D83FCA">
              <w:t>кредитования</w:t>
            </w:r>
            <w:r w:rsidR="00D83FCA">
              <w:rPr>
                <w:spacing w:val="-7"/>
              </w:rPr>
              <w:t xml:space="preserve"> </w:t>
            </w:r>
            <w:r w:rsidR="00D83FCA">
              <w:t>и</w:t>
            </w:r>
            <w:r w:rsidR="00D83FCA">
              <w:rPr>
                <w:spacing w:val="-3"/>
              </w:rPr>
              <w:t xml:space="preserve"> </w:t>
            </w:r>
            <w:r w:rsidR="00D83FCA">
              <w:t>его</w:t>
            </w:r>
            <w:r w:rsidR="00D83FCA">
              <w:rPr>
                <w:spacing w:val="-3"/>
              </w:rPr>
              <w:t xml:space="preserve"> </w:t>
            </w:r>
            <w:r w:rsidR="00D83FCA">
              <w:t>роль</w:t>
            </w:r>
            <w:r w:rsidR="00D83FCA">
              <w:rPr>
                <w:spacing w:val="-5"/>
              </w:rPr>
              <w:t xml:space="preserve"> </w:t>
            </w:r>
            <w:r w:rsidR="00D83FCA">
              <w:t>в</w:t>
            </w:r>
            <w:r w:rsidR="00D83FCA">
              <w:rPr>
                <w:spacing w:val="-4"/>
              </w:rPr>
              <w:t xml:space="preserve"> </w:t>
            </w:r>
            <w:r w:rsidR="00D83FCA">
              <w:t>экономике.</w:t>
            </w:r>
            <w:r w:rsidR="00D83FCA">
              <w:rPr>
                <w:spacing w:val="-23"/>
              </w:rPr>
              <w:t xml:space="preserve"> </w:t>
            </w:r>
            <w:r w:rsidR="00D83FCA">
              <w:rPr>
                <w:spacing w:val="-10"/>
              </w:rPr>
              <w:t>7</w:t>
            </w:r>
          </w:hyperlink>
        </w:p>
        <w:p w14:paraId="1C108892" w14:textId="77777777" w:rsidR="00FE6A79" w:rsidRDefault="00530943">
          <w:pPr>
            <w:pStyle w:val="10"/>
            <w:numPr>
              <w:ilvl w:val="1"/>
              <w:numId w:val="14"/>
            </w:numPr>
            <w:tabs>
              <w:tab w:val="left" w:pos="562"/>
              <w:tab w:val="left" w:leader="dot" w:pos="9206"/>
            </w:tabs>
            <w:spacing w:before="161"/>
            <w:ind w:left="562" w:hanging="419"/>
          </w:pPr>
          <w:hyperlink w:anchor="_bookmark3" w:history="1">
            <w:r w:rsidR="00D83FCA">
              <w:t>Нормативно-правовые</w:t>
            </w:r>
            <w:r w:rsidR="00D83FCA">
              <w:rPr>
                <w:spacing w:val="-13"/>
              </w:rPr>
              <w:t xml:space="preserve"> </w:t>
            </w:r>
            <w:r w:rsidR="00D83FCA">
              <w:t>аспекты</w:t>
            </w:r>
            <w:r w:rsidR="00D83FCA">
              <w:rPr>
                <w:spacing w:val="-13"/>
              </w:rPr>
              <w:t xml:space="preserve"> </w:t>
            </w:r>
            <w:r w:rsidR="00D83FCA">
              <w:t>ипотечного</w:t>
            </w:r>
            <w:r w:rsidR="00D83FCA">
              <w:rPr>
                <w:spacing w:val="-10"/>
              </w:rPr>
              <w:t xml:space="preserve"> </w:t>
            </w:r>
            <w:r w:rsidR="00D83FCA">
              <w:t>жилищного</w:t>
            </w:r>
            <w:r w:rsidR="00D83FCA">
              <w:rPr>
                <w:spacing w:val="-12"/>
              </w:rPr>
              <w:t xml:space="preserve"> </w:t>
            </w:r>
            <w:r w:rsidR="00D83FCA">
              <w:rPr>
                <w:spacing w:val="-2"/>
              </w:rPr>
              <w:t>кредитования</w:t>
            </w:r>
            <w:r w:rsidR="00D83FCA">
              <w:tab/>
            </w:r>
            <w:r w:rsidR="00D83FCA">
              <w:rPr>
                <w:spacing w:val="-5"/>
              </w:rPr>
              <w:t>16</w:t>
            </w:r>
          </w:hyperlink>
        </w:p>
        <w:p w14:paraId="41541371" w14:textId="77777777" w:rsidR="00FE6A79" w:rsidRDefault="00530943">
          <w:pPr>
            <w:pStyle w:val="10"/>
            <w:numPr>
              <w:ilvl w:val="1"/>
              <w:numId w:val="14"/>
            </w:numPr>
            <w:tabs>
              <w:tab w:val="left" w:pos="561"/>
              <w:tab w:val="left" w:leader="dot" w:pos="9206"/>
            </w:tabs>
            <w:spacing w:before="160"/>
            <w:ind w:left="561" w:hanging="418"/>
          </w:pPr>
          <w:hyperlink w:anchor="_bookmark4" w:history="1">
            <w:r w:rsidR="00D83FCA">
              <w:t>Программы</w:t>
            </w:r>
            <w:r w:rsidR="00D83FCA">
              <w:rPr>
                <w:spacing w:val="-11"/>
              </w:rPr>
              <w:t xml:space="preserve"> </w:t>
            </w:r>
            <w:r w:rsidR="00D83FCA">
              <w:t>ипотечного</w:t>
            </w:r>
            <w:r w:rsidR="00D83FCA">
              <w:rPr>
                <w:spacing w:val="-7"/>
              </w:rPr>
              <w:t xml:space="preserve"> </w:t>
            </w:r>
            <w:r w:rsidR="00D83FCA">
              <w:t>жилищного</w:t>
            </w:r>
            <w:r w:rsidR="00D83FCA">
              <w:rPr>
                <w:spacing w:val="-11"/>
              </w:rPr>
              <w:t xml:space="preserve"> </w:t>
            </w:r>
            <w:r w:rsidR="00D83FCA">
              <w:t>кредитования</w:t>
            </w:r>
            <w:r w:rsidR="00D83FCA">
              <w:rPr>
                <w:spacing w:val="-8"/>
              </w:rPr>
              <w:t xml:space="preserve"> </w:t>
            </w:r>
            <w:r w:rsidR="00D83FCA">
              <w:t>в</w:t>
            </w:r>
            <w:r w:rsidR="00D83FCA">
              <w:rPr>
                <w:spacing w:val="-9"/>
              </w:rPr>
              <w:t xml:space="preserve"> </w:t>
            </w:r>
            <w:r w:rsidR="00D83FCA">
              <w:rPr>
                <w:spacing w:val="-2"/>
              </w:rPr>
              <w:t>России</w:t>
            </w:r>
            <w:r w:rsidR="00D83FCA">
              <w:tab/>
            </w:r>
            <w:r w:rsidR="00D83FCA">
              <w:rPr>
                <w:spacing w:val="-5"/>
              </w:rPr>
              <w:t>22</w:t>
            </w:r>
          </w:hyperlink>
        </w:p>
        <w:p w14:paraId="517ABE0D" w14:textId="77777777" w:rsidR="00FE6A79" w:rsidRDefault="00530943">
          <w:pPr>
            <w:pStyle w:val="10"/>
            <w:numPr>
              <w:ilvl w:val="0"/>
              <w:numId w:val="14"/>
            </w:numPr>
            <w:tabs>
              <w:tab w:val="left" w:pos="353"/>
              <w:tab w:val="left" w:pos="1611"/>
              <w:tab w:val="left" w:pos="3644"/>
              <w:tab w:val="left" w:leader="dot" w:pos="9206"/>
            </w:tabs>
            <w:spacing w:before="163" w:line="360" w:lineRule="auto"/>
            <w:ind w:right="147" w:firstLine="0"/>
          </w:pPr>
          <w:hyperlink w:anchor="_bookmark5" w:history="1">
            <w:r w:rsidR="00D83FCA">
              <w:rPr>
                <w:spacing w:val="-2"/>
              </w:rPr>
              <w:t>Анализ</w:t>
            </w:r>
            <w:r w:rsidR="00D83FCA">
              <w:tab/>
            </w:r>
            <w:r w:rsidR="00D83FCA">
              <w:rPr>
                <w:spacing w:val="-2"/>
              </w:rPr>
              <w:t>современного</w:t>
            </w:r>
            <w:r w:rsidR="00D83FCA">
              <w:tab/>
            </w:r>
            <w:proofErr w:type="gramStart"/>
            <w:r w:rsidR="00D83FCA">
              <w:t>состояния</w:t>
            </w:r>
            <w:r w:rsidR="00D83FCA">
              <w:rPr>
                <w:spacing w:val="80"/>
              </w:rPr>
              <w:t xml:space="preserve">  </w:t>
            </w:r>
            <w:r w:rsidR="00D83FCA">
              <w:t>рынка</w:t>
            </w:r>
            <w:proofErr w:type="gramEnd"/>
            <w:r w:rsidR="00D83FCA">
              <w:rPr>
                <w:spacing w:val="80"/>
              </w:rPr>
              <w:t xml:space="preserve">  </w:t>
            </w:r>
            <w:r w:rsidR="00D83FCA">
              <w:t>ипотечного</w:t>
            </w:r>
            <w:r w:rsidR="00D83FCA">
              <w:rPr>
                <w:spacing w:val="80"/>
              </w:rPr>
              <w:t xml:space="preserve">  </w:t>
            </w:r>
            <w:r w:rsidR="00D83FCA">
              <w:t>жилищного</w:t>
            </w:r>
          </w:hyperlink>
          <w:r w:rsidR="00D83FCA">
            <w:t xml:space="preserve"> </w:t>
          </w:r>
          <w:hyperlink w:anchor="_bookmark5" w:history="1">
            <w:r w:rsidR="00D83FCA">
              <w:t>кредитования</w:t>
            </w:r>
            <w:r w:rsidR="00D83FCA">
              <w:rPr>
                <w:spacing w:val="-7"/>
              </w:rPr>
              <w:t xml:space="preserve"> </w:t>
            </w:r>
            <w:r w:rsidR="00D83FCA">
              <w:t>в</w:t>
            </w:r>
            <w:r w:rsidR="00D83FCA">
              <w:rPr>
                <w:spacing w:val="-6"/>
              </w:rPr>
              <w:t xml:space="preserve"> </w:t>
            </w:r>
            <w:r w:rsidR="00D83FCA">
              <w:t>Российской</w:t>
            </w:r>
            <w:r w:rsidR="00D83FCA">
              <w:rPr>
                <w:spacing w:val="-4"/>
              </w:rPr>
              <w:t xml:space="preserve"> </w:t>
            </w:r>
            <w:r w:rsidR="00D83FCA">
              <w:rPr>
                <w:spacing w:val="-2"/>
              </w:rPr>
              <w:t>Федерации</w:t>
            </w:r>
            <w:r w:rsidR="00D83FCA">
              <w:tab/>
            </w:r>
            <w:r w:rsidR="00D83FCA">
              <w:rPr>
                <w:spacing w:val="-5"/>
              </w:rPr>
              <w:t>35</w:t>
            </w:r>
          </w:hyperlink>
        </w:p>
        <w:p w14:paraId="6CD9D70E" w14:textId="77777777" w:rsidR="00FE6A79" w:rsidRDefault="00530943">
          <w:pPr>
            <w:pStyle w:val="10"/>
            <w:numPr>
              <w:ilvl w:val="1"/>
              <w:numId w:val="14"/>
            </w:numPr>
            <w:tabs>
              <w:tab w:val="left" w:pos="556"/>
              <w:tab w:val="left" w:leader="dot" w:pos="9206"/>
            </w:tabs>
            <w:spacing w:line="360" w:lineRule="auto"/>
            <w:ind w:left="143" w:right="145" w:firstLine="0"/>
          </w:pPr>
          <w:hyperlink w:anchor="_bookmark6" w:history="1">
            <w:r w:rsidR="00D83FCA">
              <w:t>Оценка</w:t>
            </w:r>
            <w:r w:rsidR="00D83FCA">
              <w:rPr>
                <w:spacing w:val="-11"/>
              </w:rPr>
              <w:t xml:space="preserve"> </w:t>
            </w:r>
            <w:r w:rsidR="00D83FCA">
              <w:t>текущего</w:t>
            </w:r>
            <w:r w:rsidR="00D83FCA">
              <w:rPr>
                <w:spacing w:val="-11"/>
              </w:rPr>
              <w:t xml:space="preserve"> </w:t>
            </w:r>
            <w:r w:rsidR="00D83FCA">
              <w:t>состояния</w:t>
            </w:r>
            <w:r w:rsidR="00D83FCA">
              <w:rPr>
                <w:spacing w:val="-14"/>
              </w:rPr>
              <w:t xml:space="preserve"> </w:t>
            </w:r>
            <w:r w:rsidR="00D83FCA">
              <w:t>рынка</w:t>
            </w:r>
            <w:r w:rsidR="00D83FCA">
              <w:rPr>
                <w:spacing w:val="-11"/>
              </w:rPr>
              <w:t xml:space="preserve"> </w:t>
            </w:r>
            <w:r w:rsidR="00D83FCA">
              <w:t>ипотечного</w:t>
            </w:r>
            <w:r w:rsidR="00D83FCA">
              <w:rPr>
                <w:spacing w:val="-11"/>
              </w:rPr>
              <w:t xml:space="preserve"> </w:t>
            </w:r>
            <w:r w:rsidR="00D83FCA">
              <w:t>жилищного</w:t>
            </w:r>
            <w:r w:rsidR="00D83FCA">
              <w:rPr>
                <w:spacing w:val="-11"/>
              </w:rPr>
              <w:t xml:space="preserve"> </w:t>
            </w:r>
            <w:r w:rsidR="00D83FCA">
              <w:t>кредитования</w:t>
            </w:r>
            <w:r w:rsidR="00D83FCA">
              <w:rPr>
                <w:spacing w:val="-11"/>
              </w:rPr>
              <w:t xml:space="preserve"> </w:t>
            </w:r>
            <w:r w:rsidR="00D83FCA">
              <w:t>в</w:t>
            </w:r>
          </w:hyperlink>
          <w:r w:rsidR="00D83FCA">
            <w:t xml:space="preserve"> </w:t>
          </w:r>
          <w:hyperlink w:anchor="_bookmark6" w:history="1">
            <w:r w:rsidR="00D83FCA">
              <w:t>Российской Федерации</w:t>
            </w:r>
            <w:r w:rsidR="00D83FCA">
              <w:tab/>
            </w:r>
            <w:r w:rsidR="00D83FCA">
              <w:rPr>
                <w:spacing w:val="-6"/>
              </w:rPr>
              <w:t>35</w:t>
            </w:r>
          </w:hyperlink>
        </w:p>
        <w:p w14:paraId="7C1C2839" w14:textId="77777777" w:rsidR="00FE6A79" w:rsidRDefault="00530943">
          <w:pPr>
            <w:pStyle w:val="10"/>
            <w:numPr>
              <w:ilvl w:val="1"/>
              <w:numId w:val="14"/>
            </w:numPr>
            <w:tabs>
              <w:tab w:val="left" w:pos="562"/>
              <w:tab w:val="left" w:leader="dot" w:pos="9206"/>
            </w:tabs>
            <w:spacing w:line="360" w:lineRule="auto"/>
            <w:ind w:left="143" w:right="142" w:firstLine="0"/>
          </w:pPr>
          <w:hyperlink w:anchor="_bookmark7" w:history="1">
            <w:r w:rsidR="00D83FCA">
              <w:t>Анализ</w:t>
            </w:r>
            <w:r w:rsidR="00D83FCA">
              <w:rPr>
                <w:spacing w:val="40"/>
              </w:rPr>
              <w:t xml:space="preserve"> </w:t>
            </w:r>
            <w:r w:rsidR="00D83FCA">
              <w:t>основных</w:t>
            </w:r>
            <w:r w:rsidR="00D83FCA">
              <w:rPr>
                <w:spacing w:val="40"/>
              </w:rPr>
              <w:t xml:space="preserve"> </w:t>
            </w:r>
            <w:r w:rsidR="00D83FCA">
              <w:t>финансово-экономических</w:t>
            </w:r>
            <w:r w:rsidR="00D83FCA">
              <w:rPr>
                <w:spacing w:val="40"/>
              </w:rPr>
              <w:t xml:space="preserve"> </w:t>
            </w:r>
            <w:r w:rsidR="00D83FCA">
              <w:t>показателей</w:t>
            </w:r>
            <w:r w:rsidR="00D83FCA">
              <w:rPr>
                <w:spacing w:val="40"/>
              </w:rPr>
              <w:t xml:space="preserve"> </w:t>
            </w:r>
            <w:r w:rsidR="00D83FCA">
              <w:t>деятельности</w:t>
            </w:r>
          </w:hyperlink>
          <w:r w:rsidR="00D83FCA">
            <w:t xml:space="preserve"> </w:t>
          </w:r>
          <w:hyperlink w:anchor="_bookmark7" w:history="1">
            <w:r w:rsidR="00D83FCA">
              <w:t>банка</w:t>
            </w:r>
            <w:r w:rsidR="00D83FCA">
              <w:rPr>
                <w:spacing w:val="-3"/>
              </w:rPr>
              <w:t xml:space="preserve"> </w:t>
            </w:r>
            <w:r w:rsidR="00D83FCA">
              <w:rPr>
                <w:spacing w:val="-5"/>
              </w:rPr>
              <w:t>ВТБ</w:t>
            </w:r>
            <w:r w:rsidR="00D83FCA">
              <w:tab/>
            </w:r>
            <w:r w:rsidR="00D83FCA">
              <w:rPr>
                <w:spacing w:val="-7"/>
              </w:rPr>
              <w:t>44</w:t>
            </w:r>
          </w:hyperlink>
        </w:p>
        <w:p w14:paraId="5F400186" w14:textId="77777777" w:rsidR="00FE6A79" w:rsidRDefault="00530943">
          <w:pPr>
            <w:pStyle w:val="10"/>
            <w:numPr>
              <w:ilvl w:val="1"/>
              <w:numId w:val="14"/>
            </w:numPr>
            <w:tabs>
              <w:tab w:val="left" w:pos="562"/>
              <w:tab w:val="left" w:pos="1718"/>
              <w:tab w:val="left" w:pos="3300"/>
              <w:tab w:val="left" w:leader="dot" w:pos="9206"/>
            </w:tabs>
            <w:spacing w:line="360" w:lineRule="auto"/>
            <w:ind w:left="143" w:right="147" w:firstLine="0"/>
          </w:pPr>
          <w:hyperlink w:anchor="_bookmark8" w:history="1">
            <w:r w:rsidR="00D83FCA">
              <w:rPr>
                <w:spacing w:val="-2"/>
              </w:rPr>
              <w:t>Анализ</w:t>
            </w:r>
            <w:r w:rsidR="00D83FCA">
              <w:tab/>
            </w:r>
            <w:r w:rsidR="00D83FCA">
              <w:rPr>
                <w:spacing w:val="-2"/>
              </w:rPr>
              <w:t>ипотечных</w:t>
            </w:r>
            <w:r w:rsidR="00D83FCA">
              <w:tab/>
            </w:r>
            <w:proofErr w:type="gramStart"/>
            <w:r w:rsidR="00D83FCA">
              <w:t>программ</w:t>
            </w:r>
            <w:r w:rsidR="00D83FCA">
              <w:rPr>
                <w:spacing w:val="40"/>
              </w:rPr>
              <w:t xml:space="preserve">  </w:t>
            </w:r>
            <w:r w:rsidR="00D83FCA">
              <w:t>и</w:t>
            </w:r>
            <w:proofErr w:type="gramEnd"/>
            <w:r w:rsidR="00D83FCA">
              <w:rPr>
                <w:spacing w:val="40"/>
              </w:rPr>
              <w:t xml:space="preserve">  </w:t>
            </w:r>
            <w:r w:rsidR="00D83FCA">
              <w:t>объемов</w:t>
            </w:r>
            <w:r w:rsidR="00D83FCA">
              <w:rPr>
                <w:spacing w:val="40"/>
              </w:rPr>
              <w:t xml:space="preserve">  </w:t>
            </w:r>
            <w:r w:rsidR="00D83FCA">
              <w:t>ипотечного</w:t>
            </w:r>
            <w:r w:rsidR="00D83FCA">
              <w:rPr>
                <w:spacing w:val="40"/>
              </w:rPr>
              <w:t xml:space="preserve">  </w:t>
            </w:r>
            <w:r w:rsidR="00D83FCA">
              <w:t>жилищного</w:t>
            </w:r>
          </w:hyperlink>
          <w:r w:rsidR="00D83FCA">
            <w:t xml:space="preserve"> </w:t>
          </w:r>
          <w:hyperlink w:anchor="_bookmark8" w:history="1">
            <w:r w:rsidR="00D83FCA">
              <w:t>кредитования</w:t>
            </w:r>
            <w:r w:rsidR="00D83FCA">
              <w:rPr>
                <w:spacing w:val="-6"/>
              </w:rPr>
              <w:t xml:space="preserve"> </w:t>
            </w:r>
            <w:r w:rsidR="00D83FCA">
              <w:t>в</w:t>
            </w:r>
            <w:r w:rsidR="00D83FCA">
              <w:rPr>
                <w:spacing w:val="-6"/>
              </w:rPr>
              <w:t xml:space="preserve"> </w:t>
            </w:r>
            <w:r w:rsidR="00D83FCA">
              <w:t>банке</w:t>
            </w:r>
            <w:r w:rsidR="00D83FCA">
              <w:rPr>
                <w:spacing w:val="-5"/>
              </w:rPr>
              <w:t xml:space="preserve"> ВТБ</w:t>
            </w:r>
            <w:r w:rsidR="00D83FCA">
              <w:tab/>
            </w:r>
            <w:r w:rsidR="00D83FCA">
              <w:tab/>
            </w:r>
            <w:r w:rsidR="00D83FCA">
              <w:rPr>
                <w:spacing w:val="-7"/>
              </w:rPr>
              <w:t>53</w:t>
            </w:r>
          </w:hyperlink>
        </w:p>
        <w:p w14:paraId="35876465" w14:textId="77777777" w:rsidR="00FE6A79" w:rsidRDefault="00530943">
          <w:pPr>
            <w:pStyle w:val="10"/>
            <w:numPr>
              <w:ilvl w:val="0"/>
              <w:numId w:val="14"/>
            </w:numPr>
            <w:tabs>
              <w:tab w:val="left" w:pos="353"/>
              <w:tab w:val="left" w:pos="1771"/>
              <w:tab w:val="left" w:leader="dot" w:pos="9206"/>
            </w:tabs>
            <w:spacing w:line="362" w:lineRule="auto"/>
            <w:ind w:right="147" w:firstLine="0"/>
          </w:pPr>
          <w:hyperlink w:anchor="_bookmark9" w:history="1">
            <w:r w:rsidR="00D83FCA">
              <w:rPr>
                <w:spacing w:val="-2"/>
              </w:rPr>
              <w:t>Основные</w:t>
            </w:r>
            <w:r w:rsidR="00D83FCA">
              <w:tab/>
              <w:t>проблемы</w:t>
            </w:r>
            <w:r w:rsidR="00D83FCA">
              <w:rPr>
                <w:spacing w:val="80"/>
              </w:rPr>
              <w:t xml:space="preserve"> </w:t>
            </w:r>
            <w:r w:rsidR="00D83FCA">
              <w:t>и</w:t>
            </w:r>
            <w:r w:rsidR="00D83FCA">
              <w:rPr>
                <w:spacing w:val="80"/>
              </w:rPr>
              <w:t xml:space="preserve"> </w:t>
            </w:r>
            <w:r w:rsidR="00D83FCA">
              <w:t>направления</w:t>
            </w:r>
            <w:r w:rsidR="00D83FCA">
              <w:rPr>
                <w:spacing w:val="80"/>
              </w:rPr>
              <w:t xml:space="preserve"> </w:t>
            </w:r>
            <w:r w:rsidR="00D83FCA">
              <w:t>развития</w:t>
            </w:r>
            <w:r w:rsidR="00D83FCA">
              <w:rPr>
                <w:spacing w:val="80"/>
              </w:rPr>
              <w:t xml:space="preserve"> </w:t>
            </w:r>
            <w:r w:rsidR="00D83FCA">
              <w:t>ипотечного</w:t>
            </w:r>
            <w:r w:rsidR="00D83FCA">
              <w:rPr>
                <w:spacing w:val="80"/>
              </w:rPr>
              <w:t xml:space="preserve"> </w:t>
            </w:r>
            <w:r w:rsidR="00D83FCA">
              <w:t>жилищного</w:t>
            </w:r>
          </w:hyperlink>
          <w:r w:rsidR="00D83FCA">
            <w:rPr>
              <w:spacing w:val="40"/>
            </w:rPr>
            <w:t xml:space="preserve"> </w:t>
          </w:r>
          <w:hyperlink w:anchor="_bookmark9" w:history="1">
            <w:r w:rsidR="00D83FCA">
              <w:t>кредитования</w:t>
            </w:r>
            <w:r w:rsidR="00D83FCA">
              <w:rPr>
                <w:spacing w:val="-5"/>
              </w:rPr>
              <w:t xml:space="preserve"> </w:t>
            </w:r>
            <w:r w:rsidR="00D83FCA">
              <w:t>в</w:t>
            </w:r>
            <w:r w:rsidR="00D83FCA">
              <w:rPr>
                <w:spacing w:val="-5"/>
              </w:rPr>
              <w:t xml:space="preserve"> </w:t>
            </w:r>
            <w:r w:rsidR="00D83FCA">
              <w:rPr>
                <w:spacing w:val="-2"/>
              </w:rPr>
              <w:t>России</w:t>
            </w:r>
            <w:r w:rsidR="00D83FCA">
              <w:tab/>
            </w:r>
            <w:r w:rsidR="00D83FCA">
              <w:rPr>
                <w:spacing w:val="-5"/>
              </w:rPr>
              <w:t>61</w:t>
            </w:r>
          </w:hyperlink>
        </w:p>
        <w:p w14:paraId="2623540E" w14:textId="77777777" w:rsidR="00FE6A79" w:rsidRDefault="00530943">
          <w:pPr>
            <w:pStyle w:val="10"/>
            <w:numPr>
              <w:ilvl w:val="1"/>
              <w:numId w:val="14"/>
            </w:numPr>
            <w:tabs>
              <w:tab w:val="left" w:pos="562"/>
              <w:tab w:val="left" w:pos="2040"/>
              <w:tab w:val="left" w:leader="dot" w:pos="9206"/>
            </w:tabs>
            <w:spacing w:line="360" w:lineRule="auto"/>
            <w:ind w:left="143" w:right="146" w:firstLine="0"/>
          </w:pPr>
          <w:hyperlink w:anchor="_bookmark10" w:history="1">
            <w:r w:rsidR="00D83FCA">
              <w:rPr>
                <w:spacing w:val="-2"/>
              </w:rPr>
              <w:t>Проблемы</w:t>
            </w:r>
            <w:r w:rsidR="00D83FCA">
              <w:tab/>
              <w:t>развития</w:t>
            </w:r>
            <w:r w:rsidR="00D83FCA">
              <w:rPr>
                <w:spacing w:val="80"/>
                <w:w w:val="150"/>
              </w:rPr>
              <w:t xml:space="preserve"> </w:t>
            </w:r>
            <w:r w:rsidR="00D83FCA">
              <w:t>рынка</w:t>
            </w:r>
            <w:r w:rsidR="00D83FCA">
              <w:rPr>
                <w:spacing w:val="80"/>
                <w:w w:val="150"/>
              </w:rPr>
              <w:t xml:space="preserve"> </w:t>
            </w:r>
            <w:r w:rsidR="00D83FCA">
              <w:t>ипотечного</w:t>
            </w:r>
            <w:r w:rsidR="00D83FCA">
              <w:rPr>
                <w:spacing w:val="80"/>
                <w:w w:val="150"/>
              </w:rPr>
              <w:t xml:space="preserve"> </w:t>
            </w:r>
            <w:r w:rsidR="00D83FCA">
              <w:t>жилищного</w:t>
            </w:r>
            <w:r w:rsidR="00D83FCA">
              <w:rPr>
                <w:spacing w:val="80"/>
                <w:w w:val="150"/>
              </w:rPr>
              <w:t xml:space="preserve"> </w:t>
            </w:r>
            <w:r w:rsidR="00D83FCA">
              <w:t>кредитования</w:t>
            </w:r>
            <w:r w:rsidR="00D83FCA">
              <w:rPr>
                <w:spacing w:val="80"/>
                <w:w w:val="150"/>
              </w:rPr>
              <w:t xml:space="preserve"> </w:t>
            </w:r>
            <w:r w:rsidR="00D83FCA">
              <w:t>в</w:t>
            </w:r>
          </w:hyperlink>
          <w:r w:rsidR="00D83FCA">
            <w:t xml:space="preserve"> </w:t>
          </w:r>
          <w:hyperlink w:anchor="_bookmark10" w:history="1">
            <w:r w:rsidR="00D83FCA">
              <w:t>Российской</w:t>
            </w:r>
            <w:r w:rsidR="00D83FCA">
              <w:rPr>
                <w:spacing w:val="-7"/>
              </w:rPr>
              <w:t xml:space="preserve"> </w:t>
            </w:r>
            <w:r w:rsidR="00D83FCA">
              <w:rPr>
                <w:spacing w:val="-2"/>
              </w:rPr>
              <w:t>Федерации</w:t>
            </w:r>
            <w:r w:rsidR="00D83FCA">
              <w:tab/>
            </w:r>
            <w:r w:rsidR="00D83FCA">
              <w:rPr>
                <w:spacing w:val="-7"/>
              </w:rPr>
              <w:t>61</w:t>
            </w:r>
          </w:hyperlink>
        </w:p>
        <w:p w14:paraId="345C5D00" w14:textId="77777777" w:rsidR="00FE6A79" w:rsidRDefault="00530943">
          <w:pPr>
            <w:pStyle w:val="10"/>
            <w:numPr>
              <w:ilvl w:val="1"/>
              <w:numId w:val="14"/>
            </w:numPr>
            <w:tabs>
              <w:tab w:val="left" w:pos="562"/>
              <w:tab w:val="left" w:leader="dot" w:pos="9206"/>
            </w:tabs>
            <w:spacing w:line="362" w:lineRule="auto"/>
            <w:ind w:left="143" w:right="147" w:firstLine="0"/>
          </w:pPr>
          <w:hyperlink w:anchor="_bookmark11" w:history="1">
            <w:r w:rsidR="00D83FCA">
              <w:t>Пути</w:t>
            </w:r>
            <w:r w:rsidR="00D83FCA">
              <w:rPr>
                <w:spacing w:val="40"/>
              </w:rPr>
              <w:t xml:space="preserve"> </w:t>
            </w:r>
            <w:r w:rsidR="00D83FCA">
              <w:t>развития</w:t>
            </w:r>
            <w:r w:rsidR="00D83FCA">
              <w:rPr>
                <w:spacing w:val="40"/>
              </w:rPr>
              <w:t xml:space="preserve"> </w:t>
            </w:r>
            <w:r w:rsidR="00D83FCA">
              <w:t>рынка</w:t>
            </w:r>
            <w:r w:rsidR="00D83FCA">
              <w:rPr>
                <w:spacing w:val="40"/>
              </w:rPr>
              <w:t xml:space="preserve"> </w:t>
            </w:r>
            <w:r w:rsidR="00D83FCA">
              <w:t>ипотечного</w:t>
            </w:r>
            <w:r w:rsidR="00D83FCA">
              <w:rPr>
                <w:spacing w:val="40"/>
              </w:rPr>
              <w:t xml:space="preserve"> </w:t>
            </w:r>
            <w:r w:rsidR="00D83FCA">
              <w:t>жилищного</w:t>
            </w:r>
            <w:r w:rsidR="00D83FCA">
              <w:rPr>
                <w:spacing w:val="40"/>
              </w:rPr>
              <w:t xml:space="preserve"> </w:t>
            </w:r>
            <w:r w:rsidR="00D83FCA">
              <w:t>кредитования</w:t>
            </w:r>
            <w:r w:rsidR="00D83FCA">
              <w:rPr>
                <w:spacing w:val="40"/>
              </w:rPr>
              <w:t xml:space="preserve"> </w:t>
            </w:r>
            <w:r w:rsidR="00D83FCA">
              <w:t>на</w:t>
            </w:r>
            <w:r w:rsidR="00D83FCA">
              <w:rPr>
                <w:spacing w:val="40"/>
              </w:rPr>
              <w:t xml:space="preserve"> </w:t>
            </w:r>
            <w:r w:rsidR="00D83FCA">
              <w:t>примере</w:t>
            </w:r>
          </w:hyperlink>
          <w:r w:rsidR="00D83FCA">
            <w:t xml:space="preserve"> </w:t>
          </w:r>
          <w:hyperlink w:anchor="_bookmark11" w:history="1">
            <w:r w:rsidR="00D83FCA">
              <w:t>банка</w:t>
            </w:r>
            <w:r w:rsidR="00D83FCA">
              <w:rPr>
                <w:spacing w:val="-3"/>
              </w:rPr>
              <w:t xml:space="preserve"> </w:t>
            </w:r>
            <w:r w:rsidR="00D83FCA">
              <w:rPr>
                <w:spacing w:val="-5"/>
              </w:rPr>
              <w:t>ВТБ</w:t>
            </w:r>
            <w:r w:rsidR="00D83FCA">
              <w:tab/>
            </w:r>
            <w:r w:rsidR="00D83FCA">
              <w:rPr>
                <w:spacing w:val="-7"/>
              </w:rPr>
              <w:t>70</w:t>
            </w:r>
          </w:hyperlink>
        </w:p>
        <w:p w14:paraId="5668A084" w14:textId="77777777" w:rsidR="00FE6A79" w:rsidRDefault="00530943">
          <w:pPr>
            <w:pStyle w:val="10"/>
            <w:tabs>
              <w:tab w:val="left" w:leader="dot" w:pos="9206"/>
            </w:tabs>
            <w:spacing w:line="317" w:lineRule="exact"/>
          </w:pPr>
          <w:hyperlink w:anchor="_bookmark12" w:history="1">
            <w:r w:rsidR="00D83FCA">
              <w:rPr>
                <w:spacing w:val="-2"/>
              </w:rPr>
              <w:t>Заключение</w:t>
            </w:r>
            <w:r w:rsidR="00D83FCA">
              <w:tab/>
            </w:r>
            <w:r w:rsidR="00D83FCA">
              <w:rPr>
                <w:spacing w:val="-5"/>
              </w:rPr>
              <w:t>85</w:t>
            </w:r>
          </w:hyperlink>
        </w:p>
        <w:p w14:paraId="06E2C7CA" w14:textId="77777777" w:rsidR="00FE6A79" w:rsidRDefault="00530943">
          <w:pPr>
            <w:pStyle w:val="10"/>
            <w:tabs>
              <w:tab w:val="left" w:leader="dot" w:pos="9206"/>
            </w:tabs>
            <w:spacing w:before="153"/>
          </w:pPr>
          <w:hyperlink w:anchor="_bookmark13" w:history="1">
            <w:r w:rsidR="00D83FCA">
              <w:t>Список</w:t>
            </w:r>
            <w:r w:rsidR="00D83FCA">
              <w:rPr>
                <w:spacing w:val="-12"/>
              </w:rPr>
              <w:t xml:space="preserve"> </w:t>
            </w:r>
            <w:r w:rsidR="00D83FCA">
              <w:t>использованных</w:t>
            </w:r>
            <w:r w:rsidR="00D83FCA">
              <w:rPr>
                <w:spacing w:val="-7"/>
              </w:rPr>
              <w:t xml:space="preserve"> </w:t>
            </w:r>
            <w:r w:rsidR="00D83FCA">
              <w:rPr>
                <w:spacing w:val="-2"/>
              </w:rPr>
              <w:t>источников</w:t>
            </w:r>
            <w:r w:rsidR="00D83FCA">
              <w:tab/>
            </w:r>
            <w:r w:rsidR="00D83FCA">
              <w:rPr>
                <w:spacing w:val="-5"/>
              </w:rPr>
              <w:t>89</w:t>
            </w:r>
          </w:hyperlink>
        </w:p>
        <w:p w14:paraId="45175012" w14:textId="77777777" w:rsidR="00FE6A79" w:rsidRDefault="00530943">
          <w:pPr>
            <w:pStyle w:val="10"/>
            <w:tabs>
              <w:tab w:val="left" w:leader="dot" w:pos="9206"/>
            </w:tabs>
            <w:spacing w:before="161"/>
          </w:pPr>
          <w:hyperlink w:anchor="_bookmark14" w:history="1">
            <w:r w:rsidR="00D83FCA">
              <w:t>Приложение</w:t>
            </w:r>
            <w:r w:rsidR="00D83FCA">
              <w:rPr>
                <w:spacing w:val="-10"/>
              </w:rPr>
              <w:t xml:space="preserve"> А</w:t>
            </w:r>
            <w:r w:rsidR="00D83FCA">
              <w:tab/>
            </w:r>
            <w:r w:rsidR="00D83FCA">
              <w:rPr>
                <w:spacing w:val="-5"/>
              </w:rPr>
              <w:t>97</w:t>
            </w:r>
          </w:hyperlink>
        </w:p>
        <w:p w14:paraId="2A67AB84" w14:textId="77777777" w:rsidR="00FE6A79" w:rsidRDefault="00530943">
          <w:pPr>
            <w:pStyle w:val="10"/>
            <w:tabs>
              <w:tab w:val="left" w:leader="dot" w:pos="9067"/>
            </w:tabs>
            <w:spacing w:before="162"/>
          </w:pPr>
          <w:hyperlink w:anchor="_bookmark15" w:history="1">
            <w:r w:rsidR="00D83FCA">
              <w:t>Приложение</w:t>
            </w:r>
            <w:r w:rsidR="00D83FCA">
              <w:rPr>
                <w:spacing w:val="-7"/>
              </w:rPr>
              <w:t xml:space="preserve"> </w:t>
            </w:r>
            <w:r w:rsidR="00D83FCA">
              <w:rPr>
                <w:spacing w:val="-10"/>
              </w:rPr>
              <w:t>Б</w:t>
            </w:r>
            <w:r w:rsidR="00D83FCA">
              <w:tab/>
            </w:r>
            <w:r w:rsidR="00D83FCA">
              <w:rPr>
                <w:spacing w:val="-5"/>
              </w:rPr>
              <w:t>101</w:t>
            </w:r>
          </w:hyperlink>
        </w:p>
      </w:sdtContent>
    </w:sdt>
    <w:p w14:paraId="662BACC9" w14:textId="77777777" w:rsidR="00FE6A79" w:rsidRDefault="00FE6A79">
      <w:pPr>
        <w:pStyle w:val="10"/>
        <w:sectPr w:rsidR="00FE6A79">
          <w:pgSz w:w="11910" w:h="16840"/>
          <w:pgMar w:top="1040" w:right="708" w:bottom="280" w:left="1559" w:header="720" w:footer="720" w:gutter="0"/>
          <w:cols w:space="720"/>
        </w:sectPr>
      </w:pPr>
    </w:p>
    <w:p w14:paraId="34907FF3" w14:textId="77777777" w:rsidR="00FE6A79" w:rsidRDefault="00D83FCA">
      <w:pPr>
        <w:pStyle w:val="1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26895A75" w14:textId="77777777" w:rsidR="00FE6A79" w:rsidRDefault="00FE6A79">
      <w:pPr>
        <w:pStyle w:val="a3"/>
        <w:ind w:left="0"/>
        <w:jc w:val="left"/>
        <w:rPr>
          <w:b/>
        </w:rPr>
      </w:pPr>
    </w:p>
    <w:p w14:paraId="7E5FF16C" w14:textId="77777777" w:rsidR="00FE6A79" w:rsidRDefault="00FE6A79">
      <w:pPr>
        <w:pStyle w:val="a3"/>
        <w:ind w:left="0"/>
        <w:jc w:val="left"/>
        <w:rPr>
          <w:b/>
        </w:rPr>
      </w:pPr>
    </w:p>
    <w:p w14:paraId="41BDC1E8" w14:textId="77777777" w:rsidR="00FE6A79" w:rsidRDefault="00FE6A79">
      <w:pPr>
        <w:pStyle w:val="a3"/>
        <w:spacing w:before="162"/>
        <w:ind w:left="0"/>
        <w:jc w:val="left"/>
        <w:rPr>
          <w:b/>
        </w:rPr>
      </w:pPr>
    </w:p>
    <w:p w14:paraId="27C4BCEC" w14:textId="77777777" w:rsidR="00FE6A79" w:rsidRDefault="00D83FCA">
      <w:pPr>
        <w:pStyle w:val="a3"/>
        <w:spacing w:line="360" w:lineRule="auto"/>
        <w:ind w:right="138" w:firstLine="707"/>
      </w:pPr>
      <w:r>
        <w:t>Актуальность магистерской выпускной квалификационной работы на тему «Ипотечное жилищное кредитование: состояние, проблемы и перспективы» обусловлена той значимой ролью, которую играет ипотечное жилищное кредитование в современной России.</w:t>
      </w:r>
    </w:p>
    <w:p w14:paraId="419062D4" w14:textId="77777777" w:rsidR="00FE6A79" w:rsidRDefault="00D83FCA">
      <w:pPr>
        <w:pStyle w:val="a3"/>
        <w:spacing w:before="1" w:line="360" w:lineRule="auto"/>
        <w:ind w:right="143" w:firstLine="707"/>
      </w:pPr>
      <w:r>
        <w:t>Ипотечное жилищное кредитование неразрывно связано с решением такой социально-значимой задачей, как обеспеченность граждан качественным и современным жильем, и, соответственно, удовлетворенностью населения страны.</w:t>
      </w:r>
    </w:p>
    <w:p w14:paraId="5B2C4897" w14:textId="77777777" w:rsidR="00FE6A79" w:rsidRDefault="00D83FCA">
      <w:pPr>
        <w:pStyle w:val="a3"/>
        <w:spacing w:line="360" w:lineRule="auto"/>
        <w:ind w:right="143" w:firstLine="707"/>
      </w:pPr>
      <w:r>
        <w:t>Развитие ипотечного жилищного кредитования безусловно способствует развитию экономики Российской Федерации в первую очередь за счет развития строительной отрасли,</w:t>
      </w:r>
      <w:r>
        <w:rPr>
          <w:spacing w:val="-2"/>
        </w:rPr>
        <w:t xml:space="preserve"> </w:t>
      </w:r>
      <w:r>
        <w:t>увеличению объемов строительства и ввода в эксплуатацию жилой недвижимости.</w:t>
      </w:r>
    </w:p>
    <w:p w14:paraId="4CE9A012" w14:textId="77777777" w:rsidR="00FE6A79" w:rsidRDefault="00D83FCA">
      <w:pPr>
        <w:pStyle w:val="a3"/>
        <w:spacing w:before="1" w:line="360" w:lineRule="auto"/>
        <w:ind w:right="142" w:firstLine="707"/>
      </w:pPr>
      <w:r>
        <w:t>Кроме</w:t>
      </w:r>
      <w:r>
        <w:rPr>
          <w:spacing w:val="-18"/>
        </w:rPr>
        <w:t xml:space="preserve"> </w:t>
      </w:r>
      <w:r>
        <w:t>того,</w:t>
      </w:r>
      <w:r>
        <w:rPr>
          <w:spacing w:val="-17"/>
        </w:rPr>
        <w:t xml:space="preserve"> </w:t>
      </w:r>
      <w:r>
        <w:t>расширение</w:t>
      </w:r>
      <w:r>
        <w:rPr>
          <w:spacing w:val="-18"/>
        </w:rPr>
        <w:t xml:space="preserve"> </w:t>
      </w:r>
      <w:r>
        <w:t>масштабов</w:t>
      </w:r>
      <w:r>
        <w:rPr>
          <w:spacing w:val="-17"/>
        </w:rPr>
        <w:t xml:space="preserve"> </w:t>
      </w:r>
      <w:r>
        <w:t>строительства</w:t>
      </w:r>
      <w:r>
        <w:rPr>
          <w:spacing w:val="-18"/>
        </w:rPr>
        <w:t xml:space="preserve"> </w:t>
      </w:r>
      <w:r>
        <w:t>жилого</w:t>
      </w:r>
      <w:r>
        <w:rPr>
          <w:spacing w:val="-17"/>
        </w:rPr>
        <w:t xml:space="preserve"> </w:t>
      </w:r>
      <w:r>
        <w:t>фонда</w:t>
      </w:r>
      <w:r>
        <w:rPr>
          <w:spacing w:val="-18"/>
        </w:rPr>
        <w:t xml:space="preserve"> </w:t>
      </w:r>
      <w:r>
        <w:t>решает задачу государства по предотвращению уровня безработицы, так как застройщики активно обеспечивают специалистов рабочими местами.</w:t>
      </w:r>
    </w:p>
    <w:p w14:paraId="39AEBCDD" w14:textId="77777777" w:rsidR="00FE6A79" w:rsidRDefault="00D83FCA">
      <w:pPr>
        <w:pStyle w:val="a3"/>
        <w:spacing w:before="1" w:line="360" w:lineRule="auto"/>
        <w:ind w:right="139" w:firstLine="707"/>
      </w:pPr>
      <w:r>
        <w:t>Ипотечное жилищное кредитование содержит в себе значительный потенциал и для банковской системы Российской Федерации, неизбежно повышая стабильность и эффективность функционирования банков страны.</w:t>
      </w:r>
    </w:p>
    <w:p w14:paraId="7F903A74" w14:textId="77777777" w:rsidR="00FE6A79" w:rsidRDefault="00D83FCA">
      <w:pPr>
        <w:pStyle w:val="a3"/>
        <w:spacing w:line="360" w:lineRule="auto"/>
        <w:ind w:right="139" w:firstLine="707"/>
      </w:pPr>
      <w:r>
        <w:t>В России рынок ипотеки достаточно молодой и быстроразвивающийся. За последние 20 лет рынок ипотечного кредитования претерпел массу изменений. И хотя ипотечные ставки за этот период существенно снизились, в том числе за счет внедрения множества льготных ипотечных программ, говорить об отсутствии жилищных проблем у населения России нельзя.</w:t>
      </w:r>
    </w:p>
    <w:p w14:paraId="5B1F81FB" w14:textId="77777777" w:rsidR="00FE6A79" w:rsidRDefault="00D83FCA">
      <w:pPr>
        <w:pStyle w:val="a3"/>
        <w:spacing w:before="1" w:line="360" w:lineRule="auto"/>
        <w:ind w:right="147" w:firstLine="707"/>
      </w:pPr>
      <w:r>
        <w:t>Создание современной и надежной институциональной основы ипотечного жилищного кредитования обеспечит финансовую стабильность рынка и расширит возможности населения России в приобретении жилья.</w:t>
      </w:r>
    </w:p>
    <w:p w14:paraId="62CA4E2D" w14:textId="77777777" w:rsidR="00FE6A79" w:rsidRDefault="00FE6A79">
      <w:pPr>
        <w:pStyle w:val="a3"/>
        <w:spacing w:line="360" w:lineRule="auto"/>
        <w:sectPr w:rsidR="00FE6A79">
          <w:footerReference w:type="default" r:id="rId7"/>
          <w:pgSz w:w="11910" w:h="16840"/>
          <w:pgMar w:top="1040" w:right="708" w:bottom="1200" w:left="1559" w:header="0" w:footer="1019" w:gutter="0"/>
          <w:pgNumType w:start="3"/>
          <w:cols w:space="720"/>
        </w:sectPr>
      </w:pPr>
    </w:p>
    <w:p w14:paraId="062605F1" w14:textId="77777777" w:rsidR="00FE6A79" w:rsidRDefault="00D83FCA">
      <w:pPr>
        <w:pStyle w:val="a3"/>
        <w:spacing w:before="74" w:line="360" w:lineRule="auto"/>
        <w:ind w:right="138" w:firstLine="707"/>
      </w:pPr>
      <w:r>
        <w:lastRenderedPageBreak/>
        <w:t>Целью выпускной квалификационной работы является разработка практических рекомендаций для развития рынка ипотечного жилищного кредитования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исследования</w:t>
      </w:r>
      <w:r>
        <w:rPr>
          <w:spacing w:val="-17"/>
        </w:rPr>
        <w:t xml:space="preserve"> </w:t>
      </w:r>
      <w:r>
        <w:t>теоретических аспектов ипотеки, объемов выдачи кредитов и имеющихся проблем на ипотечном рынке.</w:t>
      </w:r>
    </w:p>
    <w:p w14:paraId="7BBEB01C" w14:textId="77777777" w:rsidR="00FE6A79" w:rsidRDefault="00D83FCA">
      <w:pPr>
        <w:pStyle w:val="a3"/>
        <w:spacing w:before="3"/>
        <w:ind w:left="851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поставлены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14:paraId="5D771FE6" w14:textId="77777777" w:rsidR="00FE6A79" w:rsidRDefault="00D83FCA">
      <w:pPr>
        <w:pStyle w:val="a4"/>
        <w:numPr>
          <w:ilvl w:val="0"/>
          <w:numId w:val="13"/>
        </w:numPr>
        <w:tabs>
          <w:tab w:val="left" w:pos="1452"/>
        </w:tabs>
        <w:spacing w:before="160" w:line="360" w:lineRule="auto"/>
        <w:ind w:right="135" w:firstLine="707"/>
        <w:rPr>
          <w:sz w:val="28"/>
        </w:rPr>
      </w:pPr>
      <w:r>
        <w:rPr>
          <w:sz w:val="28"/>
        </w:rPr>
        <w:t>изучить теоретические аспекты ипотеки, нормативно- законодательную базу, регламентирующую ипотечное жилищное кредитование и действующие программы на территории РФ;</w:t>
      </w:r>
    </w:p>
    <w:p w14:paraId="3E0FB2F7" w14:textId="77777777" w:rsidR="00FE6A79" w:rsidRDefault="00D83FCA">
      <w:pPr>
        <w:pStyle w:val="a4"/>
        <w:numPr>
          <w:ilvl w:val="0"/>
          <w:numId w:val="13"/>
        </w:numPr>
        <w:tabs>
          <w:tab w:val="left" w:pos="1298"/>
        </w:tabs>
        <w:spacing w:before="1" w:line="360" w:lineRule="auto"/>
        <w:ind w:right="141" w:firstLine="707"/>
        <w:rPr>
          <w:sz w:val="28"/>
        </w:rPr>
      </w:pPr>
      <w:r>
        <w:rPr>
          <w:sz w:val="28"/>
        </w:rPr>
        <w:t>оценить текущее состояние рынка ипотечного жилищного кредитования в России и проанализировать динамику объемов ипотечного жилищного кредитования на примере публичного акционерного общества Банк ВТБ;</w:t>
      </w:r>
    </w:p>
    <w:p w14:paraId="7B518398" w14:textId="77777777" w:rsidR="00FE6A79" w:rsidRDefault="00D83FCA">
      <w:pPr>
        <w:pStyle w:val="a4"/>
        <w:numPr>
          <w:ilvl w:val="0"/>
          <w:numId w:val="13"/>
        </w:numPr>
        <w:tabs>
          <w:tab w:val="left" w:pos="1060"/>
        </w:tabs>
        <w:spacing w:before="1" w:line="360" w:lineRule="auto"/>
        <w:ind w:right="138" w:firstLine="707"/>
        <w:jc w:val="left"/>
        <w:rPr>
          <w:sz w:val="28"/>
        </w:rPr>
      </w:pPr>
      <w:r>
        <w:rPr>
          <w:sz w:val="28"/>
        </w:rPr>
        <w:t>выявить проблемы развития ипотечного жилищного кредитования в 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пути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примере деятельности публичного акционерного общества Банк ВТБ.</w:t>
      </w:r>
    </w:p>
    <w:p w14:paraId="01326492" w14:textId="77777777" w:rsidR="00FE6A79" w:rsidRDefault="00D83FCA">
      <w:pPr>
        <w:pStyle w:val="a3"/>
        <w:spacing w:line="360" w:lineRule="auto"/>
        <w:ind w:firstLine="707"/>
        <w:jc w:val="left"/>
      </w:pPr>
      <w:r>
        <w:t>Объектом</w:t>
      </w:r>
      <w:r>
        <w:rPr>
          <w:spacing w:val="40"/>
        </w:rPr>
        <w:t xml:space="preserve"> </w:t>
      </w:r>
      <w:r>
        <w:t>выпускной</w:t>
      </w:r>
      <w:r>
        <w:rPr>
          <w:spacing w:val="40"/>
        </w:rPr>
        <w:t xml:space="preserve"> </w:t>
      </w:r>
      <w:r>
        <w:t>квалификационной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выбрано</w:t>
      </w:r>
      <w:r>
        <w:rPr>
          <w:spacing w:val="40"/>
        </w:rPr>
        <w:t xml:space="preserve"> </w:t>
      </w:r>
      <w:r>
        <w:t>публичное акционерное общество Банк ВТБ (далее – банк ВТБ).</w:t>
      </w:r>
    </w:p>
    <w:p w14:paraId="0548DC61" w14:textId="77777777" w:rsidR="00FE6A79" w:rsidRDefault="00D83FCA">
      <w:pPr>
        <w:pStyle w:val="a3"/>
        <w:spacing w:line="360" w:lineRule="auto"/>
        <w:ind w:firstLine="707"/>
        <w:jc w:val="left"/>
      </w:pPr>
      <w:r>
        <w:t>Предмет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экономические</w:t>
      </w:r>
      <w:r>
        <w:rPr>
          <w:spacing w:val="40"/>
        </w:rPr>
        <w:t xml:space="preserve"> </w:t>
      </w:r>
      <w:r>
        <w:t>отношения,</w:t>
      </w:r>
      <w:r>
        <w:rPr>
          <w:spacing w:val="40"/>
        </w:rPr>
        <w:t xml:space="preserve"> </w:t>
      </w:r>
      <w:r>
        <w:t>возникающие</w:t>
      </w:r>
      <w:r>
        <w:rPr>
          <w:spacing w:val="40"/>
        </w:rPr>
        <w:t xml:space="preserve"> </w:t>
      </w:r>
      <w:r>
        <w:t>в процессе организации ипотечного жилищного кредитования.</w:t>
      </w:r>
    </w:p>
    <w:p w14:paraId="573B3693" w14:textId="77777777" w:rsidR="00FE6A79" w:rsidRDefault="00D83FCA">
      <w:pPr>
        <w:pStyle w:val="a3"/>
        <w:spacing w:line="360" w:lineRule="auto"/>
        <w:ind w:right="137" w:firstLine="707"/>
      </w:pPr>
      <w:r>
        <w:t>Развитие рынка ипотечного кредитования является задачей государственного масштаба, разрешением социально-значимой жилищной проблемы</w:t>
      </w:r>
      <w:r>
        <w:rPr>
          <w:spacing w:val="-13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Поэтому</w:t>
      </w:r>
      <w:r>
        <w:rPr>
          <w:spacing w:val="-13"/>
        </w:rPr>
        <w:t xml:space="preserve"> </w:t>
      </w:r>
      <w:r>
        <w:t>данная</w:t>
      </w:r>
      <w:r>
        <w:rPr>
          <w:spacing w:val="-11"/>
        </w:rPr>
        <w:t xml:space="preserve"> </w:t>
      </w:r>
      <w:r>
        <w:t>тема</w:t>
      </w:r>
      <w:r>
        <w:rPr>
          <w:spacing w:val="-14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достаточно</w:t>
      </w:r>
      <w:r>
        <w:rPr>
          <w:spacing w:val="-10"/>
        </w:rPr>
        <w:t xml:space="preserve"> </w:t>
      </w:r>
      <w:r>
        <w:t>высокую степень разработанности. Изучению аспектов ипотечного жилищного кредитования посвящены работы таких авторов как С. А. Баронина, В.</w:t>
      </w:r>
      <w:r>
        <w:rPr>
          <w:spacing w:val="-1"/>
        </w:rPr>
        <w:t xml:space="preserve"> </w:t>
      </w:r>
      <w:r>
        <w:t xml:space="preserve">С. </w:t>
      </w:r>
      <w:proofErr w:type="spellStart"/>
      <w:r>
        <w:t>Казейкина</w:t>
      </w:r>
      <w:proofErr w:type="spellEnd"/>
      <w:r>
        <w:t>, В. А. Горемыкина, В. А. Каменецкого, М. П. Логинова и др.</w:t>
      </w:r>
    </w:p>
    <w:p w14:paraId="15A999BA" w14:textId="77777777" w:rsidR="00FE6A79" w:rsidRDefault="00D83FCA">
      <w:pPr>
        <w:pStyle w:val="a3"/>
        <w:spacing w:before="1" w:line="360" w:lineRule="auto"/>
        <w:ind w:right="139" w:firstLine="707"/>
      </w:pPr>
      <w:r>
        <w:t>Информационно-эмпирической базой исследования послужили различные источники информации, такие как: нормативно-правовые акты Российской</w:t>
      </w:r>
      <w:r>
        <w:rPr>
          <w:spacing w:val="38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регулирующие</w:t>
      </w:r>
      <w:r>
        <w:rPr>
          <w:spacing w:val="39"/>
        </w:rPr>
        <w:t xml:space="preserve"> </w:t>
      </w:r>
      <w:r>
        <w:t>ипотечное</w:t>
      </w:r>
      <w:r>
        <w:rPr>
          <w:spacing w:val="40"/>
        </w:rPr>
        <w:t xml:space="preserve"> </w:t>
      </w:r>
      <w:r>
        <w:t>кредитование;</w:t>
      </w:r>
      <w:r>
        <w:rPr>
          <w:spacing w:val="39"/>
        </w:rPr>
        <w:t xml:space="preserve"> </w:t>
      </w:r>
      <w:r>
        <w:t>учебная</w:t>
      </w:r>
      <w:r>
        <w:rPr>
          <w:spacing w:val="41"/>
        </w:rPr>
        <w:t xml:space="preserve"> </w:t>
      </w:r>
      <w:r>
        <w:rPr>
          <w:spacing w:val="-10"/>
        </w:rPr>
        <w:t>и</w:t>
      </w:r>
    </w:p>
    <w:p w14:paraId="267B3383" w14:textId="77777777" w:rsidR="00FE6A79" w:rsidRDefault="00D83FCA">
      <w:pPr>
        <w:pStyle w:val="a3"/>
        <w:spacing w:line="321" w:lineRule="exact"/>
      </w:pPr>
      <w:proofErr w:type="gramStart"/>
      <w:r>
        <w:t>научная</w:t>
      </w:r>
      <w:r>
        <w:rPr>
          <w:spacing w:val="51"/>
        </w:rPr>
        <w:t xml:space="preserve">  </w:t>
      </w:r>
      <w:r>
        <w:t>литература</w:t>
      </w:r>
      <w:proofErr w:type="gramEnd"/>
      <w:r>
        <w:rPr>
          <w:spacing w:val="54"/>
        </w:rPr>
        <w:t xml:space="preserve">  </w:t>
      </w:r>
      <w:r>
        <w:t>российских</w:t>
      </w:r>
      <w:r>
        <w:rPr>
          <w:spacing w:val="53"/>
        </w:rPr>
        <w:t xml:space="preserve">  </w:t>
      </w:r>
      <w:r>
        <w:t>и</w:t>
      </w:r>
      <w:r>
        <w:rPr>
          <w:spacing w:val="53"/>
        </w:rPr>
        <w:t xml:space="preserve">  </w:t>
      </w:r>
      <w:r>
        <w:t>зарубежных</w:t>
      </w:r>
      <w:r>
        <w:rPr>
          <w:spacing w:val="53"/>
        </w:rPr>
        <w:t xml:space="preserve">  </w:t>
      </w:r>
      <w:r>
        <w:t>авторов,</w:t>
      </w:r>
      <w:r>
        <w:rPr>
          <w:spacing w:val="54"/>
        </w:rPr>
        <w:t xml:space="preserve">  </w:t>
      </w:r>
      <w:r>
        <w:rPr>
          <w:spacing w:val="-2"/>
        </w:rPr>
        <w:t>посвященная</w:t>
      </w:r>
    </w:p>
    <w:p w14:paraId="5F73F23E" w14:textId="77777777" w:rsidR="00FE6A79" w:rsidRDefault="00FE6A79">
      <w:pPr>
        <w:pStyle w:val="a3"/>
        <w:spacing w:line="321" w:lineRule="exact"/>
        <w:sectPr w:rsidR="00FE6A79">
          <w:pgSz w:w="11910" w:h="16840"/>
          <w:pgMar w:top="1040" w:right="708" w:bottom="1280" w:left="1559" w:header="0" w:footer="1019" w:gutter="0"/>
          <w:cols w:space="720"/>
        </w:sectPr>
      </w:pPr>
    </w:p>
    <w:p w14:paraId="7E212390" w14:textId="77777777" w:rsidR="00FE6A79" w:rsidRDefault="00D83FCA">
      <w:pPr>
        <w:pStyle w:val="a3"/>
        <w:spacing w:before="74" w:line="360" w:lineRule="auto"/>
        <w:ind w:right="135"/>
      </w:pPr>
      <w:r>
        <w:lastRenderedPageBreak/>
        <w:t>сущности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концепции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ипотечного</w:t>
      </w:r>
      <w:r>
        <w:rPr>
          <w:spacing w:val="-14"/>
        </w:rPr>
        <w:t xml:space="preserve"> </w:t>
      </w:r>
      <w:r>
        <w:t>жилищного</w:t>
      </w:r>
      <w:r>
        <w:rPr>
          <w:spacing w:val="-14"/>
        </w:rPr>
        <w:t xml:space="preserve"> </w:t>
      </w:r>
      <w:r>
        <w:t>кредитования;</w:t>
      </w:r>
      <w:r>
        <w:rPr>
          <w:spacing w:val="-13"/>
        </w:rPr>
        <w:t xml:space="preserve"> </w:t>
      </w:r>
      <w:r>
        <w:t>статьи из сборников и журналов, раскрывающих тему ипотечных сделок с жилой недвижимостью; статистические данные Центрального банка Российской Федерации; электронные ресурсы справочно-правового и информационно- аналитического характера; а также годовая бухгалтерская (финансовая) отчетность банка ВТБ и прочая общедоступная информация на сайте банка.</w:t>
      </w:r>
    </w:p>
    <w:p w14:paraId="585E52DB" w14:textId="77777777" w:rsidR="00FE6A79" w:rsidRDefault="00D83FCA">
      <w:pPr>
        <w:pStyle w:val="a3"/>
        <w:spacing w:before="2"/>
        <w:ind w:left="851"/>
        <w:jc w:val="left"/>
      </w:pPr>
      <w:r>
        <w:t>Научная</w:t>
      </w:r>
      <w:r>
        <w:rPr>
          <w:spacing w:val="-8"/>
        </w:rPr>
        <w:t xml:space="preserve"> </w:t>
      </w:r>
      <w:r>
        <w:t>новизна</w:t>
      </w:r>
      <w:r>
        <w:rPr>
          <w:spacing w:val="-8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следующем:</w:t>
      </w:r>
    </w:p>
    <w:p w14:paraId="359D8C07" w14:textId="77777777" w:rsidR="00FE6A79" w:rsidRDefault="00D83FCA">
      <w:pPr>
        <w:pStyle w:val="a4"/>
        <w:numPr>
          <w:ilvl w:val="0"/>
          <w:numId w:val="13"/>
        </w:numPr>
        <w:tabs>
          <w:tab w:val="left" w:pos="1087"/>
        </w:tabs>
        <w:spacing w:before="161" w:line="360" w:lineRule="auto"/>
        <w:ind w:right="147" w:firstLine="707"/>
        <w:jc w:val="left"/>
        <w:rPr>
          <w:sz w:val="28"/>
        </w:rPr>
      </w:pPr>
      <w:r>
        <w:rPr>
          <w:sz w:val="28"/>
        </w:rPr>
        <w:t>систематизированы и обобщены научные подходы разных авторов к определению сущности ипотечного жилищного кредитования;</w:t>
      </w:r>
    </w:p>
    <w:p w14:paraId="7811B4AB" w14:textId="77777777" w:rsidR="00FE6A79" w:rsidRDefault="00D83FCA">
      <w:pPr>
        <w:pStyle w:val="a4"/>
        <w:numPr>
          <w:ilvl w:val="0"/>
          <w:numId w:val="13"/>
        </w:numPr>
        <w:tabs>
          <w:tab w:val="left" w:pos="1183"/>
        </w:tabs>
        <w:spacing w:before="1" w:line="360" w:lineRule="auto"/>
        <w:ind w:right="145" w:firstLine="707"/>
        <w:jc w:val="left"/>
        <w:rPr>
          <w:sz w:val="28"/>
        </w:rPr>
      </w:pPr>
      <w:r>
        <w:rPr>
          <w:sz w:val="28"/>
        </w:rPr>
        <w:t>проанализирован</w:t>
      </w:r>
      <w:r>
        <w:rPr>
          <w:spacing w:val="80"/>
          <w:sz w:val="28"/>
        </w:rPr>
        <w:t xml:space="preserve"> </w:t>
      </w:r>
      <w:r>
        <w:rPr>
          <w:sz w:val="28"/>
        </w:rPr>
        <w:t>рынок</w:t>
      </w:r>
      <w:r>
        <w:rPr>
          <w:spacing w:val="80"/>
          <w:sz w:val="28"/>
        </w:rPr>
        <w:t xml:space="preserve"> </w:t>
      </w:r>
      <w:r>
        <w:rPr>
          <w:sz w:val="28"/>
        </w:rPr>
        <w:t>ипотечного</w:t>
      </w:r>
      <w:r>
        <w:rPr>
          <w:spacing w:val="80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80"/>
          <w:sz w:val="28"/>
        </w:rPr>
        <w:t xml:space="preserve"> </w:t>
      </w:r>
      <w:r>
        <w:rPr>
          <w:sz w:val="28"/>
        </w:rPr>
        <w:t>кредитования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 России по состоянию на 2023 год и рассмотрена роль банка ВТБ на рынке;</w:t>
      </w:r>
    </w:p>
    <w:p w14:paraId="5A4CF2F0" w14:textId="77777777" w:rsidR="00FE6A79" w:rsidRDefault="00D83FCA">
      <w:pPr>
        <w:pStyle w:val="a4"/>
        <w:numPr>
          <w:ilvl w:val="0"/>
          <w:numId w:val="13"/>
        </w:numPr>
        <w:tabs>
          <w:tab w:val="left" w:pos="1065"/>
          <w:tab w:val="left" w:pos="2150"/>
          <w:tab w:val="left" w:pos="2984"/>
          <w:tab w:val="left" w:pos="3666"/>
          <w:tab w:val="left" w:pos="5605"/>
          <w:tab w:val="left" w:pos="6855"/>
          <w:tab w:val="left" w:pos="8754"/>
        </w:tabs>
        <w:spacing w:line="360" w:lineRule="auto"/>
        <w:ind w:right="139" w:firstLine="707"/>
        <w:jc w:val="right"/>
        <w:rPr>
          <w:sz w:val="28"/>
        </w:rPr>
      </w:pPr>
      <w:r>
        <w:rPr>
          <w:sz w:val="28"/>
        </w:rPr>
        <w:t>выявлены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ипотечного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жилищного кредитования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-6"/>
          <w:sz w:val="28"/>
        </w:rPr>
        <w:t xml:space="preserve"> </w:t>
      </w: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предложены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пути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решения. Теоретическая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теоретической</w:t>
      </w:r>
      <w:r>
        <w:rPr>
          <w:sz w:val="28"/>
        </w:rPr>
        <w:tab/>
      </w:r>
      <w:r>
        <w:rPr>
          <w:spacing w:val="-4"/>
          <w:sz w:val="28"/>
        </w:rPr>
        <w:t>базы</w:t>
      </w:r>
      <w:r>
        <w:rPr>
          <w:sz w:val="28"/>
        </w:rPr>
        <w:tab/>
      </w:r>
      <w:r>
        <w:rPr>
          <w:spacing w:val="-5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комплексного</w:t>
      </w:r>
      <w:r>
        <w:rPr>
          <w:sz w:val="28"/>
        </w:rPr>
        <w:tab/>
      </w:r>
      <w:r>
        <w:rPr>
          <w:spacing w:val="-2"/>
          <w:sz w:val="28"/>
        </w:rPr>
        <w:t>подхода</w:t>
      </w:r>
      <w:r>
        <w:rPr>
          <w:sz w:val="28"/>
        </w:rPr>
        <w:tab/>
      </w:r>
      <w:r>
        <w:rPr>
          <w:spacing w:val="-2"/>
          <w:sz w:val="28"/>
        </w:rPr>
        <w:t>исследования</w:t>
      </w:r>
      <w:r>
        <w:rPr>
          <w:sz w:val="28"/>
        </w:rPr>
        <w:tab/>
      </w:r>
      <w:r>
        <w:rPr>
          <w:spacing w:val="-2"/>
          <w:sz w:val="28"/>
        </w:rPr>
        <w:t>рынка</w:t>
      </w:r>
    </w:p>
    <w:p w14:paraId="5510D3E7" w14:textId="77777777" w:rsidR="00FE6A79" w:rsidRDefault="00D83FCA">
      <w:pPr>
        <w:pStyle w:val="a3"/>
      </w:pPr>
      <w:r>
        <w:t>ипотечного</w:t>
      </w:r>
      <w:r>
        <w:rPr>
          <w:spacing w:val="-9"/>
        </w:rPr>
        <w:t xml:space="preserve"> </w:t>
      </w:r>
      <w:r>
        <w:t>жилищного</w:t>
      </w:r>
      <w:r>
        <w:rPr>
          <w:spacing w:val="-8"/>
        </w:rPr>
        <w:t xml:space="preserve"> </w:t>
      </w:r>
      <w:r>
        <w:rPr>
          <w:spacing w:val="-2"/>
        </w:rPr>
        <w:t>кредитования.</w:t>
      </w:r>
    </w:p>
    <w:p w14:paraId="019E2248" w14:textId="77777777" w:rsidR="00FE6A79" w:rsidRDefault="00D83FCA">
      <w:pPr>
        <w:pStyle w:val="a3"/>
        <w:spacing w:before="160" w:line="360" w:lineRule="auto"/>
        <w:ind w:right="143" w:firstLine="707"/>
      </w:pPr>
      <w:r>
        <w:t>Практическая значимость исследования связана с возможностью применения предложенных рекомендаций автора.</w:t>
      </w:r>
    </w:p>
    <w:sectPr w:rsidR="00FE6A79" w:rsidSect="0063133A">
      <w:pgSz w:w="11910" w:h="16840"/>
      <w:pgMar w:top="1040" w:right="708" w:bottom="1280" w:left="1559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5303" w14:textId="77777777" w:rsidR="00530943" w:rsidRDefault="00530943">
      <w:r>
        <w:separator/>
      </w:r>
    </w:p>
  </w:endnote>
  <w:endnote w:type="continuationSeparator" w:id="0">
    <w:p w14:paraId="65D2D671" w14:textId="77777777" w:rsidR="00530943" w:rsidRDefault="0053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AF5F" w14:textId="77777777" w:rsidR="00FE6A79" w:rsidRDefault="00D83FCA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10496" behindDoc="1" locked="0" layoutInCell="1" allowOverlap="1" wp14:anchorId="3A241407" wp14:editId="1521219E">
              <wp:simplePos x="0" y="0"/>
              <wp:positionH relativeFrom="page">
                <wp:posOffset>3948810</wp:posOffset>
              </wp:positionH>
              <wp:positionV relativeFrom="page">
                <wp:posOffset>9862422</wp:posOffset>
              </wp:positionV>
              <wp:extent cx="205740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5771C8" w14:textId="77777777" w:rsidR="00FE6A79" w:rsidRDefault="00D83FCA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4140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0.95pt;margin-top:776.55pt;width:16.2pt;height:17.55pt;z-index:-177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" filled="f" stroked="f">
              <v:textbox inset="0,0,0,0">
                <w:txbxContent>
                  <w:p w14:paraId="255771C8" w14:textId="77777777" w:rsidR="00FE6A79" w:rsidRDefault="00D83FCA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2DB0" w14:textId="77777777" w:rsidR="00530943" w:rsidRDefault="00530943">
      <w:r>
        <w:separator/>
      </w:r>
    </w:p>
  </w:footnote>
  <w:footnote w:type="continuationSeparator" w:id="0">
    <w:p w14:paraId="620D4003" w14:textId="77777777" w:rsidR="00530943" w:rsidRDefault="00530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62E"/>
    <w:multiLevelType w:val="hybridMultilevel"/>
    <w:tmpl w:val="CF849376"/>
    <w:lvl w:ilvl="0" w:tplc="9A9E453E">
      <w:start w:val="1"/>
      <w:numFmt w:val="decimal"/>
      <w:lvlText w:val="%1)"/>
      <w:lvlJc w:val="left"/>
      <w:pPr>
        <w:ind w:left="143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B84F4A">
      <w:numFmt w:val="bullet"/>
      <w:lvlText w:val="–"/>
      <w:lvlJc w:val="left"/>
      <w:pPr>
        <w:ind w:left="143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F30884E">
      <w:numFmt w:val="bullet"/>
      <w:lvlText w:val="•"/>
      <w:lvlJc w:val="left"/>
      <w:pPr>
        <w:ind w:left="2039" w:hanging="327"/>
      </w:pPr>
      <w:rPr>
        <w:rFonts w:hint="default"/>
        <w:lang w:val="ru-RU" w:eastAsia="en-US" w:bidi="ar-SA"/>
      </w:rPr>
    </w:lvl>
    <w:lvl w:ilvl="3" w:tplc="B1E06D3A">
      <w:numFmt w:val="bullet"/>
      <w:lvlText w:val="•"/>
      <w:lvlJc w:val="left"/>
      <w:pPr>
        <w:ind w:left="2989" w:hanging="327"/>
      </w:pPr>
      <w:rPr>
        <w:rFonts w:hint="default"/>
        <w:lang w:val="ru-RU" w:eastAsia="en-US" w:bidi="ar-SA"/>
      </w:rPr>
    </w:lvl>
    <w:lvl w:ilvl="4" w:tplc="E1D2D3AC">
      <w:numFmt w:val="bullet"/>
      <w:lvlText w:val="•"/>
      <w:lvlJc w:val="left"/>
      <w:pPr>
        <w:ind w:left="3939" w:hanging="327"/>
      </w:pPr>
      <w:rPr>
        <w:rFonts w:hint="default"/>
        <w:lang w:val="ru-RU" w:eastAsia="en-US" w:bidi="ar-SA"/>
      </w:rPr>
    </w:lvl>
    <w:lvl w:ilvl="5" w:tplc="EAA8D2BE">
      <w:numFmt w:val="bullet"/>
      <w:lvlText w:val="•"/>
      <w:lvlJc w:val="left"/>
      <w:pPr>
        <w:ind w:left="4889" w:hanging="327"/>
      </w:pPr>
      <w:rPr>
        <w:rFonts w:hint="default"/>
        <w:lang w:val="ru-RU" w:eastAsia="en-US" w:bidi="ar-SA"/>
      </w:rPr>
    </w:lvl>
    <w:lvl w:ilvl="6" w:tplc="5A608B24">
      <w:numFmt w:val="bullet"/>
      <w:lvlText w:val="•"/>
      <w:lvlJc w:val="left"/>
      <w:pPr>
        <w:ind w:left="5839" w:hanging="327"/>
      </w:pPr>
      <w:rPr>
        <w:rFonts w:hint="default"/>
        <w:lang w:val="ru-RU" w:eastAsia="en-US" w:bidi="ar-SA"/>
      </w:rPr>
    </w:lvl>
    <w:lvl w:ilvl="7" w:tplc="6556130A">
      <w:numFmt w:val="bullet"/>
      <w:lvlText w:val="•"/>
      <w:lvlJc w:val="left"/>
      <w:pPr>
        <w:ind w:left="6789" w:hanging="327"/>
      </w:pPr>
      <w:rPr>
        <w:rFonts w:hint="default"/>
        <w:lang w:val="ru-RU" w:eastAsia="en-US" w:bidi="ar-SA"/>
      </w:rPr>
    </w:lvl>
    <w:lvl w:ilvl="8" w:tplc="CECAC2AA">
      <w:numFmt w:val="bullet"/>
      <w:lvlText w:val="•"/>
      <w:lvlJc w:val="left"/>
      <w:pPr>
        <w:ind w:left="7739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0DBB7986"/>
    <w:multiLevelType w:val="hybridMultilevel"/>
    <w:tmpl w:val="C6647610"/>
    <w:lvl w:ilvl="0" w:tplc="C090CE9A">
      <w:start w:val="1"/>
      <w:numFmt w:val="decimal"/>
      <w:lvlText w:val="%1)"/>
      <w:lvlJc w:val="left"/>
      <w:pPr>
        <w:ind w:left="143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EE04B0">
      <w:numFmt w:val="bullet"/>
      <w:lvlText w:val="•"/>
      <w:lvlJc w:val="left"/>
      <w:pPr>
        <w:ind w:left="1089" w:hanging="331"/>
      </w:pPr>
      <w:rPr>
        <w:rFonts w:hint="default"/>
        <w:lang w:val="ru-RU" w:eastAsia="en-US" w:bidi="ar-SA"/>
      </w:rPr>
    </w:lvl>
    <w:lvl w:ilvl="2" w:tplc="0FD6CAA6">
      <w:numFmt w:val="bullet"/>
      <w:lvlText w:val="•"/>
      <w:lvlJc w:val="left"/>
      <w:pPr>
        <w:ind w:left="2039" w:hanging="331"/>
      </w:pPr>
      <w:rPr>
        <w:rFonts w:hint="default"/>
        <w:lang w:val="ru-RU" w:eastAsia="en-US" w:bidi="ar-SA"/>
      </w:rPr>
    </w:lvl>
    <w:lvl w:ilvl="3" w:tplc="D3FAD6A8">
      <w:numFmt w:val="bullet"/>
      <w:lvlText w:val="•"/>
      <w:lvlJc w:val="left"/>
      <w:pPr>
        <w:ind w:left="2989" w:hanging="331"/>
      </w:pPr>
      <w:rPr>
        <w:rFonts w:hint="default"/>
        <w:lang w:val="ru-RU" w:eastAsia="en-US" w:bidi="ar-SA"/>
      </w:rPr>
    </w:lvl>
    <w:lvl w:ilvl="4" w:tplc="67CEE6EA">
      <w:numFmt w:val="bullet"/>
      <w:lvlText w:val="•"/>
      <w:lvlJc w:val="left"/>
      <w:pPr>
        <w:ind w:left="3939" w:hanging="331"/>
      </w:pPr>
      <w:rPr>
        <w:rFonts w:hint="default"/>
        <w:lang w:val="ru-RU" w:eastAsia="en-US" w:bidi="ar-SA"/>
      </w:rPr>
    </w:lvl>
    <w:lvl w:ilvl="5" w:tplc="30A0E9DC">
      <w:numFmt w:val="bullet"/>
      <w:lvlText w:val="•"/>
      <w:lvlJc w:val="left"/>
      <w:pPr>
        <w:ind w:left="4889" w:hanging="331"/>
      </w:pPr>
      <w:rPr>
        <w:rFonts w:hint="default"/>
        <w:lang w:val="ru-RU" w:eastAsia="en-US" w:bidi="ar-SA"/>
      </w:rPr>
    </w:lvl>
    <w:lvl w:ilvl="6" w:tplc="2172892C">
      <w:numFmt w:val="bullet"/>
      <w:lvlText w:val="•"/>
      <w:lvlJc w:val="left"/>
      <w:pPr>
        <w:ind w:left="5839" w:hanging="331"/>
      </w:pPr>
      <w:rPr>
        <w:rFonts w:hint="default"/>
        <w:lang w:val="ru-RU" w:eastAsia="en-US" w:bidi="ar-SA"/>
      </w:rPr>
    </w:lvl>
    <w:lvl w:ilvl="7" w:tplc="CC149D94">
      <w:numFmt w:val="bullet"/>
      <w:lvlText w:val="•"/>
      <w:lvlJc w:val="left"/>
      <w:pPr>
        <w:ind w:left="6789" w:hanging="331"/>
      </w:pPr>
      <w:rPr>
        <w:rFonts w:hint="default"/>
        <w:lang w:val="ru-RU" w:eastAsia="en-US" w:bidi="ar-SA"/>
      </w:rPr>
    </w:lvl>
    <w:lvl w:ilvl="8" w:tplc="D75091FA">
      <w:numFmt w:val="bullet"/>
      <w:lvlText w:val="•"/>
      <w:lvlJc w:val="left"/>
      <w:pPr>
        <w:ind w:left="7739" w:hanging="331"/>
      </w:pPr>
      <w:rPr>
        <w:rFonts w:hint="default"/>
        <w:lang w:val="ru-RU" w:eastAsia="en-US" w:bidi="ar-SA"/>
      </w:rPr>
    </w:lvl>
  </w:abstractNum>
  <w:abstractNum w:abstractNumId="2" w15:restartNumberingAfterBreak="0">
    <w:nsid w:val="13490AD1"/>
    <w:multiLevelType w:val="multilevel"/>
    <w:tmpl w:val="2478693C"/>
    <w:lvl w:ilvl="0">
      <w:start w:val="1"/>
      <w:numFmt w:val="decimal"/>
      <w:lvlText w:val="%1"/>
      <w:lvlJc w:val="left"/>
      <w:pPr>
        <w:ind w:left="143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7606128"/>
    <w:multiLevelType w:val="hybridMultilevel"/>
    <w:tmpl w:val="FC7CDFCC"/>
    <w:lvl w:ilvl="0" w:tplc="2BC0BBFE">
      <w:numFmt w:val="bullet"/>
      <w:lvlText w:val="–"/>
      <w:lvlJc w:val="left"/>
      <w:pPr>
        <w:ind w:left="143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C49646">
      <w:numFmt w:val="bullet"/>
      <w:lvlText w:val="•"/>
      <w:lvlJc w:val="left"/>
      <w:pPr>
        <w:ind w:left="1089" w:hanging="603"/>
      </w:pPr>
      <w:rPr>
        <w:rFonts w:hint="default"/>
        <w:lang w:val="ru-RU" w:eastAsia="en-US" w:bidi="ar-SA"/>
      </w:rPr>
    </w:lvl>
    <w:lvl w:ilvl="2" w:tplc="A1CC9EF4">
      <w:numFmt w:val="bullet"/>
      <w:lvlText w:val="•"/>
      <w:lvlJc w:val="left"/>
      <w:pPr>
        <w:ind w:left="2039" w:hanging="603"/>
      </w:pPr>
      <w:rPr>
        <w:rFonts w:hint="default"/>
        <w:lang w:val="ru-RU" w:eastAsia="en-US" w:bidi="ar-SA"/>
      </w:rPr>
    </w:lvl>
    <w:lvl w:ilvl="3" w:tplc="99642076">
      <w:numFmt w:val="bullet"/>
      <w:lvlText w:val="•"/>
      <w:lvlJc w:val="left"/>
      <w:pPr>
        <w:ind w:left="2989" w:hanging="603"/>
      </w:pPr>
      <w:rPr>
        <w:rFonts w:hint="default"/>
        <w:lang w:val="ru-RU" w:eastAsia="en-US" w:bidi="ar-SA"/>
      </w:rPr>
    </w:lvl>
    <w:lvl w:ilvl="4" w:tplc="9D60E4CE">
      <w:numFmt w:val="bullet"/>
      <w:lvlText w:val="•"/>
      <w:lvlJc w:val="left"/>
      <w:pPr>
        <w:ind w:left="3939" w:hanging="603"/>
      </w:pPr>
      <w:rPr>
        <w:rFonts w:hint="default"/>
        <w:lang w:val="ru-RU" w:eastAsia="en-US" w:bidi="ar-SA"/>
      </w:rPr>
    </w:lvl>
    <w:lvl w:ilvl="5" w:tplc="33BE70E6">
      <w:numFmt w:val="bullet"/>
      <w:lvlText w:val="•"/>
      <w:lvlJc w:val="left"/>
      <w:pPr>
        <w:ind w:left="4889" w:hanging="603"/>
      </w:pPr>
      <w:rPr>
        <w:rFonts w:hint="default"/>
        <w:lang w:val="ru-RU" w:eastAsia="en-US" w:bidi="ar-SA"/>
      </w:rPr>
    </w:lvl>
    <w:lvl w:ilvl="6" w:tplc="84DE9A52">
      <w:numFmt w:val="bullet"/>
      <w:lvlText w:val="•"/>
      <w:lvlJc w:val="left"/>
      <w:pPr>
        <w:ind w:left="5839" w:hanging="603"/>
      </w:pPr>
      <w:rPr>
        <w:rFonts w:hint="default"/>
        <w:lang w:val="ru-RU" w:eastAsia="en-US" w:bidi="ar-SA"/>
      </w:rPr>
    </w:lvl>
    <w:lvl w:ilvl="7" w:tplc="BD9EEEF4">
      <w:numFmt w:val="bullet"/>
      <w:lvlText w:val="•"/>
      <w:lvlJc w:val="left"/>
      <w:pPr>
        <w:ind w:left="6789" w:hanging="603"/>
      </w:pPr>
      <w:rPr>
        <w:rFonts w:hint="default"/>
        <w:lang w:val="ru-RU" w:eastAsia="en-US" w:bidi="ar-SA"/>
      </w:rPr>
    </w:lvl>
    <w:lvl w:ilvl="8" w:tplc="98D4A9E4">
      <w:numFmt w:val="bullet"/>
      <w:lvlText w:val="•"/>
      <w:lvlJc w:val="left"/>
      <w:pPr>
        <w:ind w:left="7739" w:hanging="603"/>
      </w:pPr>
      <w:rPr>
        <w:rFonts w:hint="default"/>
        <w:lang w:val="ru-RU" w:eastAsia="en-US" w:bidi="ar-SA"/>
      </w:rPr>
    </w:lvl>
  </w:abstractNum>
  <w:abstractNum w:abstractNumId="4" w15:restartNumberingAfterBreak="0">
    <w:nsid w:val="21784047"/>
    <w:multiLevelType w:val="hybridMultilevel"/>
    <w:tmpl w:val="4844B24C"/>
    <w:lvl w:ilvl="0" w:tplc="84009ADC">
      <w:numFmt w:val="bullet"/>
      <w:lvlText w:val="-"/>
      <w:lvlJc w:val="left"/>
      <w:pPr>
        <w:ind w:left="18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A6383E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2" w:tplc="F372E866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111A8876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4" w:tplc="90720CD6">
      <w:numFmt w:val="bullet"/>
      <w:lvlText w:val="•"/>
      <w:lvlJc w:val="left"/>
      <w:pPr>
        <w:ind w:left="2830" w:hanging="140"/>
      </w:pPr>
      <w:rPr>
        <w:rFonts w:hint="default"/>
        <w:lang w:val="ru-RU" w:eastAsia="en-US" w:bidi="ar-SA"/>
      </w:rPr>
    </w:lvl>
    <w:lvl w:ilvl="5" w:tplc="F1DC44C8">
      <w:numFmt w:val="bullet"/>
      <w:lvlText w:val="•"/>
      <w:lvlJc w:val="left"/>
      <w:pPr>
        <w:ind w:left="3493" w:hanging="140"/>
      </w:pPr>
      <w:rPr>
        <w:rFonts w:hint="default"/>
        <w:lang w:val="ru-RU" w:eastAsia="en-US" w:bidi="ar-SA"/>
      </w:rPr>
    </w:lvl>
    <w:lvl w:ilvl="6" w:tplc="23F02AFA">
      <w:numFmt w:val="bullet"/>
      <w:lvlText w:val="•"/>
      <w:lvlJc w:val="left"/>
      <w:pPr>
        <w:ind w:left="4156" w:hanging="140"/>
      </w:pPr>
      <w:rPr>
        <w:rFonts w:hint="default"/>
        <w:lang w:val="ru-RU" w:eastAsia="en-US" w:bidi="ar-SA"/>
      </w:rPr>
    </w:lvl>
    <w:lvl w:ilvl="7" w:tplc="2BD03EFE">
      <w:numFmt w:val="bullet"/>
      <w:lvlText w:val="•"/>
      <w:lvlJc w:val="left"/>
      <w:pPr>
        <w:ind w:left="4818" w:hanging="140"/>
      </w:pPr>
      <w:rPr>
        <w:rFonts w:hint="default"/>
        <w:lang w:val="ru-RU" w:eastAsia="en-US" w:bidi="ar-SA"/>
      </w:rPr>
    </w:lvl>
    <w:lvl w:ilvl="8" w:tplc="E3A251DA">
      <w:numFmt w:val="bullet"/>
      <w:lvlText w:val="•"/>
      <w:lvlJc w:val="left"/>
      <w:pPr>
        <w:ind w:left="548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510005F"/>
    <w:multiLevelType w:val="multilevel"/>
    <w:tmpl w:val="C2F24D04"/>
    <w:lvl w:ilvl="0">
      <w:start w:val="1"/>
      <w:numFmt w:val="decimal"/>
      <w:lvlText w:val="%1"/>
      <w:lvlJc w:val="left"/>
      <w:pPr>
        <w:ind w:left="148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6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8E31C09"/>
    <w:multiLevelType w:val="hybridMultilevel"/>
    <w:tmpl w:val="51E88F36"/>
    <w:lvl w:ilvl="0" w:tplc="8EC0E6E0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0ACB46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C1E29F74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D3EEDFEE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5C56A504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5" w:tplc="3C5AB01E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6" w:tplc="F236A474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7" w:tplc="A19EB292">
      <w:numFmt w:val="bullet"/>
      <w:lvlText w:val="•"/>
      <w:lvlJc w:val="left"/>
      <w:pPr>
        <w:ind w:left="6789" w:hanging="212"/>
      </w:pPr>
      <w:rPr>
        <w:rFonts w:hint="default"/>
        <w:lang w:val="ru-RU" w:eastAsia="en-US" w:bidi="ar-SA"/>
      </w:rPr>
    </w:lvl>
    <w:lvl w:ilvl="8" w:tplc="2D8A4E00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FB0109E"/>
    <w:multiLevelType w:val="hybridMultilevel"/>
    <w:tmpl w:val="715A2C2A"/>
    <w:lvl w:ilvl="0" w:tplc="B41C03E8">
      <w:numFmt w:val="bullet"/>
      <w:lvlText w:val="–"/>
      <w:lvlJc w:val="left"/>
      <w:pPr>
        <w:ind w:left="14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2C9ABA">
      <w:numFmt w:val="bullet"/>
      <w:lvlText w:val="•"/>
      <w:lvlJc w:val="left"/>
      <w:pPr>
        <w:ind w:left="1089" w:hanging="228"/>
      </w:pPr>
      <w:rPr>
        <w:rFonts w:hint="default"/>
        <w:lang w:val="ru-RU" w:eastAsia="en-US" w:bidi="ar-SA"/>
      </w:rPr>
    </w:lvl>
    <w:lvl w:ilvl="2" w:tplc="808AA4FC">
      <w:numFmt w:val="bullet"/>
      <w:lvlText w:val="•"/>
      <w:lvlJc w:val="left"/>
      <w:pPr>
        <w:ind w:left="2039" w:hanging="228"/>
      </w:pPr>
      <w:rPr>
        <w:rFonts w:hint="default"/>
        <w:lang w:val="ru-RU" w:eastAsia="en-US" w:bidi="ar-SA"/>
      </w:rPr>
    </w:lvl>
    <w:lvl w:ilvl="3" w:tplc="E6749E5E">
      <w:numFmt w:val="bullet"/>
      <w:lvlText w:val="•"/>
      <w:lvlJc w:val="left"/>
      <w:pPr>
        <w:ind w:left="2989" w:hanging="228"/>
      </w:pPr>
      <w:rPr>
        <w:rFonts w:hint="default"/>
        <w:lang w:val="ru-RU" w:eastAsia="en-US" w:bidi="ar-SA"/>
      </w:rPr>
    </w:lvl>
    <w:lvl w:ilvl="4" w:tplc="0A3AADFE">
      <w:numFmt w:val="bullet"/>
      <w:lvlText w:val="•"/>
      <w:lvlJc w:val="left"/>
      <w:pPr>
        <w:ind w:left="3939" w:hanging="228"/>
      </w:pPr>
      <w:rPr>
        <w:rFonts w:hint="default"/>
        <w:lang w:val="ru-RU" w:eastAsia="en-US" w:bidi="ar-SA"/>
      </w:rPr>
    </w:lvl>
    <w:lvl w:ilvl="5" w:tplc="9A3694C4">
      <w:numFmt w:val="bullet"/>
      <w:lvlText w:val="•"/>
      <w:lvlJc w:val="left"/>
      <w:pPr>
        <w:ind w:left="4889" w:hanging="228"/>
      </w:pPr>
      <w:rPr>
        <w:rFonts w:hint="default"/>
        <w:lang w:val="ru-RU" w:eastAsia="en-US" w:bidi="ar-SA"/>
      </w:rPr>
    </w:lvl>
    <w:lvl w:ilvl="6" w:tplc="9C726DD8">
      <w:numFmt w:val="bullet"/>
      <w:lvlText w:val="•"/>
      <w:lvlJc w:val="left"/>
      <w:pPr>
        <w:ind w:left="5839" w:hanging="228"/>
      </w:pPr>
      <w:rPr>
        <w:rFonts w:hint="default"/>
        <w:lang w:val="ru-RU" w:eastAsia="en-US" w:bidi="ar-SA"/>
      </w:rPr>
    </w:lvl>
    <w:lvl w:ilvl="7" w:tplc="53B6FFA2">
      <w:numFmt w:val="bullet"/>
      <w:lvlText w:val="•"/>
      <w:lvlJc w:val="left"/>
      <w:pPr>
        <w:ind w:left="6789" w:hanging="228"/>
      </w:pPr>
      <w:rPr>
        <w:rFonts w:hint="default"/>
        <w:lang w:val="ru-RU" w:eastAsia="en-US" w:bidi="ar-SA"/>
      </w:rPr>
    </w:lvl>
    <w:lvl w:ilvl="8" w:tplc="A44444AA">
      <w:numFmt w:val="bullet"/>
      <w:lvlText w:val="•"/>
      <w:lvlJc w:val="left"/>
      <w:pPr>
        <w:ind w:left="7739" w:hanging="228"/>
      </w:pPr>
      <w:rPr>
        <w:rFonts w:hint="default"/>
        <w:lang w:val="ru-RU" w:eastAsia="en-US" w:bidi="ar-SA"/>
      </w:rPr>
    </w:lvl>
  </w:abstractNum>
  <w:abstractNum w:abstractNumId="8" w15:restartNumberingAfterBreak="0">
    <w:nsid w:val="48F80DDD"/>
    <w:multiLevelType w:val="hybridMultilevel"/>
    <w:tmpl w:val="F83477DC"/>
    <w:lvl w:ilvl="0" w:tplc="BE963742">
      <w:start w:val="1"/>
      <w:numFmt w:val="decimal"/>
      <w:lvlText w:val="%1)"/>
      <w:lvlJc w:val="left"/>
      <w:pPr>
        <w:ind w:left="143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A6DD64">
      <w:numFmt w:val="bullet"/>
      <w:lvlText w:val="•"/>
      <w:lvlJc w:val="left"/>
      <w:pPr>
        <w:ind w:left="1089" w:hanging="324"/>
      </w:pPr>
      <w:rPr>
        <w:rFonts w:hint="default"/>
        <w:lang w:val="ru-RU" w:eastAsia="en-US" w:bidi="ar-SA"/>
      </w:rPr>
    </w:lvl>
    <w:lvl w:ilvl="2" w:tplc="E8269E42">
      <w:numFmt w:val="bullet"/>
      <w:lvlText w:val="•"/>
      <w:lvlJc w:val="left"/>
      <w:pPr>
        <w:ind w:left="2039" w:hanging="324"/>
      </w:pPr>
      <w:rPr>
        <w:rFonts w:hint="default"/>
        <w:lang w:val="ru-RU" w:eastAsia="en-US" w:bidi="ar-SA"/>
      </w:rPr>
    </w:lvl>
    <w:lvl w:ilvl="3" w:tplc="C7688FAE">
      <w:numFmt w:val="bullet"/>
      <w:lvlText w:val="•"/>
      <w:lvlJc w:val="left"/>
      <w:pPr>
        <w:ind w:left="2989" w:hanging="324"/>
      </w:pPr>
      <w:rPr>
        <w:rFonts w:hint="default"/>
        <w:lang w:val="ru-RU" w:eastAsia="en-US" w:bidi="ar-SA"/>
      </w:rPr>
    </w:lvl>
    <w:lvl w:ilvl="4" w:tplc="A0AA3A8E">
      <w:numFmt w:val="bullet"/>
      <w:lvlText w:val="•"/>
      <w:lvlJc w:val="left"/>
      <w:pPr>
        <w:ind w:left="3939" w:hanging="324"/>
      </w:pPr>
      <w:rPr>
        <w:rFonts w:hint="default"/>
        <w:lang w:val="ru-RU" w:eastAsia="en-US" w:bidi="ar-SA"/>
      </w:rPr>
    </w:lvl>
    <w:lvl w:ilvl="5" w:tplc="A6EAF8A0">
      <w:numFmt w:val="bullet"/>
      <w:lvlText w:val="•"/>
      <w:lvlJc w:val="left"/>
      <w:pPr>
        <w:ind w:left="4889" w:hanging="324"/>
      </w:pPr>
      <w:rPr>
        <w:rFonts w:hint="default"/>
        <w:lang w:val="ru-RU" w:eastAsia="en-US" w:bidi="ar-SA"/>
      </w:rPr>
    </w:lvl>
    <w:lvl w:ilvl="6" w:tplc="A75ADA0A">
      <w:numFmt w:val="bullet"/>
      <w:lvlText w:val="•"/>
      <w:lvlJc w:val="left"/>
      <w:pPr>
        <w:ind w:left="5839" w:hanging="324"/>
      </w:pPr>
      <w:rPr>
        <w:rFonts w:hint="default"/>
        <w:lang w:val="ru-RU" w:eastAsia="en-US" w:bidi="ar-SA"/>
      </w:rPr>
    </w:lvl>
    <w:lvl w:ilvl="7" w:tplc="3C109E8E">
      <w:numFmt w:val="bullet"/>
      <w:lvlText w:val="•"/>
      <w:lvlJc w:val="left"/>
      <w:pPr>
        <w:ind w:left="6789" w:hanging="324"/>
      </w:pPr>
      <w:rPr>
        <w:rFonts w:hint="default"/>
        <w:lang w:val="ru-RU" w:eastAsia="en-US" w:bidi="ar-SA"/>
      </w:rPr>
    </w:lvl>
    <w:lvl w:ilvl="8" w:tplc="394807D0">
      <w:numFmt w:val="bullet"/>
      <w:lvlText w:val="•"/>
      <w:lvlJc w:val="left"/>
      <w:pPr>
        <w:ind w:left="7739" w:hanging="324"/>
      </w:pPr>
      <w:rPr>
        <w:rFonts w:hint="default"/>
        <w:lang w:val="ru-RU" w:eastAsia="en-US" w:bidi="ar-SA"/>
      </w:rPr>
    </w:lvl>
  </w:abstractNum>
  <w:abstractNum w:abstractNumId="9" w15:restartNumberingAfterBreak="0">
    <w:nsid w:val="4ABB2E7F"/>
    <w:multiLevelType w:val="hybridMultilevel"/>
    <w:tmpl w:val="F32EF4F4"/>
    <w:lvl w:ilvl="0" w:tplc="FE28DC82">
      <w:numFmt w:val="bullet"/>
      <w:lvlText w:val="–"/>
      <w:lvlJc w:val="left"/>
      <w:pPr>
        <w:ind w:left="143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26400C">
      <w:numFmt w:val="bullet"/>
      <w:lvlText w:val="•"/>
      <w:lvlJc w:val="left"/>
      <w:pPr>
        <w:ind w:left="1089" w:hanging="389"/>
      </w:pPr>
      <w:rPr>
        <w:rFonts w:hint="default"/>
        <w:lang w:val="ru-RU" w:eastAsia="en-US" w:bidi="ar-SA"/>
      </w:rPr>
    </w:lvl>
    <w:lvl w:ilvl="2" w:tplc="69263F9A">
      <w:numFmt w:val="bullet"/>
      <w:lvlText w:val="•"/>
      <w:lvlJc w:val="left"/>
      <w:pPr>
        <w:ind w:left="2039" w:hanging="389"/>
      </w:pPr>
      <w:rPr>
        <w:rFonts w:hint="default"/>
        <w:lang w:val="ru-RU" w:eastAsia="en-US" w:bidi="ar-SA"/>
      </w:rPr>
    </w:lvl>
    <w:lvl w:ilvl="3" w:tplc="6DC24530">
      <w:numFmt w:val="bullet"/>
      <w:lvlText w:val="•"/>
      <w:lvlJc w:val="left"/>
      <w:pPr>
        <w:ind w:left="2989" w:hanging="389"/>
      </w:pPr>
      <w:rPr>
        <w:rFonts w:hint="default"/>
        <w:lang w:val="ru-RU" w:eastAsia="en-US" w:bidi="ar-SA"/>
      </w:rPr>
    </w:lvl>
    <w:lvl w:ilvl="4" w:tplc="D4D0B036">
      <w:numFmt w:val="bullet"/>
      <w:lvlText w:val="•"/>
      <w:lvlJc w:val="left"/>
      <w:pPr>
        <w:ind w:left="3939" w:hanging="389"/>
      </w:pPr>
      <w:rPr>
        <w:rFonts w:hint="default"/>
        <w:lang w:val="ru-RU" w:eastAsia="en-US" w:bidi="ar-SA"/>
      </w:rPr>
    </w:lvl>
    <w:lvl w:ilvl="5" w:tplc="9A2CF69A">
      <w:numFmt w:val="bullet"/>
      <w:lvlText w:val="•"/>
      <w:lvlJc w:val="left"/>
      <w:pPr>
        <w:ind w:left="4889" w:hanging="389"/>
      </w:pPr>
      <w:rPr>
        <w:rFonts w:hint="default"/>
        <w:lang w:val="ru-RU" w:eastAsia="en-US" w:bidi="ar-SA"/>
      </w:rPr>
    </w:lvl>
    <w:lvl w:ilvl="6" w:tplc="2B108B18">
      <w:numFmt w:val="bullet"/>
      <w:lvlText w:val="•"/>
      <w:lvlJc w:val="left"/>
      <w:pPr>
        <w:ind w:left="5839" w:hanging="389"/>
      </w:pPr>
      <w:rPr>
        <w:rFonts w:hint="default"/>
        <w:lang w:val="ru-RU" w:eastAsia="en-US" w:bidi="ar-SA"/>
      </w:rPr>
    </w:lvl>
    <w:lvl w:ilvl="7" w:tplc="B6C2CF14">
      <w:numFmt w:val="bullet"/>
      <w:lvlText w:val="•"/>
      <w:lvlJc w:val="left"/>
      <w:pPr>
        <w:ind w:left="6789" w:hanging="389"/>
      </w:pPr>
      <w:rPr>
        <w:rFonts w:hint="default"/>
        <w:lang w:val="ru-RU" w:eastAsia="en-US" w:bidi="ar-SA"/>
      </w:rPr>
    </w:lvl>
    <w:lvl w:ilvl="8" w:tplc="CD7804D8">
      <w:numFmt w:val="bullet"/>
      <w:lvlText w:val="•"/>
      <w:lvlJc w:val="left"/>
      <w:pPr>
        <w:ind w:left="7739" w:hanging="389"/>
      </w:pPr>
      <w:rPr>
        <w:rFonts w:hint="default"/>
        <w:lang w:val="ru-RU" w:eastAsia="en-US" w:bidi="ar-SA"/>
      </w:rPr>
    </w:lvl>
  </w:abstractNum>
  <w:abstractNum w:abstractNumId="10" w15:restartNumberingAfterBreak="0">
    <w:nsid w:val="4E8059C3"/>
    <w:multiLevelType w:val="hybridMultilevel"/>
    <w:tmpl w:val="C02E1BCE"/>
    <w:lvl w:ilvl="0" w:tplc="F60858D2">
      <w:numFmt w:val="bullet"/>
      <w:lvlText w:val="–"/>
      <w:lvlJc w:val="left"/>
      <w:pPr>
        <w:ind w:left="143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F49DC2">
      <w:numFmt w:val="bullet"/>
      <w:lvlText w:val="•"/>
      <w:lvlJc w:val="left"/>
      <w:pPr>
        <w:ind w:left="1089" w:hanging="372"/>
      </w:pPr>
      <w:rPr>
        <w:rFonts w:hint="default"/>
        <w:lang w:val="ru-RU" w:eastAsia="en-US" w:bidi="ar-SA"/>
      </w:rPr>
    </w:lvl>
    <w:lvl w:ilvl="2" w:tplc="A6B63114">
      <w:numFmt w:val="bullet"/>
      <w:lvlText w:val="•"/>
      <w:lvlJc w:val="left"/>
      <w:pPr>
        <w:ind w:left="2039" w:hanging="372"/>
      </w:pPr>
      <w:rPr>
        <w:rFonts w:hint="default"/>
        <w:lang w:val="ru-RU" w:eastAsia="en-US" w:bidi="ar-SA"/>
      </w:rPr>
    </w:lvl>
    <w:lvl w:ilvl="3" w:tplc="58E6E5DA">
      <w:numFmt w:val="bullet"/>
      <w:lvlText w:val="•"/>
      <w:lvlJc w:val="left"/>
      <w:pPr>
        <w:ind w:left="2989" w:hanging="372"/>
      </w:pPr>
      <w:rPr>
        <w:rFonts w:hint="default"/>
        <w:lang w:val="ru-RU" w:eastAsia="en-US" w:bidi="ar-SA"/>
      </w:rPr>
    </w:lvl>
    <w:lvl w:ilvl="4" w:tplc="9BF6CCE8">
      <w:numFmt w:val="bullet"/>
      <w:lvlText w:val="•"/>
      <w:lvlJc w:val="left"/>
      <w:pPr>
        <w:ind w:left="3939" w:hanging="372"/>
      </w:pPr>
      <w:rPr>
        <w:rFonts w:hint="default"/>
        <w:lang w:val="ru-RU" w:eastAsia="en-US" w:bidi="ar-SA"/>
      </w:rPr>
    </w:lvl>
    <w:lvl w:ilvl="5" w:tplc="5FAA7FE4">
      <w:numFmt w:val="bullet"/>
      <w:lvlText w:val="•"/>
      <w:lvlJc w:val="left"/>
      <w:pPr>
        <w:ind w:left="4889" w:hanging="372"/>
      </w:pPr>
      <w:rPr>
        <w:rFonts w:hint="default"/>
        <w:lang w:val="ru-RU" w:eastAsia="en-US" w:bidi="ar-SA"/>
      </w:rPr>
    </w:lvl>
    <w:lvl w:ilvl="6" w:tplc="B73E4042">
      <w:numFmt w:val="bullet"/>
      <w:lvlText w:val="•"/>
      <w:lvlJc w:val="left"/>
      <w:pPr>
        <w:ind w:left="5839" w:hanging="372"/>
      </w:pPr>
      <w:rPr>
        <w:rFonts w:hint="default"/>
        <w:lang w:val="ru-RU" w:eastAsia="en-US" w:bidi="ar-SA"/>
      </w:rPr>
    </w:lvl>
    <w:lvl w:ilvl="7" w:tplc="AEF8FC8C">
      <w:numFmt w:val="bullet"/>
      <w:lvlText w:val="•"/>
      <w:lvlJc w:val="left"/>
      <w:pPr>
        <w:ind w:left="6789" w:hanging="372"/>
      </w:pPr>
      <w:rPr>
        <w:rFonts w:hint="default"/>
        <w:lang w:val="ru-RU" w:eastAsia="en-US" w:bidi="ar-SA"/>
      </w:rPr>
    </w:lvl>
    <w:lvl w:ilvl="8" w:tplc="44C472FA">
      <w:numFmt w:val="bullet"/>
      <w:lvlText w:val="•"/>
      <w:lvlJc w:val="left"/>
      <w:pPr>
        <w:ind w:left="7739" w:hanging="372"/>
      </w:pPr>
      <w:rPr>
        <w:rFonts w:hint="default"/>
        <w:lang w:val="ru-RU" w:eastAsia="en-US" w:bidi="ar-SA"/>
      </w:rPr>
    </w:lvl>
  </w:abstractNum>
  <w:abstractNum w:abstractNumId="11" w15:restartNumberingAfterBreak="0">
    <w:nsid w:val="544E6DD1"/>
    <w:multiLevelType w:val="hybridMultilevel"/>
    <w:tmpl w:val="92263262"/>
    <w:lvl w:ilvl="0" w:tplc="654EC176">
      <w:start w:val="1"/>
      <w:numFmt w:val="decimal"/>
      <w:lvlText w:val="%1.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6CD180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D4600B06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3" w:tplc="34586AFA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8F2AC554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5" w:tplc="C77C7740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6F3832B8">
      <w:numFmt w:val="bullet"/>
      <w:lvlText w:val="•"/>
      <w:lvlJc w:val="left"/>
      <w:pPr>
        <w:ind w:left="5951" w:hanging="360"/>
      </w:pPr>
      <w:rPr>
        <w:rFonts w:hint="default"/>
        <w:lang w:val="ru-RU" w:eastAsia="en-US" w:bidi="ar-SA"/>
      </w:rPr>
    </w:lvl>
    <w:lvl w:ilvl="7" w:tplc="193E9D5C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5412A0A6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B8123C7"/>
    <w:multiLevelType w:val="hybridMultilevel"/>
    <w:tmpl w:val="796A67AA"/>
    <w:lvl w:ilvl="0" w:tplc="4560E23C">
      <w:numFmt w:val="bullet"/>
      <w:lvlText w:val="–"/>
      <w:lvlJc w:val="left"/>
      <w:pPr>
        <w:ind w:left="14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50F9B2">
      <w:numFmt w:val="bullet"/>
      <w:lvlText w:val="•"/>
      <w:lvlJc w:val="left"/>
      <w:pPr>
        <w:ind w:left="1089" w:hanging="250"/>
      </w:pPr>
      <w:rPr>
        <w:rFonts w:hint="default"/>
        <w:lang w:val="ru-RU" w:eastAsia="en-US" w:bidi="ar-SA"/>
      </w:rPr>
    </w:lvl>
    <w:lvl w:ilvl="2" w:tplc="E08C0724">
      <w:numFmt w:val="bullet"/>
      <w:lvlText w:val="•"/>
      <w:lvlJc w:val="left"/>
      <w:pPr>
        <w:ind w:left="2039" w:hanging="250"/>
      </w:pPr>
      <w:rPr>
        <w:rFonts w:hint="default"/>
        <w:lang w:val="ru-RU" w:eastAsia="en-US" w:bidi="ar-SA"/>
      </w:rPr>
    </w:lvl>
    <w:lvl w:ilvl="3" w:tplc="67B0280A">
      <w:numFmt w:val="bullet"/>
      <w:lvlText w:val="•"/>
      <w:lvlJc w:val="left"/>
      <w:pPr>
        <w:ind w:left="2989" w:hanging="250"/>
      </w:pPr>
      <w:rPr>
        <w:rFonts w:hint="default"/>
        <w:lang w:val="ru-RU" w:eastAsia="en-US" w:bidi="ar-SA"/>
      </w:rPr>
    </w:lvl>
    <w:lvl w:ilvl="4" w:tplc="520CFB6C">
      <w:numFmt w:val="bullet"/>
      <w:lvlText w:val="•"/>
      <w:lvlJc w:val="left"/>
      <w:pPr>
        <w:ind w:left="3939" w:hanging="250"/>
      </w:pPr>
      <w:rPr>
        <w:rFonts w:hint="default"/>
        <w:lang w:val="ru-RU" w:eastAsia="en-US" w:bidi="ar-SA"/>
      </w:rPr>
    </w:lvl>
    <w:lvl w:ilvl="5" w:tplc="182CD7BA">
      <w:numFmt w:val="bullet"/>
      <w:lvlText w:val="•"/>
      <w:lvlJc w:val="left"/>
      <w:pPr>
        <w:ind w:left="4889" w:hanging="250"/>
      </w:pPr>
      <w:rPr>
        <w:rFonts w:hint="default"/>
        <w:lang w:val="ru-RU" w:eastAsia="en-US" w:bidi="ar-SA"/>
      </w:rPr>
    </w:lvl>
    <w:lvl w:ilvl="6" w:tplc="857C6CFE">
      <w:numFmt w:val="bullet"/>
      <w:lvlText w:val="•"/>
      <w:lvlJc w:val="left"/>
      <w:pPr>
        <w:ind w:left="5839" w:hanging="250"/>
      </w:pPr>
      <w:rPr>
        <w:rFonts w:hint="default"/>
        <w:lang w:val="ru-RU" w:eastAsia="en-US" w:bidi="ar-SA"/>
      </w:rPr>
    </w:lvl>
    <w:lvl w:ilvl="7" w:tplc="D0341834">
      <w:numFmt w:val="bullet"/>
      <w:lvlText w:val="•"/>
      <w:lvlJc w:val="left"/>
      <w:pPr>
        <w:ind w:left="6789" w:hanging="250"/>
      </w:pPr>
      <w:rPr>
        <w:rFonts w:hint="default"/>
        <w:lang w:val="ru-RU" w:eastAsia="en-US" w:bidi="ar-SA"/>
      </w:rPr>
    </w:lvl>
    <w:lvl w:ilvl="8" w:tplc="D25E08A2">
      <w:numFmt w:val="bullet"/>
      <w:lvlText w:val="•"/>
      <w:lvlJc w:val="left"/>
      <w:pPr>
        <w:ind w:left="7739" w:hanging="250"/>
      </w:pPr>
      <w:rPr>
        <w:rFonts w:hint="default"/>
        <w:lang w:val="ru-RU" w:eastAsia="en-US" w:bidi="ar-SA"/>
      </w:rPr>
    </w:lvl>
  </w:abstractNum>
  <w:abstractNum w:abstractNumId="13" w15:restartNumberingAfterBreak="0">
    <w:nsid w:val="64C23FAD"/>
    <w:multiLevelType w:val="hybridMultilevel"/>
    <w:tmpl w:val="3708AE08"/>
    <w:lvl w:ilvl="0" w:tplc="0F020250">
      <w:numFmt w:val="bullet"/>
      <w:lvlText w:val="–"/>
      <w:lvlJc w:val="left"/>
      <w:pPr>
        <w:ind w:left="14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B2C9A0">
      <w:numFmt w:val="bullet"/>
      <w:lvlText w:val="•"/>
      <w:lvlJc w:val="left"/>
      <w:pPr>
        <w:ind w:left="1089" w:hanging="293"/>
      </w:pPr>
      <w:rPr>
        <w:rFonts w:hint="default"/>
        <w:lang w:val="ru-RU" w:eastAsia="en-US" w:bidi="ar-SA"/>
      </w:rPr>
    </w:lvl>
    <w:lvl w:ilvl="2" w:tplc="839EC7C0">
      <w:numFmt w:val="bullet"/>
      <w:lvlText w:val="•"/>
      <w:lvlJc w:val="left"/>
      <w:pPr>
        <w:ind w:left="2039" w:hanging="293"/>
      </w:pPr>
      <w:rPr>
        <w:rFonts w:hint="default"/>
        <w:lang w:val="ru-RU" w:eastAsia="en-US" w:bidi="ar-SA"/>
      </w:rPr>
    </w:lvl>
    <w:lvl w:ilvl="3" w:tplc="9774AF4E">
      <w:numFmt w:val="bullet"/>
      <w:lvlText w:val="•"/>
      <w:lvlJc w:val="left"/>
      <w:pPr>
        <w:ind w:left="2989" w:hanging="293"/>
      </w:pPr>
      <w:rPr>
        <w:rFonts w:hint="default"/>
        <w:lang w:val="ru-RU" w:eastAsia="en-US" w:bidi="ar-SA"/>
      </w:rPr>
    </w:lvl>
    <w:lvl w:ilvl="4" w:tplc="BFDCDA06">
      <w:numFmt w:val="bullet"/>
      <w:lvlText w:val="•"/>
      <w:lvlJc w:val="left"/>
      <w:pPr>
        <w:ind w:left="3939" w:hanging="293"/>
      </w:pPr>
      <w:rPr>
        <w:rFonts w:hint="default"/>
        <w:lang w:val="ru-RU" w:eastAsia="en-US" w:bidi="ar-SA"/>
      </w:rPr>
    </w:lvl>
    <w:lvl w:ilvl="5" w:tplc="B5C04008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6" w:tplc="E8B063C0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10EEFF50">
      <w:numFmt w:val="bullet"/>
      <w:lvlText w:val="•"/>
      <w:lvlJc w:val="left"/>
      <w:pPr>
        <w:ind w:left="6789" w:hanging="293"/>
      </w:pPr>
      <w:rPr>
        <w:rFonts w:hint="default"/>
        <w:lang w:val="ru-RU" w:eastAsia="en-US" w:bidi="ar-SA"/>
      </w:rPr>
    </w:lvl>
    <w:lvl w:ilvl="8" w:tplc="5D202468">
      <w:numFmt w:val="bullet"/>
      <w:lvlText w:val="•"/>
      <w:lvlJc w:val="left"/>
      <w:pPr>
        <w:ind w:left="7739" w:hanging="29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6A79"/>
    <w:rsid w:val="001A4564"/>
    <w:rsid w:val="00530943"/>
    <w:rsid w:val="0063133A"/>
    <w:rsid w:val="00D83FCA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0544"/>
  <w15:docId w15:val="{41C97F29-FC82-422A-A745-B8C57361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4" w:right="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3" w:right="143" w:firstLine="70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4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 А</dc:creator>
  <cp:lastModifiedBy>Ivan V.</cp:lastModifiedBy>
  <cp:revision>4</cp:revision>
  <dcterms:created xsi:type="dcterms:W3CDTF">2025-01-14T05:56:00Z</dcterms:created>
  <dcterms:modified xsi:type="dcterms:W3CDTF">2025-01-21T17:20:00Z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для Microsoft 365</vt:lpwstr>
  </property>
</Properties>
</file>