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2E77C" w14:textId="54A50289" w:rsidR="00BC6434" w:rsidRPr="00176406" w:rsidRDefault="00BC6434" w:rsidP="0036763D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4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</w:p>
    <w:p w14:paraId="0145A90F" w14:textId="5652B630" w:rsidR="00BC6434" w:rsidRDefault="00BC6434" w:rsidP="00E21763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04133C" w14:textId="77777777" w:rsidR="00C547E6" w:rsidRPr="00176406" w:rsidRDefault="00C547E6" w:rsidP="00E21763">
      <w:pPr>
        <w:widowControl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95"/>
        <w:gridCol w:w="650"/>
      </w:tblGrid>
      <w:tr w:rsidR="00195712" w:rsidRPr="007B70BC" w14:paraId="6AB47868" w14:textId="77777777" w:rsidTr="00A15202">
        <w:tc>
          <w:tcPr>
            <w:tcW w:w="8695" w:type="dxa"/>
          </w:tcPr>
          <w:p w14:paraId="7F0E8874" w14:textId="463A0F1E" w:rsidR="00041EB6" w:rsidRPr="007B70BC" w:rsidRDefault="00041EB6" w:rsidP="00E21763">
            <w:pPr>
              <w:widowControl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BC">
              <w:rPr>
                <w:rStyle w:val="af3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Введение </w:t>
            </w:r>
          </w:p>
        </w:tc>
        <w:tc>
          <w:tcPr>
            <w:tcW w:w="650" w:type="dxa"/>
          </w:tcPr>
          <w:p w14:paraId="6B95BE5A" w14:textId="0C363A30" w:rsidR="00041EB6" w:rsidRPr="007B70BC" w:rsidRDefault="00A15202" w:rsidP="00E21763">
            <w:pPr>
              <w:widowControl w:val="0"/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95712" w:rsidRPr="007B70BC" w14:paraId="3E140799" w14:textId="77777777" w:rsidTr="00A15202">
        <w:tc>
          <w:tcPr>
            <w:tcW w:w="8695" w:type="dxa"/>
          </w:tcPr>
          <w:p w14:paraId="287C1569" w14:textId="3C62B9D5" w:rsidR="00041EB6" w:rsidRPr="007B70BC" w:rsidRDefault="00041EB6" w:rsidP="00E21763">
            <w:pPr>
              <w:widowControl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BC">
              <w:rPr>
                <w:rFonts w:ascii="Times New Roman" w:hAnsi="Times New Roman" w:cs="Times New Roman"/>
                <w:sz w:val="28"/>
                <w:szCs w:val="28"/>
              </w:rPr>
              <w:t>1 Теоретические основы налогообложения субъектов малого предпринимательства</w:t>
            </w:r>
          </w:p>
        </w:tc>
        <w:tc>
          <w:tcPr>
            <w:tcW w:w="650" w:type="dxa"/>
          </w:tcPr>
          <w:p w14:paraId="3B4E18A3" w14:textId="02212A2B" w:rsidR="00041EB6" w:rsidRPr="007B70BC" w:rsidRDefault="00124EF2" w:rsidP="00E21763">
            <w:pPr>
              <w:widowControl w:val="0"/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B70B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</w:tr>
      <w:tr w:rsidR="00195712" w:rsidRPr="007B70BC" w14:paraId="0459DDFE" w14:textId="77777777" w:rsidTr="00A15202">
        <w:tc>
          <w:tcPr>
            <w:tcW w:w="8695" w:type="dxa"/>
          </w:tcPr>
          <w:p w14:paraId="21743F04" w14:textId="327FE23E" w:rsidR="00041EB6" w:rsidRPr="007B70BC" w:rsidRDefault="00041EB6" w:rsidP="00E21763">
            <w:pPr>
              <w:widowControl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BC">
              <w:rPr>
                <w:rFonts w:ascii="Times New Roman" w:hAnsi="Times New Roman" w:cs="Times New Roman"/>
                <w:sz w:val="28"/>
                <w:szCs w:val="28"/>
              </w:rPr>
              <w:t>1.1 Экономическая сущность и функции налогов</w:t>
            </w:r>
          </w:p>
        </w:tc>
        <w:tc>
          <w:tcPr>
            <w:tcW w:w="650" w:type="dxa"/>
          </w:tcPr>
          <w:p w14:paraId="03A24C68" w14:textId="469D5B1C" w:rsidR="00041EB6" w:rsidRPr="007B70BC" w:rsidRDefault="00124EF2" w:rsidP="00E21763">
            <w:pPr>
              <w:widowControl w:val="0"/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B70B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</w:tr>
      <w:tr w:rsidR="00195712" w:rsidRPr="007B70BC" w14:paraId="7485E238" w14:textId="77777777" w:rsidTr="00A15202">
        <w:tc>
          <w:tcPr>
            <w:tcW w:w="8695" w:type="dxa"/>
          </w:tcPr>
          <w:p w14:paraId="06A61332" w14:textId="6F173166" w:rsidR="00041EB6" w:rsidRPr="007B70BC" w:rsidRDefault="00041EB6" w:rsidP="00E21763">
            <w:pPr>
              <w:widowControl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BC">
              <w:rPr>
                <w:rFonts w:ascii="Times New Roman" w:hAnsi="Times New Roman" w:cs="Times New Roman"/>
                <w:sz w:val="28"/>
                <w:szCs w:val="28"/>
              </w:rPr>
              <w:t>1.2 Характеристика налоговой системы Российской Федерации на современном этапе</w:t>
            </w:r>
          </w:p>
        </w:tc>
        <w:tc>
          <w:tcPr>
            <w:tcW w:w="650" w:type="dxa"/>
          </w:tcPr>
          <w:p w14:paraId="2C3B284D" w14:textId="35A3BA63" w:rsidR="00041EB6" w:rsidRPr="007B70BC" w:rsidRDefault="00124EF2" w:rsidP="00E21763">
            <w:pPr>
              <w:widowControl w:val="0"/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B70B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</w:t>
            </w:r>
          </w:p>
        </w:tc>
      </w:tr>
      <w:tr w:rsidR="00195712" w:rsidRPr="007B70BC" w14:paraId="4703CE19" w14:textId="77777777" w:rsidTr="00A15202">
        <w:tc>
          <w:tcPr>
            <w:tcW w:w="8695" w:type="dxa"/>
          </w:tcPr>
          <w:p w14:paraId="78DDCE5C" w14:textId="67CEFDD4" w:rsidR="00041EB6" w:rsidRPr="007B70BC" w:rsidRDefault="00041EB6" w:rsidP="00E21763">
            <w:pPr>
              <w:widowControl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BC">
              <w:rPr>
                <w:rFonts w:ascii="Times New Roman" w:hAnsi="Times New Roman" w:cs="Times New Roman"/>
                <w:sz w:val="28"/>
                <w:szCs w:val="28"/>
              </w:rPr>
              <w:t>1.3 Особенности налогообложения субъектов малого предпринимательства в Российской Федерации на современном этапе</w:t>
            </w:r>
          </w:p>
        </w:tc>
        <w:tc>
          <w:tcPr>
            <w:tcW w:w="650" w:type="dxa"/>
          </w:tcPr>
          <w:p w14:paraId="7042A012" w14:textId="53CE509C" w:rsidR="00041EB6" w:rsidRPr="007B70BC" w:rsidRDefault="00A15202" w:rsidP="00E21763">
            <w:pPr>
              <w:widowControl w:val="0"/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B7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24EF2" w:rsidRPr="007B70B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</w:p>
        </w:tc>
      </w:tr>
      <w:tr w:rsidR="00195712" w:rsidRPr="007B70BC" w14:paraId="7766DBDA" w14:textId="77777777" w:rsidTr="00A15202">
        <w:tc>
          <w:tcPr>
            <w:tcW w:w="8695" w:type="dxa"/>
          </w:tcPr>
          <w:p w14:paraId="0B589161" w14:textId="50A83D0C" w:rsidR="00041EB6" w:rsidRPr="007B70BC" w:rsidRDefault="00041EB6" w:rsidP="00041EB6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BC">
              <w:rPr>
                <w:rFonts w:ascii="Times New Roman" w:hAnsi="Times New Roman" w:cs="Times New Roman"/>
                <w:sz w:val="28"/>
                <w:szCs w:val="28"/>
              </w:rPr>
              <w:t xml:space="preserve">2 Анализ налогообложения субъекта малого предпринимательства (на примере ООО </w:t>
            </w:r>
            <w:r w:rsidR="004E1230" w:rsidRPr="007B70B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B70BC">
              <w:rPr>
                <w:rFonts w:ascii="Times New Roman" w:hAnsi="Times New Roman" w:cs="Times New Roman"/>
                <w:sz w:val="28"/>
                <w:szCs w:val="28"/>
              </w:rPr>
              <w:t xml:space="preserve">Агентство </w:t>
            </w:r>
            <w:r w:rsidR="004E1230" w:rsidRPr="007B70B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B70BC">
              <w:rPr>
                <w:rFonts w:ascii="Times New Roman" w:hAnsi="Times New Roman" w:cs="Times New Roman"/>
                <w:sz w:val="28"/>
                <w:szCs w:val="28"/>
              </w:rPr>
              <w:t>Налоги и финансовое право</w:t>
            </w:r>
            <w:r w:rsidR="004E1230" w:rsidRPr="007B70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B70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50" w:type="dxa"/>
          </w:tcPr>
          <w:p w14:paraId="5FCDDB67" w14:textId="4FDDDF02" w:rsidR="00041EB6" w:rsidRPr="007B70BC" w:rsidRDefault="00124EF2" w:rsidP="00041EB6">
            <w:pPr>
              <w:widowControl w:val="0"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B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="00530682" w:rsidRPr="007B7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195712" w:rsidRPr="007B70BC" w14:paraId="36DAE4E7" w14:textId="77777777" w:rsidTr="00A15202">
        <w:tc>
          <w:tcPr>
            <w:tcW w:w="8695" w:type="dxa"/>
          </w:tcPr>
          <w:p w14:paraId="28B18FFC" w14:textId="3271C836" w:rsidR="00041EB6" w:rsidRPr="007B70BC" w:rsidRDefault="00041EB6" w:rsidP="00041EB6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BC">
              <w:rPr>
                <w:rFonts w:ascii="Times New Roman" w:hAnsi="Times New Roman" w:cs="Times New Roman"/>
                <w:sz w:val="28"/>
                <w:szCs w:val="28"/>
              </w:rPr>
              <w:t xml:space="preserve">2.1 Характеристика предприятия и оценка основных показателей его деятельности </w:t>
            </w:r>
          </w:p>
        </w:tc>
        <w:tc>
          <w:tcPr>
            <w:tcW w:w="650" w:type="dxa"/>
          </w:tcPr>
          <w:p w14:paraId="3EED7629" w14:textId="44E9026B" w:rsidR="00041EB6" w:rsidRPr="007B70BC" w:rsidRDefault="00A15202" w:rsidP="00041EB6">
            <w:pPr>
              <w:widowControl w:val="0"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B7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30682" w:rsidRPr="007B7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195712" w:rsidRPr="007B70BC" w14:paraId="58C3CB35" w14:textId="77777777" w:rsidTr="00A15202">
        <w:tc>
          <w:tcPr>
            <w:tcW w:w="8695" w:type="dxa"/>
          </w:tcPr>
          <w:p w14:paraId="6548EBC0" w14:textId="521A82AD" w:rsidR="00041EB6" w:rsidRPr="007B70BC" w:rsidRDefault="00041EB6" w:rsidP="00041EB6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BC">
              <w:rPr>
                <w:rFonts w:ascii="Times New Roman" w:hAnsi="Times New Roman" w:cs="Times New Roman"/>
                <w:sz w:val="28"/>
                <w:szCs w:val="28"/>
              </w:rPr>
              <w:t>2.2 Анализ влияния налогообложения субъекта малого предпринимательства на финансовые показатели его деятельности</w:t>
            </w:r>
          </w:p>
        </w:tc>
        <w:tc>
          <w:tcPr>
            <w:tcW w:w="650" w:type="dxa"/>
          </w:tcPr>
          <w:p w14:paraId="3989064F" w14:textId="0A75B16F" w:rsidR="00041EB6" w:rsidRPr="007B70BC" w:rsidRDefault="00176406" w:rsidP="00041EB6">
            <w:pPr>
              <w:widowControl w:val="0"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</w:tr>
      <w:tr w:rsidR="00195712" w:rsidRPr="007B70BC" w14:paraId="535E87C8" w14:textId="77777777" w:rsidTr="00A15202">
        <w:tc>
          <w:tcPr>
            <w:tcW w:w="8695" w:type="dxa"/>
          </w:tcPr>
          <w:p w14:paraId="4D3F375F" w14:textId="1E48159C" w:rsidR="00041EB6" w:rsidRPr="007B70BC" w:rsidRDefault="00041EB6" w:rsidP="00041EB6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BC">
              <w:rPr>
                <w:rFonts w:ascii="Times New Roman" w:hAnsi="Times New Roman" w:cs="Times New Roman"/>
                <w:sz w:val="28"/>
                <w:szCs w:val="28"/>
              </w:rPr>
              <w:t>3 Проблемы налогообложения субъектов малого предпринимательства в Российской Федерации и пути их решения</w:t>
            </w:r>
          </w:p>
        </w:tc>
        <w:tc>
          <w:tcPr>
            <w:tcW w:w="650" w:type="dxa"/>
          </w:tcPr>
          <w:p w14:paraId="0D3C0A29" w14:textId="087DCDD9" w:rsidR="00041EB6" w:rsidRPr="007B70BC" w:rsidRDefault="00124EF2" w:rsidP="00041EB6">
            <w:pPr>
              <w:widowControl w:val="0"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B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="007B70BC" w:rsidRPr="007B7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95712" w:rsidRPr="007B70BC" w14:paraId="1AD4213C" w14:textId="77777777" w:rsidTr="00A15202">
        <w:tc>
          <w:tcPr>
            <w:tcW w:w="8695" w:type="dxa"/>
          </w:tcPr>
          <w:p w14:paraId="286AA841" w14:textId="43AFABFA" w:rsidR="00041EB6" w:rsidRPr="007B70BC" w:rsidRDefault="00041EB6" w:rsidP="00041EB6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BC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  </w:t>
            </w:r>
          </w:p>
        </w:tc>
        <w:tc>
          <w:tcPr>
            <w:tcW w:w="650" w:type="dxa"/>
          </w:tcPr>
          <w:p w14:paraId="1EC586E1" w14:textId="15CDB0F1" w:rsidR="00041EB6" w:rsidRPr="007B70BC" w:rsidRDefault="004B712A" w:rsidP="00041EB6">
            <w:pPr>
              <w:widowControl w:val="0"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B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 w:rsidR="007B70BC" w:rsidRPr="007B7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24EF2" w:rsidRPr="00195712" w14:paraId="7B62F0FB" w14:textId="77777777" w:rsidTr="00A15202">
        <w:tc>
          <w:tcPr>
            <w:tcW w:w="8695" w:type="dxa"/>
          </w:tcPr>
          <w:p w14:paraId="36B627A1" w14:textId="4565653F" w:rsidR="00041EB6" w:rsidRPr="007B70BC" w:rsidRDefault="00041EB6" w:rsidP="00041EB6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BC">
              <w:rPr>
                <w:rFonts w:ascii="Times New Roman" w:hAnsi="Times New Roman" w:cs="Times New Roman"/>
                <w:sz w:val="28"/>
                <w:szCs w:val="28"/>
              </w:rPr>
              <w:t>Список использованных источников </w:t>
            </w:r>
          </w:p>
        </w:tc>
        <w:tc>
          <w:tcPr>
            <w:tcW w:w="650" w:type="dxa"/>
          </w:tcPr>
          <w:p w14:paraId="051B178B" w14:textId="6B75FD4C" w:rsidR="00041EB6" w:rsidRPr="00E21763" w:rsidRDefault="00124EF2" w:rsidP="00041EB6">
            <w:pPr>
              <w:widowControl w:val="0"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0B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 w:rsidR="00E2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</w:tbl>
    <w:p w14:paraId="2B125B82" w14:textId="77777777" w:rsidR="00BC6434" w:rsidRPr="00195712" w:rsidRDefault="00BC6434" w:rsidP="00BC64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956335" w14:textId="77777777" w:rsidR="006E1DAF" w:rsidRPr="00195712" w:rsidRDefault="006E1DAF" w:rsidP="007F0A9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7A0484" w14:textId="25D677C3" w:rsidR="00F62797" w:rsidRDefault="00D33345" w:rsidP="00176406">
      <w:pPr>
        <w:tabs>
          <w:tab w:val="left" w:pos="169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14:paraId="518F662B" w14:textId="6A08E201" w:rsidR="00F55214" w:rsidRDefault="006E1DAF" w:rsidP="000A16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917A27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14:paraId="297AB114" w14:textId="2BC68AE9" w:rsidR="00917A27" w:rsidRDefault="00917A27" w:rsidP="00A152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CBCBBB" w14:textId="77777777" w:rsidR="00AE4E4D" w:rsidRDefault="00AE4E4D" w:rsidP="00A152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D32233" w14:textId="191E08DF" w:rsidR="00EF4B32" w:rsidRDefault="00301553" w:rsidP="003E35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уровень развития субъектов малого бизнеса определяет темпы экономического роста, так как хозяйствующие субъекты, которые относятся к малому предпринимательству, способны быстро приспосабливаться к постоянно меняющимся условиям рыночной конъюнктуры. Это связано с тем, что такие субъекты характеризуются простой системой </w:t>
      </w:r>
      <w:r w:rsidR="000867F5">
        <w:rPr>
          <w:rFonts w:ascii="Times New Roman" w:hAnsi="Times New Roman" w:cs="Times New Roman"/>
          <w:sz w:val="28"/>
          <w:szCs w:val="28"/>
        </w:rPr>
        <w:t xml:space="preserve">управленческих связей, непродолжительным временем выполнения всех технологических операций, что позволяет руководство быстро принимать необходимые управленческие решения и оптимизировать расходы в периоды спада экономики. Кроме того, если экономические условия способствуют расширению деятельности субъектов малого бизнеса, то это приводит к </w:t>
      </w:r>
      <w:r w:rsidR="006F3301">
        <w:rPr>
          <w:rFonts w:ascii="Times New Roman" w:hAnsi="Times New Roman" w:cs="Times New Roman"/>
          <w:sz w:val="28"/>
          <w:szCs w:val="28"/>
        </w:rPr>
        <w:t xml:space="preserve">увеличению темпов развития экономики государства. </w:t>
      </w:r>
    </w:p>
    <w:p w14:paraId="1CB6B803" w14:textId="7F20DEAC" w:rsidR="005D3AC2" w:rsidRDefault="006F3301" w:rsidP="005D3AC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всего вышесказанного, можно сказать, что хозяйствующие субъекты, которые относятся к малому бизнесу, оказывают огромное влияние на </w:t>
      </w:r>
      <w:r w:rsidR="005D3AC2">
        <w:rPr>
          <w:rFonts w:ascii="Times New Roman" w:hAnsi="Times New Roman" w:cs="Times New Roman"/>
          <w:sz w:val="28"/>
          <w:szCs w:val="28"/>
        </w:rPr>
        <w:t xml:space="preserve">национальные экономические отношения, что, в свою очередь, обуславливает множество работ, посвященных изучению проблем в сфере малого бизнеса. Так, важнейшим вопросом данных исследований является </w:t>
      </w:r>
      <w:r w:rsidR="003E3555" w:rsidRPr="00340825">
        <w:rPr>
          <w:rFonts w:ascii="Times New Roman" w:hAnsi="Times New Roman" w:cs="Times New Roman"/>
          <w:sz w:val="28"/>
          <w:szCs w:val="28"/>
        </w:rPr>
        <w:t xml:space="preserve">налогообложение субъектов малого предпринимательства. </w:t>
      </w:r>
      <w:r w:rsidR="005D3AC2">
        <w:rPr>
          <w:rFonts w:ascii="Times New Roman" w:hAnsi="Times New Roman" w:cs="Times New Roman"/>
          <w:sz w:val="28"/>
          <w:szCs w:val="28"/>
        </w:rPr>
        <w:t xml:space="preserve">Данная проблема связана с тем, что органы государственной власти постоянно разрабатывают мероприятия для поддержания субъектов малого предпринимательства, при этом также не хотят уменьшать объем доходов государства за счет налоговых поступлений, что приводит к упрощению или ужесточению налогового законодательства.  </w:t>
      </w:r>
    </w:p>
    <w:p w14:paraId="45215327" w14:textId="53B4D1E3" w:rsidR="00C960B7" w:rsidRDefault="00C960B7" w:rsidP="00C960B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0B7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07023A">
        <w:rPr>
          <w:rFonts w:ascii="Times New Roman" w:hAnsi="Times New Roman" w:cs="Times New Roman"/>
          <w:sz w:val="28"/>
          <w:szCs w:val="28"/>
        </w:rPr>
        <w:t>дипломной работы</w:t>
      </w:r>
      <w:r w:rsidRPr="00C960B7">
        <w:rPr>
          <w:rFonts w:ascii="Times New Roman" w:hAnsi="Times New Roman" w:cs="Times New Roman"/>
          <w:sz w:val="28"/>
          <w:szCs w:val="28"/>
        </w:rPr>
        <w:t xml:space="preserve"> является исследование теоретических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0B7">
        <w:rPr>
          <w:rFonts w:ascii="Times New Roman" w:hAnsi="Times New Roman" w:cs="Times New Roman"/>
          <w:sz w:val="28"/>
          <w:szCs w:val="28"/>
        </w:rPr>
        <w:t xml:space="preserve">правовых </w:t>
      </w:r>
      <w:r w:rsidR="0007023A">
        <w:rPr>
          <w:rFonts w:ascii="Times New Roman" w:hAnsi="Times New Roman" w:cs="Times New Roman"/>
          <w:sz w:val="28"/>
          <w:szCs w:val="28"/>
        </w:rPr>
        <w:t>аспектов</w:t>
      </w:r>
      <w:r w:rsidRPr="00C960B7">
        <w:rPr>
          <w:rFonts w:ascii="Times New Roman" w:hAnsi="Times New Roman" w:cs="Times New Roman"/>
          <w:sz w:val="28"/>
          <w:szCs w:val="28"/>
        </w:rPr>
        <w:t xml:space="preserve"> налогообложения субъектов малого предпринимательства,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1EF7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C960B7">
        <w:rPr>
          <w:rFonts w:ascii="Times New Roman" w:hAnsi="Times New Roman" w:cs="Times New Roman"/>
          <w:sz w:val="28"/>
          <w:szCs w:val="28"/>
        </w:rPr>
        <w:t>анализ</w:t>
      </w:r>
      <w:r w:rsidR="00611EF7">
        <w:rPr>
          <w:rFonts w:ascii="Times New Roman" w:hAnsi="Times New Roman" w:cs="Times New Roman"/>
          <w:sz w:val="28"/>
          <w:szCs w:val="28"/>
        </w:rPr>
        <w:t>а</w:t>
      </w:r>
      <w:r w:rsidRPr="00C960B7">
        <w:rPr>
          <w:rFonts w:ascii="Times New Roman" w:hAnsi="Times New Roman" w:cs="Times New Roman"/>
          <w:sz w:val="28"/>
          <w:szCs w:val="28"/>
        </w:rPr>
        <w:t xml:space="preserve"> налогообложения малого предприятия</w:t>
      </w:r>
      <w:r w:rsidR="0007023A">
        <w:rPr>
          <w:rFonts w:ascii="Times New Roman" w:hAnsi="Times New Roman" w:cs="Times New Roman"/>
          <w:sz w:val="28"/>
          <w:szCs w:val="28"/>
        </w:rPr>
        <w:t xml:space="preserve"> на примере</w:t>
      </w:r>
      <w:r w:rsidRPr="00C960B7">
        <w:rPr>
          <w:rFonts w:ascii="Times New Roman" w:hAnsi="Times New Roman" w:cs="Times New Roman"/>
          <w:sz w:val="28"/>
          <w:szCs w:val="28"/>
        </w:rPr>
        <w:t xml:space="preserve"> ООО </w:t>
      </w:r>
      <w:r w:rsidR="004E1230">
        <w:rPr>
          <w:rFonts w:ascii="Times New Roman" w:hAnsi="Times New Roman" w:cs="Times New Roman"/>
          <w:sz w:val="28"/>
          <w:szCs w:val="28"/>
        </w:rPr>
        <w:t>«</w:t>
      </w:r>
      <w:r w:rsidR="0007023A">
        <w:rPr>
          <w:rFonts w:ascii="Times New Roman" w:hAnsi="Times New Roman" w:cs="Times New Roman"/>
          <w:sz w:val="28"/>
          <w:szCs w:val="28"/>
        </w:rPr>
        <w:t xml:space="preserve">Агентство </w:t>
      </w:r>
      <w:r w:rsidR="004E1230">
        <w:rPr>
          <w:rFonts w:ascii="Times New Roman" w:hAnsi="Times New Roman" w:cs="Times New Roman"/>
          <w:sz w:val="28"/>
          <w:szCs w:val="28"/>
        </w:rPr>
        <w:t>«</w:t>
      </w:r>
      <w:r w:rsidR="0007023A">
        <w:rPr>
          <w:rFonts w:ascii="Times New Roman" w:hAnsi="Times New Roman" w:cs="Times New Roman"/>
          <w:sz w:val="28"/>
          <w:szCs w:val="28"/>
        </w:rPr>
        <w:t>Налоги и финансовое право</w:t>
      </w:r>
      <w:r w:rsidR="004E1230">
        <w:rPr>
          <w:rFonts w:ascii="Times New Roman" w:hAnsi="Times New Roman" w:cs="Times New Roman"/>
          <w:sz w:val="28"/>
          <w:szCs w:val="28"/>
        </w:rPr>
        <w:t>»</w:t>
      </w:r>
      <w:r w:rsidRPr="00C960B7">
        <w:rPr>
          <w:rFonts w:ascii="Times New Roman" w:hAnsi="Times New Roman" w:cs="Times New Roman"/>
          <w:sz w:val="28"/>
          <w:szCs w:val="28"/>
        </w:rPr>
        <w:t xml:space="preserve"> 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0B7">
        <w:rPr>
          <w:rFonts w:ascii="Times New Roman" w:hAnsi="Times New Roman" w:cs="Times New Roman"/>
          <w:sz w:val="28"/>
          <w:szCs w:val="28"/>
        </w:rPr>
        <w:t>этой основе выявление проблем и разработка мероприятий, направленных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731B">
        <w:rPr>
          <w:rFonts w:ascii="Times New Roman" w:hAnsi="Times New Roman" w:cs="Times New Roman"/>
          <w:sz w:val="28"/>
          <w:szCs w:val="28"/>
        </w:rPr>
        <w:t>их решение</w:t>
      </w:r>
      <w:r w:rsidRPr="00C960B7">
        <w:rPr>
          <w:rFonts w:ascii="Times New Roman" w:hAnsi="Times New Roman" w:cs="Times New Roman"/>
          <w:sz w:val="28"/>
          <w:szCs w:val="28"/>
        </w:rPr>
        <w:t>.</w:t>
      </w:r>
    </w:p>
    <w:p w14:paraId="2B0B6113" w14:textId="227A19AC" w:rsidR="005D3AC2" w:rsidRDefault="005D3AC2" w:rsidP="00C960B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осуществления поставленной цели </w:t>
      </w:r>
      <w:r w:rsidR="00F90AD8">
        <w:rPr>
          <w:rFonts w:ascii="Times New Roman" w:hAnsi="Times New Roman" w:cs="Times New Roman"/>
          <w:sz w:val="28"/>
          <w:szCs w:val="28"/>
        </w:rPr>
        <w:t>необходимо решить следующие задачи:</w:t>
      </w:r>
    </w:p>
    <w:p w14:paraId="4137A7C3" w14:textId="483478C7" w:rsidR="00F90AD8" w:rsidRDefault="00496ED0" w:rsidP="00496E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AD8">
        <w:rPr>
          <w:rFonts w:ascii="Symbol" w:hAnsi="Symbol" w:cs="Symbol"/>
          <w:sz w:val="28"/>
          <w:szCs w:val="28"/>
        </w:rPr>
        <w:t></w:t>
      </w:r>
      <w:r w:rsidRPr="00F90AD8">
        <w:rPr>
          <w:rFonts w:ascii="Symbol" w:hAnsi="Symbol" w:cs="Symbol"/>
          <w:sz w:val="28"/>
          <w:szCs w:val="28"/>
        </w:rPr>
        <w:t></w:t>
      </w:r>
      <w:r w:rsidR="00F90AD8">
        <w:rPr>
          <w:rFonts w:ascii="Times New Roman" w:hAnsi="Times New Roman" w:cs="Times New Roman"/>
          <w:sz w:val="28"/>
          <w:szCs w:val="28"/>
        </w:rPr>
        <w:t>изучить теоретические аспекты налогообложения субъектов малого бизнеса;</w:t>
      </w:r>
    </w:p>
    <w:p w14:paraId="200A5166" w14:textId="0EA4D196" w:rsidR="00F90AD8" w:rsidRDefault="00F90AD8" w:rsidP="00496E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проанализировать современную российскую налоговую систему и особенности налогообложения субъектов малого бизнеса и определить основные проблемы;</w:t>
      </w:r>
    </w:p>
    <w:p w14:paraId="10B642ED" w14:textId="548CB16E" w:rsidR="00F90AD8" w:rsidRDefault="00F90AD8" w:rsidP="00496E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53BA">
        <w:rPr>
          <w:rFonts w:ascii="Times New Roman" w:hAnsi="Times New Roman" w:cs="Times New Roman"/>
          <w:sz w:val="28"/>
          <w:szCs w:val="28"/>
        </w:rPr>
        <w:t>оценить основные показатели деятельности ООО «Агентство «Налоги и финансовое право»;</w:t>
      </w:r>
    </w:p>
    <w:p w14:paraId="1B5020C3" w14:textId="7CC5B174" w:rsidR="005653BA" w:rsidRDefault="005653BA" w:rsidP="00496E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исследовать основные особенности налогообложения на примере ООО «Агентство «Налоги и финансовое право»;</w:t>
      </w:r>
    </w:p>
    <w:p w14:paraId="6613DD56" w14:textId="6112D6CE" w:rsidR="005653BA" w:rsidRDefault="005653BA" w:rsidP="00496E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проанализировать влияние особенностей налогообложения на основные показатели деятельности субъекта малого бизнеса и, используя существующие методики, определить налоговую нагрузку;</w:t>
      </w:r>
    </w:p>
    <w:p w14:paraId="2AC7879C" w14:textId="2C868C7A" w:rsidR="005653BA" w:rsidRDefault="005653BA" w:rsidP="00496E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определить основные проблемы налогообложения субъектов малого бизнеса и наиболее эффективный способ налогообложения для ООО «Агентство «Налоги и финансовое право».</w:t>
      </w:r>
    </w:p>
    <w:p w14:paraId="40C7F039" w14:textId="735D400F" w:rsidR="005653BA" w:rsidRDefault="005653BA" w:rsidP="00496E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исследования – ООО «Агентство «Налоги и финансовое право».</w:t>
      </w:r>
    </w:p>
    <w:p w14:paraId="5E89C689" w14:textId="45F9C335" w:rsidR="005653BA" w:rsidRDefault="005653BA" w:rsidP="00496E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исследования являются отношения, возникающие между экономическими субъектами в ходе налогообложения.</w:t>
      </w:r>
    </w:p>
    <w:sectPr w:rsidR="005653BA" w:rsidSect="00011B9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22B3F" w14:textId="77777777" w:rsidR="002A1530" w:rsidRDefault="002A1530" w:rsidP="00CE594E">
      <w:pPr>
        <w:spacing w:after="0" w:line="240" w:lineRule="auto"/>
      </w:pPr>
      <w:r>
        <w:separator/>
      </w:r>
    </w:p>
  </w:endnote>
  <w:endnote w:type="continuationSeparator" w:id="0">
    <w:p w14:paraId="4B550685" w14:textId="77777777" w:rsidR="002A1530" w:rsidRDefault="002A1530" w:rsidP="00CE5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2867117"/>
      <w:docPartObj>
        <w:docPartGallery w:val="Page Numbers (Bottom of Page)"/>
        <w:docPartUnique/>
      </w:docPartObj>
    </w:sdtPr>
    <w:sdtEndPr/>
    <w:sdtContent>
      <w:p w14:paraId="79ED79A4" w14:textId="02BAEC09" w:rsidR="00D74B16" w:rsidRDefault="00D74B1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48E">
          <w:rPr>
            <w:noProof/>
          </w:rPr>
          <w:t>61</w:t>
        </w:r>
        <w:r>
          <w:fldChar w:fldCharType="end"/>
        </w:r>
      </w:p>
    </w:sdtContent>
  </w:sdt>
  <w:p w14:paraId="511F341C" w14:textId="77777777" w:rsidR="00D74B16" w:rsidRDefault="00D74B1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C19A5" w14:textId="77777777" w:rsidR="002A1530" w:rsidRDefault="002A1530" w:rsidP="00CE594E">
      <w:pPr>
        <w:spacing w:after="0" w:line="240" w:lineRule="auto"/>
      </w:pPr>
      <w:r>
        <w:separator/>
      </w:r>
    </w:p>
  </w:footnote>
  <w:footnote w:type="continuationSeparator" w:id="0">
    <w:p w14:paraId="357AFCEB" w14:textId="77777777" w:rsidR="002A1530" w:rsidRDefault="002A1530" w:rsidP="00CE5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3FEA"/>
    <w:multiLevelType w:val="multilevel"/>
    <w:tmpl w:val="796239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D5657F"/>
    <w:multiLevelType w:val="multilevel"/>
    <w:tmpl w:val="2638B4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DB4C54"/>
    <w:multiLevelType w:val="multilevel"/>
    <w:tmpl w:val="DD4AEE62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AA6825"/>
    <w:multiLevelType w:val="multilevel"/>
    <w:tmpl w:val="4094E1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7E3AE9"/>
    <w:multiLevelType w:val="multilevel"/>
    <w:tmpl w:val="922417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892504"/>
    <w:multiLevelType w:val="multilevel"/>
    <w:tmpl w:val="64242B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FB2E2D"/>
    <w:multiLevelType w:val="multilevel"/>
    <w:tmpl w:val="543023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D51165"/>
    <w:multiLevelType w:val="multilevel"/>
    <w:tmpl w:val="EF08C7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4E24CFC"/>
    <w:multiLevelType w:val="multilevel"/>
    <w:tmpl w:val="2FBE0D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4FF"/>
    <w:rsid w:val="00002FBD"/>
    <w:rsid w:val="00011B9B"/>
    <w:rsid w:val="000143FD"/>
    <w:rsid w:val="000163EB"/>
    <w:rsid w:val="00016D52"/>
    <w:rsid w:val="0002052D"/>
    <w:rsid w:val="00041EB6"/>
    <w:rsid w:val="000573EA"/>
    <w:rsid w:val="000575ED"/>
    <w:rsid w:val="00064E68"/>
    <w:rsid w:val="0007023A"/>
    <w:rsid w:val="0007129B"/>
    <w:rsid w:val="00071BA0"/>
    <w:rsid w:val="00075009"/>
    <w:rsid w:val="00082657"/>
    <w:rsid w:val="000827E7"/>
    <w:rsid w:val="00084EE6"/>
    <w:rsid w:val="000867F5"/>
    <w:rsid w:val="000969FB"/>
    <w:rsid w:val="000A16A7"/>
    <w:rsid w:val="000A7198"/>
    <w:rsid w:val="000A7526"/>
    <w:rsid w:val="000C2CC9"/>
    <w:rsid w:val="000D548F"/>
    <w:rsid w:val="000D5A98"/>
    <w:rsid w:val="000D63E0"/>
    <w:rsid w:val="000D6EAA"/>
    <w:rsid w:val="000E2D33"/>
    <w:rsid w:val="000E3F88"/>
    <w:rsid w:val="000E5839"/>
    <w:rsid w:val="000E6080"/>
    <w:rsid w:val="000F1639"/>
    <w:rsid w:val="000F16A7"/>
    <w:rsid w:val="000F1E1F"/>
    <w:rsid w:val="00105C7D"/>
    <w:rsid w:val="001151B7"/>
    <w:rsid w:val="0012495C"/>
    <w:rsid w:val="00124EF2"/>
    <w:rsid w:val="00125697"/>
    <w:rsid w:val="001305C3"/>
    <w:rsid w:val="00133A6D"/>
    <w:rsid w:val="00141A9E"/>
    <w:rsid w:val="00151446"/>
    <w:rsid w:val="00153280"/>
    <w:rsid w:val="001542D4"/>
    <w:rsid w:val="001638BE"/>
    <w:rsid w:val="0017184C"/>
    <w:rsid w:val="001732F8"/>
    <w:rsid w:val="001756F7"/>
    <w:rsid w:val="00176406"/>
    <w:rsid w:val="00181954"/>
    <w:rsid w:val="00192FA7"/>
    <w:rsid w:val="00194276"/>
    <w:rsid w:val="00195712"/>
    <w:rsid w:val="001A1ACB"/>
    <w:rsid w:val="001B0199"/>
    <w:rsid w:val="001B39EA"/>
    <w:rsid w:val="001B4EE7"/>
    <w:rsid w:val="001C015B"/>
    <w:rsid w:val="001D4E73"/>
    <w:rsid w:val="001D64DE"/>
    <w:rsid w:val="001E0116"/>
    <w:rsid w:val="001E2B0C"/>
    <w:rsid w:val="001F7AF3"/>
    <w:rsid w:val="00203E77"/>
    <w:rsid w:val="00203F5B"/>
    <w:rsid w:val="00214A5A"/>
    <w:rsid w:val="00220E30"/>
    <w:rsid w:val="0022531C"/>
    <w:rsid w:val="002337A4"/>
    <w:rsid w:val="002476F7"/>
    <w:rsid w:val="0025426F"/>
    <w:rsid w:val="00262823"/>
    <w:rsid w:val="002761CD"/>
    <w:rsid w:val="002871FB"/>
    <w:rsid w:val="00295134"/>
    <w:rsid w:val="00296367"/>
    <w:rsid w:val="002A1530"/>
    <w:rsid w:val="002A18BE"/>
    <w:rsid w:val="002A217E"/>
    <w:rsid w:val="002A5D12"/>
    <w:rsid w:val="002A633A"/>
    <w:rsid w:val="002A77BA"/>
    <w:rsid w:val="002A7CF6"/>
    <w:rsid w:val="002B4A42"/>
    <w:rsid w:val="002B4CFC"/>
    <w:rsid w:val="002B6601"/>
    <w:rsid w:val="002D4C47"/>
    <w:rsid w:val="002E1713"/>
    <w:rsid w:val="002E22EC"/>
    <w:rsid w:val="002E567A"/>
    <w:rsid w:val="002E64FF"/>
    <w:rsid w:val="002F441A"/>
    <w:rsid w:val="00301553"/>
    <w:rsid w:val="003161D6"/>
    <w:rsid w:val="003227B7"/>
    <w:rsid w:val="00327BB7"/>
    <w:rsid w:val="00340825"/>
    <w:rsid w:val="0034134C"/>
    <w:rsid w:val="00347338"/>
    <w:rsid w:val="0035768A"/>
    <w:rsid w:val="00363861"/>
    <w:rsid w:val="0036763D"/>
    <w:rsid w:val="00370955"/>
    <w:rsid w:val="00371A08"/>
    <w:rsid w:val="00387232"/>
    <w:rsid w:val="00392C72"/>
    <w:rsid w:val="003A6D81"/>
    <w:rsid w:val="003B4E1B"/>
    <w:rsid w:val="003B635B"/>
    <w:rsid w:val="003C5E5A"/>
    <w:rsid w:val="003D3659"/>
    <w:rsid w:val="003E3555"/>
    <w:rsid w:val="003E69EE"/>
    <w:rsid w:val="00402317"/>
    <w:rsid w:val="00405231"/>
    <w:rsid w:val="00407730"/>
    <w:rsid w:val="004231E4"/>
    <w:rsid w:val="004247AB"/>
    <w:rsid w:val="00430390"/>
    <w:rsid w:val="0043420C"/>
    <w:rsid w:val="00437300"/>
    <w:rsid w:val="00440571"/>
    <w:rsid w:val="00441145"/>
    <w:rsid w:val="004558A4"/>
    <w:rsid w:val="00455B42"/>
    <w:rsid w:val="00463314"/>
    <w:rsid w:val="004662C2"/>
    <w:rsid w:val="00471637"/>
    <w:rsid w:val="00476FCA"/>
    <w:rsid w:val="00487046"/>
    <w:rsid w:val="0048732D"/>
    <w:rsid w:val="004968F6"/>
    <w:rsid w:val="00496ED0"/>
    <w:rsid w:val="004B3462"/>
    <w:rsid w:val="004B3D20"/>
    <w:rsid w:val="004B712A"/>
    <w:rsid w:val="004D4E10"/>
    <w:rsid w:val="004D5419"/>
    <w:rsid w:val="004E0FC8"/>
    <w:rsid w:val="004E1230"/>
    <w:rsid w:val="004E3FC7"/>
    <w:rsid w:val="004F2395"/>
    <w:rsid w:val="004F7367"/>
    <w:rsid w:val="00502B2C"/>
    <w:rsid w:val="005050A6"/>
    <w:rsid w:val="00506B4A"/>
    <w:rsid w:val="005114D1"/>
    <w:rsid w:val="005151E7"/>
    <w:rsid w:val="005231EA"/>
    <w:rsid w:val="00530645"/>
    <w:rsid w:val="00530682"/>
    <w:rsid w:val="00543599"/>
    <w:rsid w:val="00545DE9"/>
    <w:rsid w:val="00554C5F"/>
    <w:rsid w:val="00556859"/>
    <w:rsid w:val="0056531C"/>
    <w:rsid w:val="005653BA"/>
    <w:rsid w:val="00565895"/>
    <w:rsid w:val="00586967"/>
    <w:rsid w:val="0058785A"/>
    <w:rsid w:val="00590026"/>
    <w:rsid w:val="005A327B"/>
    <w:rsid w:val="005A34E7"/>
    <w:rsid w:val="005A4010"/>
    <w:rsid w:val="005A4300"/>
    <w:rsid w:val="005A58E7"/>
    <w:rsid w:val="005B0EAF"/>
    <w:rsid w:val="005B10F9"/>
    <w:rsid w:val="005B708B"/>
    <w:rsid w:val="005D08B5"/>
    <w:rsid w:val="005D3AC2"/>
    <w:rsid w:val="005E2C71"/>
    <w:rsid w:val="005F4989"/>
    <w:rsid w:val="005F718E"/>
    <w:rsid w:val="006030B2"/>
    <w:rsid w:val="00611EF7"/>
    <w:rsid w:val="00612A0C"/>
    <w:rsid w:val="00612AD3"/>
    <w:rsid w:val="00614BF2"/>
    <w:rsid w:val="00616C82"/>
    <w:rsid w:val="006222F5"/>
    <w:rsid w:val="00627DEC"/>
    <w:rsid w:val="00631026"/>
    <w:rsid w:val="00635294"/>
    <w:rsid w:val="00640E5F"/>
    <w:rsid w:val="0064148E"/>
    <w:rsid w:val="00646858"/>
    <w:rsid w:val="00653223"/>
    <w:rsid w:val="0066230D"/>
    <w:rsid w:val="00663D13"/>
    <w:rsid w:val="006816F3"/>
    <w:rsid w:val="00681A44"/>
    <w:rsid w:val="0069653E"/>
    <w:rsid w:val="00697AA5"/>
    <w:rsid w:val="006B5180"/>
    <w:rsid w:val="006B66FB"/>
    <w:rsid w:val="006B7328"/>
    <w:rsid w:val="006C1A35"/>
    <w:rsid w:val="006C2D08"/>
    <w:rsid w:val="006C612B"/>
    <w:rsid w:val="006D540D"/>
    <w:rsid w:val="006D6565"/>
    <w:rsid w:val="006E062A"/>
    <w:rsid w:val="006E1DAF"/>
    <w:rsid w:val="006E60CE"/>
    <w:rsid w:val="006F1A82"/>
    <w:rsid w:val="006F3301"/>
    <w:rsid w:val="006F528F"/>
    <w:rsid w:val="006F6C6F"/>
    <w:rsid w:val="0070600E"/>
    <w:rsid w:val="00712259"/>
    <w:rsid w:val="007134F0"/>
    <w:rsid w:val="007316F2"/>
    <w:rsid w:val="00732B7A"/>
    <w:rsid w:val="00742245"/>
    <w:rsid w:val="00742A5C"/>
    <w:rsid w:val="00745F8D"/>
    <w:rsid w:val="007478BB"/>
    <w:rsid w:val="007523DC"/>
    <w:rsid w:val="0076238B"/>
    <w:rsid w:val="0076373D"/>
    <w:rsid w:val="0076721A"/>
    <w:rsid w:val="007763DA"/>
    <w:rsid w:val="00777E36"/>
    <w:rsid w:val="00787F7F"/>
    <w:rsid w:val="007940D9"/>
    <w:rsid w:val="007945E3"/>
    <w:rsid w:val="007950E9"/>
    <w:rsid w:val="00796175"/>
    <w:rsid w:val="007978FB"/>
    <w:rsid w:val="007979FB"/>
    <w:rsid w:val="007A001E"/>
    <w:rsid w:val="007A5A7B"/>
    <w:rsid w:val="007B0008"/>
    <w:rsid w:val="007B3E23"/>
    <w:rsid w:val="007B70BC"/>
    <w:rsid w:val="007C0A04"/>
    <w:rsid w:val="007C5996"/>
    <w:rsid w:val="007D5E5B"/>
    <w:rsid w:val="007D6D77"/>
    <w:rsid w:val="007E1C3E"/>
    <w:rsid w:val="007E5253"/>
    <w:rsid w:val="007E6258"/>
    <w:rsid w:val="007E63BB"/>
    <w:rsid w:val="007F0A99"/>
    <w:rsid w:val="007F6C77"/>
    <w:rsid w:val="00813C0B"/>
    <w:rsid w:val="00814CE9"/>
    <w:rsid w:val="00820DF2"/>
    <w:rsid w:val="00851F23"/>
    <w:rsid w:val="00853B61"/>
    <w:rsid w:val="00855EBD"/>
    <w:rsid w:val="00863579"/>
    <w:rsid w:val="00874BB5"/>
    <w:rsid w:val="0087525B"/>
    <w:rsid w:val="0087607F"/>
    <w:rsid w:val="008A16E4"/>
    <w:rsid w:val="008A7BC1"/>
    <w:rsid w:val="008C1D92"/>
    <w:rsid w:val="008C2DFC"/>
    <w:rsid w:val="008D1DD1"/>
    <w:rsid w:val="008D4E4B"/>
    <w:rsid w:val="008D7E17"/>
    <w:rsid w:val="008E3F8A"/>
    <w:rsid w:val="008E76AD"/>
    <w:rsid w:val="008F31E9"/>
    <w:rsid w:val="008F7996"/>
    <w:rsid w:val="00900FE5"/>
    <w:rsid w:val="00910CB6"/>
    <w:rsid w:val="0091377A"/>
    <w:rsid w:val="00914068"/>
    <w:rsid w:val="00914262"/>
    <w:rsid w:val="009166FF"/>
    <w:rsid w:val="00917A27"/>
    <w:rsid w:val="00925681"/>
    <w:rsid w:val="00927318"/>
    <w:rsid w:val="00936131"/>
    <w:rsid w:val="00936D4E"/>
    <w:rsid w:val="00943AF5"/>
    <w:rsid w:val="009448C8"/>
    <w:rsid w:val="009462D3"/>
    <w:rsid w:val="0094731B"/>
    <w:rsid w:val="00950F7C"/>
    <w:rsid w:val="00957991"/>
    <w:rsid w:val="00957BDF"/>
    <w:rsid w:val="009608ED"/>
    <w:rsid w:val="00977E06"/>
    <w:rsid w:val="00982194"/>
    <w:rsid w:val="00987CEE"/>
    <w:rsid w:val="009917C5"/>
    <w:rsid w:val="00996F73"/>
    <w:rsid w:val="009B279C"/>
    <w:rsid w:val="009C22F0"/>
    <w:rsid w:val="009C5FA7"/>
    <w:rsid w:val="009D0EB0"/>
    <w:rsid w:val="009D3398"/>
    <w:rsid w:val="009D4695"/>
    <w:rsid w:val="009E2345"/>
    <w:rsid w:val="009E3150"/>
    <w:rsid w:val="009E4DD0"/>
    <w:rsid w:val="009E5E8B"/>
    <w:rsid w:val="009F16F0"/>
    <w:rsid w:val="009F28BC"/>
    <w:rsid w:val="00A003DE"/>
    <w:rsid w:val="00A043CB"/>
    <w:rsid w:val="00A05649"/>
    <w:rsid w:val="00A13FAC"/>
    <w:rsid w:val="00A15202"/>
    <w:rsid w:val="00A32CE7"/>
    <w:rsid w:val="00A33836"/>
    <w:rsid w:val="00A407D7"/>
    <w:rsid w:val="00A453D5"/>
    <w:rsid w:val="00A45493"/>
    <w:rsid w:val="00A45AB1"/>
    <w:rsid w:val="00A46DC4"/>
    <w:rsid w:val="00A50D9F"/>
    <w:rsid w:val="00A57EF0"/>
    <w:rsid w:val="00A61B93"/>
    <w:rsid w:val="00A640A3"/>
    <w:rsid w:val="00A653B4"/>
    <w:rsid w:val="00A7275E"/>
    <w:rsid w:val="00A80509"/>
    <w:rsid w:val="00A80F48"/>
    <w:rsid w:val="00A82D9B"/>
    <w:rsid w:val="00A8720A"/>
    <w:rsid w:val="00A878C4"/>
    <w:rsid w:val="00A9723E"/>
    <w:rsid w:val="00AA2CF0"/>
    <w:rsid w:val="00AA48AC"/>
    <w:rsid w:val="00AA5670"/>
    <w:rsid w:val="00AB7B48"/>
    <w:rsid w:val="00AC3FD9"/>
    <w:rsid w:val="00AD16F3"/>
    <w:rsid w:val="00AD6A1A"/>
    <w:rsid w:val="00AE0B4C"/>
    <w:rsid w:val="00AE4E4D"/>
    <w:rsid w:val="00AF1868"/>
    <w:rsid w:val="00B03847"/>
    <w:rsid w:val="00B04CFA"/>
    <w:rsid w:val="00B26959"/>
    <w:rsid w:val="00B36DC8"/>
    <w:rsid w:val="00B415BD"/>
    <w:rsid w:val="00B44A2A"/>
    <w:rsid w:val="00B53F69"/>
    <w:rsid w:val="00B55130"/>
    <w:rsid w:val="00B55D88"/>
    <w:rsid w:val="00B5691E"/>
    <w:rsid w:val="00B5768E"/>
    <w:rsid w:val="00B671BE"/>
    <w:rsid w:val="00B70C59"/>
    <w:rsid w:val="00B73D3B"/>
    <w:rsid w:val="00B81D61"/>
    <w:rsid w:val="00B82C3C"/>
    <w:rsid w:val="00B91E15"/>
    <w:rsid w:val="00B943F2"/>
    <w:rsid w:val="00B969BD"/>
    <w:rsid w:val="00BA0573"/>
    <w:rsid w:val="00BA16CA"/>
    <w:rsid w:val="00BA3925"/>
    <w:rsid w:val="00BB708F"/>
    <w:rsid w:val="00BC49AA"/>
    <w:rsid w:val="00BC6434"/>
    <w:rsid w:val="00BD0C41"/>
    <w:rsid w:val="00BD1AFE"/>
    <w:rsid w:val="00BD58EA"/>
    <w:rsid w:val="00BE0C25"/>
    <w:rsid w:val="00BE32FC"/>
    <w:rsid w:val="00BE52E9"/>
    <w:rsid w:val="00BF2E31"/>
    <w:rsid w:val="00C0631F"/>
    <w:rsid w:val="00C06B4D"/>
    <w:rsid w:val="00C10272"/>
    <w:rsid w:val="00C251ED"/>
    <w:rsid w:val="00C32FF5"/>
    <w:rsid w:val="00C40321"/>
    <w:rsid w:val="00C47BE2"/>
    <w:rsid w:val="00C53910"/>
    <w:rsid w:val="00C547E6"/>
    <w:rsid w:val="00C5759F"/>
    <w:rsid w:val="00C64A9C"/>
    <w:rsid w:val="00C6746C"/>
    <w:rsid w:val="00C704E5"/>
    <w:rsid w:val="00C73448"/>
    <w:rsid w:val="00C74BF7"/>
    <w:rsid w:val="00C807D0"/>
    <w:rsid w:val="00C812E4"/>
    <w:rsid w:val="00C83561"/>
    <w:rsid w:val="00C87EF3"/>
    <w:rsid w:val="00C960B7"/>
    <w:rsid w:val="00C97CE4"/>
    <w:rsid w:val="00CA50A7"/>
    <w:rsid w:val="00CA78C3"/>
    <w:rsid w:val="00CB03E0"/>
    <w:rsid w:val="00CB326F"/>
    <w:rsid w:val="00CB5F63"/>
    <w:rsid w:val="00CB614A"/>
    <w:rsid w:val="00CC0AFE"/>
    <w:rsid w:val="00CC25A9"/>
    <w:rsid w:val="00CC31B7"/>
    <w:rsid w:val="00CC3CCC"/>
    <w:rsid w:val="00CD53FA"/>
    <w:rsid w:val="00CE034C"/>
    <w:rsid w:val="00CE19C5"/>
    <w:rsid w:val="00CE2E61"/>
    <w:rsid w:val="00CE594E"/>
    <w:rsid w:val="00CF27B6"/>
    <w:rsid w:val="00CF3B33"/>
    <w:rsid w:val="00CF65B0"/>
    <w:rsid w:val="00D206CA"/>
    <w:rsid w:val="00D23816"/>
    <w:rsid w:val="00D32D58"/>
    <w:rsid w:val="00D33345"/>
    <w:rsid w:val="00D358C0"/>
    <w:rsid w:val="00D4251D"/>
    <w:rsid w:val="00D4560E"/>
    <w:rsid w:val="00D50D3C"/>
    <w:rsid w:val="00D51346"/>
    <w:rsid w:val="00D52C8D"/>
    <w:rsid w:val="00D53987"/>
    <w:rsid w:val="00D62BBB"/>
    <w:rsid w:val="00D65DF9"/>
    <w:rsid w:val="00D70A4E"/>
    <w:rsid w:val="00D74B16"/>
    <w:rsid w:val="00D82266"/>
    <w:rsid w:val="00D927E6"/>
    <w:rsid w:val="00DA191D"/>
    <w:rsid w:val="00DA2301"/>
    <w:rsid w:val="00DA3711"/>
    <w:rsid w:val="00DB2DBF"/>
    <w:rsid w:val="00DC3C8E"/>
    <w:rsid w:val="00DD5DB5"/>
    <w:rsid w:val="00DE3852"/>
    <w:rsid w:val="00E04EC2"/>
    <w:rsid w:val="00E063C8"/>
    <w:rsid w:val="00E169B9"/>
    <w:rsid w:val="00E17EB9"/>
    <w:rsid w:val="00E21763"/>
    <w:rsid w:val="00E336F0"/>
    <w:rsid w:val="00E4186A"/>
    <w:rsid w:val="00E519F5"/>
    <w:rsid w:val="00E62375"/>
    <w:rsid w:val="00E64081"/>
    <w:rsid w:val="00E66C7A"/>
    <w:rsid w:val="00E73D0C"/>
    <w:rsid w:val="00E76C58"/>
    <w:rsid w:val="00E96A7B"/>
    <w:rsid w:val="00EA3D0C"/>
    <w:rsid w:val="00EB6C77"/>
    <w:rsid w:val="00EC11F7"/>
    <w:rsid w:val="00EC6A03"/>
    <w:rsid w:val="00ED25B5"/>
    <w:rsid w:val="00ED76C8"/>
    <w:rsid w:val="00EE3AC6"/>
    <w:rsid w:val="00EE6F16"/>
    <w:rsid w:val="00EF1589"/>
    <w:rsid w:val="00EF4B32"/>
    <w:rsid w:val="00EF6481"/>
    <w:rsid w:val="00F00A23"/>
    <w:rsid w:val="00F01164"/>
    <w:rsid w:val="00F04AAC"/>
    <w:rsid w:val="00F06A0B"/>
    <w:rsid w:val="00F23584"/>
    <w:rsid w:val="00F24B37"/>
    <w:rsid w:val="00F3446A"/>
    <w:rsid w:val="00F36FF5"/>
    <w:rsid w:val="00F40A19"/>
    <w:rsid w:val="00F43D7B"/>
    <w:rsid w:val="00F4498D"/>
    <w:rsid w:val="00F459A0"/>
    <w:rsid w:val="00F519AA"/>
    <w:rsid w:val="00F536ED"/>
    <w:rsid w:val="00F53754"/>
    <w:rsid w:val="00F55214"/>
    <w:rsid w:val="00F55CE5"/>
    <w:rsid w:val="00F62797"/>
    <w:rsid w:val="00F633C6"/>
    <w:rsid w:val="00F64D1D"/>
    <w:rsid w:val="00F66DCD"/>
    <w:rsid w:val="00F75859"/>
    <w:rsid w:val="00F82D90"/>
    <w:rsid w:val="00F840F5"/>
    <w:rsid w:val="00F90AD8"/>
    <w:rsid w:val="00F94199"/>
    <w:rsid w:val="00FA0572"/>
    <w:rsid w:val="00FA0A64"/>
    <w:rsid w:val="00FA3FC0"/>
    <w:rsid w:val="00FB3E3C"/>
    <w:rsid w:val="00FB7717"/>
    <w:rsid w:val="00FB77BA"/>
    <w:rsid w:val="00FD1556"/>
    <w:rsid w:val="00FD4EA5"/>
    <w:rsid w:val="00FD5934"/>
    <w:rsid w:val="00FD7CA1"/>
    <w:rsid w:val="00FE58A0"/>
    <w:rsid w:val="00FE6242"/>
    <w:rsid w:val="00FE7AF4"/>
    <w:rsid w:val="00FF5BA2"/>
    <w:rsid w:val="00FF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BFABD"/>
  <w15:chartTrackingRefBased/>
  <w15:docId w15:val="{F7BE7017-906B-4E1B-B089-C1E2D443B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40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6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C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E5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594E"/>
  </w:style>
  <w:style w:type="paragraph" w:styleId="a7">
    <w:name w:val="footer"/>
    <w:basedOn w:val="a"/>
    <w:link w:val="a8"/>
    <w:uiPriority w:val="99"/>
    <w:unhideWhenUsed/>
    <w:rsid w:val="00CE5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594E"/>
  </w:style>
  <w:style w:type="paragraph" w:styleId="a9">
    <w:name w:val="footnote text"/>
    <w:basedOn w:val="a"/>
    <w:link w:val="aa"/>
    <w:uiPriority w:val="99"/>
    <w:unhideWhenUsed/>
    <w:rsid w:val="00E169B9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E169B9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169B9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7940D9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940D9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940D9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640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">
    <w:name w:val="TOC Heading"/>
    <w:basedOn w:val="1"/>
    <w:next w:val="a"/>
    <w:uiPriority w:val="39"/>
    <w:unhideWhenUsed/>
    <w:qFormat/>
    <w:rsid w:val="00A640A3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640A3"/>
    <w:pPr>
      <w:spacing w:after="100"/>
    </w:pPr>
  </w:style>
  <w:style w:type="character" w:styleId="af0">
    <w:name w:val="Hyperlink"/>
    <w:basedOn w:val="a0"/>
    <w:uiPriority w:val="99"/>
    <w:unhideWhenUsed/>
    <w:rsid w:val="00A640A3"/>
    <w:rPr>
      <w:color w:val="0563C1" w:themeColor="hyperlink"/>
      <w:u w:val="single"/>
    </w:rPr>
  </w:style>
  <w:style w:type="paragraph" w:customStyle="1" w:styleId="Default">
    <w:name w:val="Default"/>
    <w:rsid w:val="00D52C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D52C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95pt">
    <w:name w:val="Основной текст (2) + 9;5 pt;Полужирный"/>
    <w:basedOn w:val="2"/>
    <w:rsid w:val="00D52C8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52C8D"/>
    <w:pPr>
      <w:widowControl w:val="0"/>
      <w:shd w:val="clear" w:color="auto" w:fill="FFFFFF"/>
      <w:spacing w:after="240" w:line="324" w:lineRule="exact"/>
      <w:ind w:hanging="56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"/>
    <w:rsid w:val="00D52C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Exact">
    <w:name w:val="Основной текст (3) Exact"/>
    <w:basedOn w:val="a0"/>
    <w:rsid w:val="00D52C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D52C8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52C8D"/>
    <w:pPr>
      <w:widowControl w:val="0"/>
      <w:shd w:val="clear" w:color="auto" w:fill="FFFFFF"/>
      <w:spacing w:before="1080" w:after="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txt-stat-value">
    <w:name w:val="txt-stat-value"/>
    <w:basedOn w:val="a0"/>
    <w:rsid w:val="00D52C8D"/>
  </w:style>
  <w:style w:type="character" w:customStyle="1" w:styleId="12">
    <w:name w:val="Неразрешенное упоминание1"/>
    <w:basedOn w:val="a0"/>
    <w:uiPriority w:val="99"/>
    <w:semiHidden/>
    <w:unhideWhenUsed/>
    <w:rsid w:val="00D52C8D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D52C8D"/>
    <w:rPr>
      <w:color w:val="954F72" w:themeColor="followedHyperlink"/>
      <w:u w:val="single"/>
    </w:rPr>
  </w:style>
  <w:style w:type="table" w:customStyle="1" w:styleId="13">
    <w:name w:val="Сетка таблицы1"/>
    <w:basedOn w:val="a1"/>
    <w:next w:val="a3"/>
    <w:uiPriority w:val="59"/>
    <w:rsid w:val="00041EB6"/>
    <w:pPr>
      <w:spacing w:after="0" w:line="240" w:lineRule="auto"/>
    </w:pPr>
    <w:rPr>
      <w:rFonts w:ascii="Cambria" w:hAnsi="Cambria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Символ сноски"/>
    <w:rsid w:val="00041EB6"/>
  </w:style>
  <w:style w:type="table" w:customStyle="1" w:styleId="TableNormal">
    <w:name w:val="Table Normal"/>
    <w:uiPriority w:val="2"/>
    <w:semiHidden/>
    <w:unhideWhenUsed/>
    <w:qFormat/>
    <w:rsid w:val="00041E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Emphasis"/>
    <w:qFormat/>
    <w:rsid w:val="00041EB6"/>
    <w:rPr>
      <w:i/>
      <w:iCs/>
    </w:rPr>
  </w:style>
  <w:style w:type="character" w:styleId="af4">
    <w:name w:val="Strong"/>
    <w:basedOn w:val="a0"/>
    <w:uiPriority w:val="22"/>
    <w:qFormat/>
    <w:rsid w:val="00C704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4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60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0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E7865-8C02-41ED-879F-E0741F3CC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3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Ivan V.</cp:lastModifiedBy>
  <cp:revision>7</cp:revision>
  <dcterms:created xsi:type="dcterms:W3CDTF">2022-06-19T04:50:00Z</dcterms:created>
  <dcterms:modified xsi:type="dcterms:W3CDTF">2025-01-29T06:55:00Z</dcterms:modified>
</cp:coreProperties>
</file>