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CA95" w14:textId="77777777" w:rsidR="00BF44FC" w:rsidRPr="00892F14" w:rsidRDefault="00BF44FC" w:rsidP="002852C5">
      <w:pPr>
        <w:pStyle w:val="a7"/>
        <w:jc w:val="center"/>
        <w:rPr>
          <w:rFonts w:ascii="Times New Roman" w:hAnsi="Times New Roman"/>
          <w:color w:val="auto"/>
          <w:sz w:val="28"/>
          <w:szCs w:val="28"/>
        </w:rPr>
      </w:pPr>
      <w:r w:rsidRPr="00892F14">
        <w:rPr>
          <w:rFonts w:ascii="Times New Roman" w:hAnsi="Times New Roman"/>
          <w:color w:val="auto"/>
          <w:sz w:val="28"/>
          <w:szCs w:val="28"/>
        </w:rPr>
        <w:t>СОДЕРЖАНИЕ</w:t>
      </w:r>
    </w:p>
    <w:p w14:paraId="73854DA1" w14:textId="2591FC92" w:rsidR="0091711F" w:rsidRPr="000B7A17" w:rsidRDefault="005B4231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r w:rsidRPr="00344056">
        <w:rPr>
          <w:rFonts w:cs="Times New Roman"/>
          <w:szCs w:val="28"/>
        </w:rPr>
        <w:fldChar w:fldCharType="begin"/>
      </w:r>
      <w:r w:rsidRPr="00344056">
        <w:rPr>
          <w:rFonts w:cs="Times New Roman"/>
          <w:szCs w:val="28"/>
        </w:rPr>
        <w:instrText xml:space="preserve"> TOC \o "1-1" \h \z \u </w:instrText>
      </w:r>
      <w:r w:rsidRPr="00344056">
        <w:rPr>
          <w:rFonts w:cs="Times New Roman"/>
          <w:szCs w:val="28"/>
        </w:rPr>
        <w:fldChar w:fldCharType="separate"/>
      </w:r>
      <w:hyperlink w:anchor="_Toc136945268" w:history="1">
        <w:r w:rsidR="0091711F" w:rsidRPr="00DD6960">
          <w:rPr>
            <w:rStyle w:val="a8"/>
            <w:noProof/>
            <w:shd w:val="clear" w:color="auto" w:fill="FFFFFF"/>
          </w:rPr>
          <w:t>ВВЕДЕНИЕ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_Toc136945268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3</w:t>
        </w:r>
        <w:r w:rsidR="0091711F">
          <w:rPr>
            <w:noProof/>
            <w:webHidden/>
          </w:rPr>
          <w:fldChar w:fldCharType="end"/>
        </w:r>
      </w:hyperlink>
    </w:p>
    <w:p w14:paraId="5C0020F5" w14:textId="73279B5C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69" w:history="1">
        <w:r w:rsidR="0091711F" w:rsidRPr="00DD6960">
          <w:rPr>
            <w:rStyle w:val="a8"/>
            <w:noProof/>
            <w:shd w:val="clear" w:color="auto" w:fill="FFFFFF"/>
          </w:rPr>
          <w:t>Глава 1. Роль информационных сайтов в индустрии туризма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_Toc136945269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6</w:t>
        </w:r>
        <w:r w:rsidR="0091711F">
          <w:rPr>
            <w:noProof/>
            <w:webHidden/>
          </w:rPr>
          <w:fldChar w:fldCharType="end"/>
        </w:r>
      </w:hyperlink>
    </w:p>
    <w:p w14:paraId="0BFD406E" w14:textId="0C2E532D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0" w:history="1">
        <w:r w:rsidR="0091711F" w:rsidRPr="00DD6960">
          <w:rPr>
            <w:rStyle w:val="a8"/>
            <w:noProof/>
            <w:shd w:val="clear" w:color="auto" w:fill="FFFFFF"/>
          </w:rPr>
          <w:t>1.1 Основы классификации веб-сайтов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_Toc136945270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6</w:t>
        </w:r>
        <w:r w:rsidR="0091711F">
          <w:rPr>
            <w:noProof/>
            <w:webHidden/>
          </w:rPr>
          <w:fldChar w:fldCharType="end"/>
        </w:r>
      </w:hyperlink>
    </w:p>
    <w:p w14:paraId="0D9D853F" w14:textId="1E55413F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1" w:history="1">
        <w:r w:rsidR="0091711F" w:rsidRPr="00DD6960">
          <w:rPr>
            <w:rStyle w:val="a8"/>
            <w:noProof/>
            <w:shd w:val="clear" w:color="auto" w:fill="FFFFFF"/>
          </w:rPr>
          <w:t>1.2 История и современное состояние информационных сайтов в индустрии туризма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_Toc136945271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12</w:t>
        </w:r>
        <w:r w:rsidR="0091711F">
          <w:rPr>
            <w:noProof/>
            <w:webHidden/>
          </w:rPr>
          <w:fldChar w:fldCharType="end"/>
        </w:r>
      </w:hyperlink>
    </w:p>
    <w:p w14:paraId="6F0D67B9" w14:textId="7A34FCE4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2" w:history="1">
        <w:r w:rsidR="0091711F" w:rsidRPr="00DD6960">
          <w:rPr>
            <w:rStyle w:val="a8"/>
            <w:noProof/>
          </w:rPr>
          <w:t>1.3 Характеристика современного типового Web-сайта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_Toc136945272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17</w:t>
        </w:r>
        <w:r w:rsidR="0091711F">
          <w:rPr>
            <w:noProof/>
            <w:webHidden/>
          </w:rPr>
          <w:fldChar w:fldCharType="end"/>
        </w:r>
      </w:hyperlink>
    </w:p>
    <w:p w14:paraId="705119FE" w14:textId="1302A817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3" w:history="1">
        <w:r w:rsidR="0091711F" w:rsidRPr="00DD6960">
          <w:rPr>
            <w:rStyle w:val="a8"/>
            <w:noProof/>
            <w:shd w:val="clear" w:color="auto" w:fill="FFFFFF"/>
          </w:rPr>
          <w:t>Глава 2. Анализ сайтов туроператоров и разработка рекомендаций для местных сайтов туроператоров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_Toc136945273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21</w:t>
        </w:r>
        <w:r w:rsidR="0091711F">
          <w:rPr>
            <w:noProof/>
            <w:webHidden/>
          </w:rPr>
          <w:fldChar w:fldCharType="end"/>
        </w:r>
      </w:hyperlink>
    </w:p>
    <w:p w14:paraId="725F13CA" w14:textId="23F4BA1D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4" w:history="1">
        <w:r w:rsidR="0091711F" w:rsidRPr="00DD6960">
          <w:rPr>
            <w:rStyle w:val="a8"/>
            <w:noProof/>
            <w:shd w:val="clear" w:color="auto" w:fill="FFFFFF"/>
          </w:rPr>
          <w:t>2.1 Исследование и сравнительный анализ сайтов туроператоров РФ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_Toc136945274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21</w:t>
        </w:r>
        <w:r w:rsidR="0091711F">
          <w:rPr>
            <w:noProof/>
            <w:webHidden/>
          </w:rPr>
          <w:fldChar w:fldCharType="end"/>
        </w:r>
      </w:hyperlink>
    </w:p>
    <w:p w14:paraId="44872997" w14:textId="1CE37D9B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5" w:history="1">
        <w:r w:rsidR="0091711F" w:rsidRPr="00DD6960">
          <w:rPr>
            <w:rStyle w:val="a8"/>
            <w:noProof/>
            <w:shd w:val="clear" w:color="auto" w:fill="FFFFFF"/>
          </w:rPr>
          <w:t>2.2 Анализ сайтов туроператоров Республики Бурятия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_Toc136945275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32</w:t>
        </w:r>
        <w:r w:rsidR="0091711F">
          <w:rPr>
            <w:noProof/>
            <w:webHidden/>
          </w:rPr>
          <w:fldChar w:fldCharType="end"/>
        </w:r>
      </w:hyperlink>
    </w:p>
    <w:p w14:paraId="10534D6A" w14:textId="0870E835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6" w:history="1">
        <w:r w:rsidR="0091711F" w:rsidRPr="00DD6960">
          <w:rPr>
            <w:rStyle w:val="a8"/>
            <w:noProof/>
            <w:shd w:val="clear" w:color="auto" w:fill="FFFFFF"/>
          </w:rPr>
          <w:t>2.3 разработка рекомендаций для региональных сайтов туроператоров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_Toc136945276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43</w:t>
        </w:r>
        <w:r w:rsidR="0091711F">
          <w:rPr>
            <w:noProof/>
            <w:webHidden/>
          </w:rPr>
          <w:fldChar w:fldCharType="end"/>
        </w:r>
      </w:hyperlink>
    </w:p>
    <w:p w14:paraId="66CDA0E4" w14:textId="687673D4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7" w:history="1">
        <w:r w:rsidR="0091711F" w:rsidRPr="00DD6960">
          <w:rPr>
            <w:rStyle w:val="a8"/>
            <w:noProof/>
            <w:shd w:val="clear" w:color="auto" w:fill="FFFFFF"/>
          </w:rPr>
          <w:t>ЗАКЛЮЧЕНИЕ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_Toc136945277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45</w:t>
        </w:r>
        <w:r w:rsidR="0091711F">
          <w:rPr>
            <w:noProof/>
            <w:webHidden/>
          </w:rPr>
          <w:fldChar w:fldCharType="end"/>
        </w:r>
      </w:hyperlink>
    </w:p>
    <w:p w14:paraId="79A22C4E" w14:textId="1D22681B" w:rsidR="0091711F" w:rsidRPr="000B7A17" w:rsidRDefault="0015449F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bCs w:val="0"/>
          <w:caps w:val="0"/>
          <w:noProof/>
          <w:sz w:val="22"/>
          <w:szCs w:val="22"/>
          <w:lang w:eastAsia="ru-RU"/>
        </w:rPr>
      </w:pPr>
      <w:hyperlink w:anchor="_Toc136945278" w:history="1">
        <w:r w:rsidR="0091711F" w:rsidRPr="00DD6960">
          <w:rPr>
            <w:rStyle w:val="a8"/>
            <w:noProof/>
            <w:shd w:val="clear" w:color="auto" w:fill="FFFFFF"/>
          </w:rPr>
          <w:t>СПИСОК ИСПОЛЬЗОВАННОЙ ЛИТЕРАТУРЫ</w:t>
        </w:r>
        <w:r w:rsidR="0091711F">
          <w:rPr>
            <w:noProof/>
            <w:webHidden/>
          </w:rPr>
          <w:tab/>
        </w:r>
        <w:r w:rsidR="0091711F">
          <w:rPr>
            <w:noProof/>
            <w:webHidden/>
          </w:rPr>
          <w:fldChar w:fldCharType="begin"/>
        </w:r>
        <w:r w:rsidR="0091711F">
          <w:rPr>
            <w:noProof/>
            <w:webHidden/>
          </w:rPr>
          <w:instrText xml:space="preserve"> PAGEREF _Toc136945278 \h </w:instrText>
        </w:r>
        <w:r w:rsidR="0091711F">
          <w:rPr>
            <w:noProof/>
            <w:webHidden/>
          </w:rPr>
        </w:r>
        <w:r w:rsidR="0091711F">
          <w:rPr>
            <w:noProof/>
            <w:webHidden/>
          </w:rPr>
          <w:fldChar w:fldCharType="separate"/>
        </w:r>
        <w:r w:rsidR="0091711F">
          <w:rPr>
            <w:noProof/>
            <w:webHidden/>
          </w:rPr>
          <w:t>46</w:t>
        </w:r>
        <w:r w:rsidR="0091711F">
          <w:rPr>
            <w:noProof/>
            <w:webHidden/>
          </w:rPr>
          <w:fldChar w:fldCharType="end"/>
        </w:r>
      </w:hyperlink>
    </w:p>
    <w:p w14:paraId="51C099D1" w14:textId="5D8AB89A" w:rsidR="00BF44FC" w:rsidRDefault="005B4231" w:rsidP="00A84791">
      <w:pPr>
        <w:rPr>
          <w:b/>
          <w:bCs/>
        </w:rPr>
      </w:pPr>
      <w:r w:rsidRPr="00344056">
        <w:rPr>
          <w:rFonts w:ascii="Times New Roman" w:hAnsi="Times New Roman"/>
          <w:bCs/>
          <w:sz w:val="28"/>
          <w:szCs w:val="28"/>
        </w:rPr>
        <w:fldChar w:fldCharType="end"/>
      </w:r>
    </w:p>
    <w:p w14:paraId="64D9DB23" w14:textId="77777777" w:rsidR="00BF44FC" w:rsidRDefault="00BF44FC" w:rsidP="00885A3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4B8C35B" w14:textId="77777777" w:rsidR="00BF44FC" w:rsidRDefault="00BF44F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 w14:paraId="72C7180B" w14:textId="5AF249E4" w:rsidR="00566D21" w:rsidRPr="00566D21" w:rsidRDefault="00BF44FC" w:rsidP="00566D21">
      <w:pPr>
        <w:pStyle w:val="1"/>
        <w:rPr>
          <w:b w:val="0"/>
          <w:bCs/>
          <w:color w:val="000000"/>
          <w:szCs w:val="28"/>
          <w:shd w:val="clear" w:color="auto" w:fill="FFFFFF"/>
        </w:rPr>
      </w:pPr>
      <w:bookmarkStart w:id="0" w:name="_Toc136945268"/>
      <w:r w:rsidRPr="00051976">
        <w:rPr>
          <w:b w:val="0"/>
          <w:bCs/>
          <w:color w:val="000000"/>
          <w:szCs w:val="28"/>
          <w:shd w:val="clear" w:color="auto" w:fill="FFFFFF"/>
        </w:rPr>
        <w:t>ВВЕДЕНИЕ</w:t>
      </w:r>
      <w:bookmarkEnd w:id="0"/>
    </w:p>
    <w:p w14:paraId="1997CBE5" w14:textId="77777777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23F">
        <w:rPr>
          <w:rFonts w:ascii="Times New Roman" w:hAnsi="Times New Roman"/>
          <w:sz w:val="28"/>
          <w:szCs w:val="28"/>
        </w:rPr>
        <w:t>Интернет развивается стремительно и динамично, постоянно меняется, создаваемый контент, маркетинговые стратегии, дизайн сайтов, ключевые фразы, методы воздействия на потребителя – все устаревает и обновляется. Интернет – полноценный источник разнообразной полезной информации для любой категории пользователей.</w:t>
      </w:r>
    </w:p>
    <w:p w14:paraId="300F0352" w14:textId="77777777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23F">
        <w:rPr>
          <w:rFonts w:ascii="Times New Roman" w:hAnsi="Times New Roman"/>
          <w:sz w:val="28"/>
          <w:szCs w:val="28"/>
        </w:rPr>
        <w:t>Сегодня более 50% населения миру могут получить с помощью Интернета статьи, иллюстрации, видео- или аудиоинформацию по любой интересующей его теме. Уже изобретены системы искусственного интеллекта – параллельный машинный перевод, а также идентификация и распознавание голоса благодаря чему стал возможным свободный транснациональный обмен информацией.</w:t>
      </w:r>
    </w:p>
    <w:p w14:paraId="2D33BB9C" w14:textId="40954B6D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36916536"/>
      <w:r w:rsidRPr="0032523F">
        <w:rPr>
          <w:rFonts w:ascii="Times New Roman" w:hAnsi="Times New Roman"/>
          <w:sz w:val="28"/>
          <w:szCs w:val="28"/>
        </w:rPr>
        <w:t>В 2015 году было достаточно было сделать любой сайт с понятным функционалом, чтобы привлечь клиентов в бизнес. На сегодняшний день пользователи привыкли к интернет-площадкам с глубокой проработкой, они не доверяют сайтам с техническими недочетами – медленная загрузка графики, пунктуационная ошибка, неактуальные данные, некачественный дизайн. Учитывая, что путешествия сейчас не только доступны большинству, но и модны, а организация турагентства не требует внушительных затрат и колоссальных затруднений, конкуренция в данной нише крайне высока. Стимулировать клиентов низкими ценами невозможно, так как в условиях совершенной конкуренции компании вынуждены придерживаться рыночных цен, поэтому основной путь получения прибыли – качественный сайт, который хорошо продвигается и имеет высокую конверсию за счет удобного интерфейса – люди без труда могут найти нужную им информацию.</w:t>
      </w:r>
    </w:p>
    <w:p w14:paraId="39E7464C" w14:textId="77777777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5613855"/>
      <w:bookmarkEnd w:id="1"/>
      <w:r w:rsidRPr="0032523F">
        <w:rPr>
          <w:rFonts w:ascii="Times New Roman" w:hAnsi="Times New Roman"/>
          <w:sz w:val="28"/>
          <w:szCs w:val="28"/>
        </w:rPr>
        <w:t xml:space="preserve">Работа с сайтами туристской тематики имеет свою специфику. Главная сложность заключается в том, чтобы из огромного объема информации </w:t>
      </w:r>
      <w:r w:rsidRPr="0032523F">
        <w:rPr>
          <w:rFonts w:ascii="Times New Roman" w:hAnsi="Times New Roman"/>
          <w:sz w:val="28"/>
          <w:szCs w:val="28"/>
        </w:rPr>
        <w:lastRenderedPageBreak/>
        <w:t>предоставить пользователю именно то, что он ищет. При грамотном подходе туристский сайт может давать более 60% от общего объема продаж.</w:t>
      </w:r>
    </w:p>
    <w:bookmarkEnd w:id="2"/>
    <w:p w14:paraId="4EFE63EF" w14:textId="77777777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23F">
        <w:rPr>
          <w:rFonts w:ascii="Times New Roman" w:hAnsi="Times New Roman"/>
          <w:sz w:val="28"/>
          <w:szCs w:val="28"/>
        </w:rPr>
        <w:t>Стандартным требованием является соответствие дизайна тематике сайта, обычно это достигается с помощью использованиям знакомых образов: глобуса, карты, пляжа, моря и т.д. Но в таких случаях веб- ресурсу трудно выделиться среди тысяч себе подобных.</w:t>
      </w:r>
    </w:p>
    <w:p w14:paraId="07AFB78A" w14:textId="77777777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5613907"/>
      <w:r w:rsidRPr="0032523F">
        <w:rPr>
          <w:rFonts w:ascii="Times New Roman" w:hAnsi="Times New Roman"/>
          <w:sz w:val="28"/>
          <w:szCs w:val="28"/>
        </w:rPr>
        <w:t>Основная задача туристского сайта – продажи туров. Важно за красивым дизайном не спрятать полезную информацию, которая понадобится для того, чтобы превратить посетителя в клиента. Дизайн отходит на второй план, уступив место таким требованиям, как юзабилити и простота навигации.</w:t>
      </w:r>
    </w:p>
    <w:bookmarkEnd w:id="3"/>
    <w:p w14:paraId="1E953D56" w14:textId="77777777" w:rsidR="00D77346" w:rsidRPr="0032523F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23F">
        <w:rPr>
          <w:rFonts w:ascii="Times New Roman" w:hAnsi="Times New Roman"/>
          <w:sz w:val="28"/>
          <w:szCs w:val="28"/>
        </w:rPr>
        <w:t>Туризм – отрасль, где информация имеет свойство быстро устаревать и терять актуальность. Поэтому для туристского сайта важны динамичность и гибкость во всем, что касается изменения данных.</w:t>
      </w:r>
    </w:p>
    <w:p w14:paraId="3CC83C96" w14:textId="6A9B8629" w:rsidR="00D77346" w:rsidRDefault="00566D21" w:rsidP="00A90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23F">
        <w:rPr>
          <w:rFonts w:ascii="Times New Roman" w:hAnsi="Times New Roman"/>
          <w:sz w:val="28"/>
          <w:szCs w:val="28"/>
        </w:rPr>
        <w:t>Сайт – набор из нескольких тысяч веб- страниц, связанных между собой единой темой, общим оформлением и ссылками. Это информационная единица, представляющая компанию или отдельно взятого человека, доступная из любого уголка мира. А также, одно из современных средств передачи информации, коммуникативное средство, и, наконец, рекламный продукт, дающий большие возможности в области поиска и привлечения клиентов.</w:t>
      </w:r>
    </w:p>
    <w:p w14:paraId="44D2E2B1" w14:textId="77777777" w:rsidR="00003034" w:rsidRPr="000D6F15" w:rsidRDefault="00003034" w:rsidP="00003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" w:name="_Hlk135613968"/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Объект исследования – информационные сайты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туроператоров Российской Федерации и, в частности, Республики Бурятия</w:t>
      </w: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B76BA38" w14:textId="27139F83" w:rsidR="00003034" w:rsidRPr="00003034" w:rsidRDefault="00003034" w:rsidP="00003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исследования</w:t>
      </w: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структурно-содержательные и визуальные особенности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информационных сайтов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туроператоров Российской Федерации</w:t>
      </w: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E9583CF" w14:textId="6930D211" w:rsidR="004438BD" w:rsidRPr="00C51D98" w:rsidRDefault="000D6F15" w:rsidP="00E4220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</w:t>
      </w:r>
      <w:r w:rsidR="008F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Pr="000D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994E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провести исследование информационных сайтов наиболее успешных туроператоров Российской Федерации. </w:t>
      </w:r>
      <w:bookmarkEnd w:id="4"/>
    </w:p>
    <w:sectPr w:rsidR="004438BD" w:rsidRPr="00C51D98" w:rsidSect="00EB7B28">
      <w:foot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DF34" w14:textId="77777777" w:rsidR="0015449F" w:rsidRDefault="0015449F" w:rsidP="00885A3D">
      <w:pPr>
        <w:spacing w:after="0" w:line="240" w:lineRule="auto"/>
      </w:pPr>
      <w:r>
        <w:separator/>
      </w:r>
    </w:p>
  </w:endnote>
  <w:endnote w:type="continuationSeparator" w:id="0">
    <w:p w14:paraId="0414DCD9" w14:textId="77777777" w:rsidR="0015449F" w:rsidRDefault="0015449F" w:rsidP="0088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0F76" w14:textId="77777777" w:rsidR="00BF44FC" w:rsidRDefault="0012731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F44FC">
      <w:rPr>
        <w:noProof/>
      </w:rPr>
      <w:t>2</w:t>
    </w:r>
    <w:r>
      <w:rPr>
        <w:noProof/>
      </w:rPr>
      <w:fldChar w:fldCharType="end"/>
    </w:r>
  </w:p>
  <w:p w14:paraId="5B79D5DE" w14:textId="77777777" w:rsidR="00BF44FC" w:rsidRPr="00885A3D" w:rsidRDefault="00BF44FC" w:rsidP="00885A3D">
    <w:pPr>
      <w:jc w:val="center"/>
      <w:rPr>
        <w:rFonts w:ascii="Times New Roman" w:hAnsi="Times New Roman"/>
        <w:color w:val="000000"/>
        <w:sz w:val="28"/>
        <w:szCs w:val="28"/>
        <w:shd w:val="clear" w:color="auto" w:fil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EC35" w14:textId="4241B826" w:rsidR="00BF44FC" w:rsidRPr="002852C5" w:rsidRDefault="00BF44FC" w:rsidP="002852C5">
    <w:pPr>
      <w:jc w:val="center"/>
      <w:rPr>
        <w:rFonts w:ascii="Times New Roman" w:hAnsi="Times New Roman"/>
        <w:color w:val="000000"/>
        <w:sz w:val="28"/>
        <w:szCs w:val="28"/>
        <w:shd w:val="clear" w:color="auto" w:fill="FFFFFF"/>
      </w:rPr>
    </w:pPr>
    <w:r>
      <w:rPr>
        <w:rFonts w:ascii="Times New Roman" w:hAnsi="Times New Roman"/>
        <w:color w:val="000000"/>
        <w:sz w:val="28"/>
        <w:szCs w:val="28"/>
        <w:shd w:val="clear" w:color="auto" w:fill="FFFFFF"/>
      </w:rPr>
      <w:t>Улан-Удэ</w:t>
    </w:r>
    <w:r>
      <w:rPr>
        <w:rFonts w:ascii="Times New Roman" w:hAnsi="Times New Roman"/>
        <w:color w:val="000000"/>
        <w:sz w:val="28"/>
        <w:szCs w:val="28"/>
        <w:shd w:val="clear" w:color="auto" w:fill="FFFFFF"/>
        <w:lang w:val="en-US"/>
      </w:rPr>
      <w:t xml:space="preserve"> </w:t>
    </w:r>
    <w:r>
      <w:rPr>
        <w:rFonts w:ascii="Times New Roman" w:hAnsi="Times New Roman"/>
        <w:color w:val="000000"/>
        <w:sz w:val="28"/>
        <w:szCs w:val="28"/>
        <w:shd w:val="clear" w:color="auto" w:fill="FFFFFF"/>
      </w:rPr>
      <w:t>202</w:t>
    </w:r>
    <w:r w:rsidR="0082149D">
      <w:rPr>
        <w:rFonts w:ascii="Times New Roman" w:hAnsi="Times New Roman"/>
        <w:color w:val="000000"/>
        <w:sz w:val="28"/>
        <w:szCs w:val="28"/>
        <w:shd w:val="clear" w:color="auto" w:fill="FFFFFF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10D5" w14:textId="77777777" w:rsidR="0015449F" w:rsidRDefault="0015449F" w:rsidP="00885A3D">
      <w:pPr>
        <w:spacing w:after="0" w:line="240" w:lineRule="auto"/>
      </w:pPr>
      <w:r>
        <w:separator/>
      </w:r>
    </w:p>
  </w:footnote>
  <w:footnote w:type="continuationSeparator" w:id="0">
    <w:p w14:paraId="03BF5B28" w14:textId="77777777" w:rsidR="0015449F" w:rsidRDefault="0015449F" w:rsidP="0088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539D"/>
    <w:multiLevelType w:val="hybridMultilevel"/>
    <w:tmpl w:val="C8DAC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000E06"/>
    <w:multiLevelType w:val="hybridMultilevel"/>
    <w:tmpl w:val="373EB964"/>
    <w:lvl w:ilvl="0" w:tplc="A4D896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A0130"/>
    <w:multiLevelType w:val="singleLevel"/>
    <w:tmpl w:val="4C9A0130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3" w15:restartNumberingAfterBreak="0">
    <w:nsid w:val="63CD0214"/>
    <w:multiLevelType w:val="hybridMultilevel"/>
    <w:tmpl w:val="B878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4DD7"/>
    <w:multiLevelType w:val="hybridMultilevel"/>
    <w:tmpl w:val="02385592"/>
    <w:lvl w:ilvl="0" w:tplc="314A72E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170F3EA">
      <w:start w:val="1"/>
      <w:numFmt w:val="decimal"/>
      <w:lvlText w:val="%2."/>
      <w:lvlJc w:val="left"/>
      <w:pPr>
        <w:ind w:left="4315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E67E271C">
      <w:numFmt w:val="bullet"/>
      <w:lvlText w:val="•"/>
      <w:lvlJc w:val="left"/>
      <w:pPr>
        <w:ind w:left="4918" w:hanging="240"/>
      </w:pPr>
    </w:lvl>
    <w:lvl w:ilvl="3" w:tplc="BB3C603E">
      <w:numFmt w:val="bullet"/>
      <w:lvlText w:val="•"/>
      <w:lvlJc w:val="left"/>
      <w:pPr>
        <w:ind w:left="5516" w:hanging="240"/>
      </w:pPr>
    </w:lvl>
    <w:lvl w:ilvl="4" w:tplc="9B7205DE">
      <w:numFmt w:val="bullet"/>
      <w:lvlText w:val="•"/>
      <w:lvlJc w:val="left"/>
      <w:pPr>
        <w:ind w:left="6115" w:hanging="240"/>
      </w:pPr>
    </w:lvl>
    <w:lvl w:ilvl="5" w:tplc="9306F508">
      <w:numFmt w:val="bullet"/>
      <w:lvlText w:val="•"/>
      <w:lvlJc w:val="left"/>
      <w:pPr>
        <w:ind w:left="6713" w:hanging="240"/>
      </w:pPr>
    </w:lvl>
    <w:lvl w:ilvl="6" w:tplc="CDA249F0">
      <w:numFmt w:val="bullet"/>
      <w:lvlText w:val="•"/>
      <w:lvlJc w:val="left"/>
      <w:pPr>
        <w:ind w:left="7312" w:hanging="240"/>
      </w:pPr>
    </w:lvl>
    <w:lvl w:ilvl="7" w:tplc="E878C224">
      <w:numFmt w:val="bullet"/>
      <w:lvlText w:val="•"/>
      <w:lvlJc w:val="left"/>
      <w:pPr>
        <w:ind w:left="7910" w:hanging="240"/>
      </w:pPr>
    </w:lvl>
    <w:lvl w:ilvl="8" w:tplc="54E66D1E">
      <w:numFmt w:val="bullet"/>
      <w:lvlText w:val="•"/>
      <w:lvlJc w:val="left"/>
      <w:pPr>
        <w:ind w:left="8509" w:hanging="2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F76"/>
    <w:rsid w:val="00003034"/>
    <w:rsid w:val="00023699"/>
    <w:rsid w:val="000344F4"/>
    <w:rsid w:val="00045C59"/>
    <w:rsid w:val="00051976"/>
    <w:rsid w:val="000548A2"/>
    <w:rsid w:val="00054F21"/>
    <w:rsid w:val="000618EE"/>
    <w:rsid w:val="00094822"/>
    <w:rsid w:val="000B087F"/>
    <w:rsid w:val="000B7A17"/>
    <w:rsid w:val="000C631D"/>
    <w:rsid w:val="000D6F15"/>
    <w:rsid w:val="001028EC"/>
    <w:rsid w:val="00127315"/>
    <w:rsid w:val="001315CC"/>
    <w:rsid w:val="001418E6"/>
    <w:rsid w:val="0015278C"/>
    <w:rsid w:val="0015449F"/>
    <w:rsid w:val="001823BD"/>
    <w:rsid w:val="001851CD"/>
    <w:rsid w:val="00185617"/>
    <w:rsid w:val="001974F4"/>
    <w:rsid w:val="0019768E"/>
    <w:rsid w:val="001C6BDA"/>
    <w:rsid w:val="001C7F4A"/>
    <w:rsid w:val="001D2B80"/>
    <w:rsid w:val="001E273F"/>
    <w:rsid w:val="001F42CA"/>
    <w:rsid w:val="0020145B"/>
    <w:rsid w:val="00213531"/>
    <w:rsid w:val="002262CB"/>
    <w:rsid w:val="0024408E"/>
    <w:rsid w:val="00253DD1"/>
    <w:rsid w:val="002549C5"/>
    <w:rsid w:val="002852C5"/>
    <w:rsid w:val="002A3610"/>
    <w:rsid w:val="002C3730"/>
    <w:rsid w:val="002C6BD9"/>
    <w:rsid w:val="002D1DF1"/>
    <w:rsid w:val="002E36B9"/>
    <w:rsid w:val="0032523F"/>
    <w:rsid w:val="0034400D"/>
    <w:rsid w:val="00344056"/>
    <w:rsid w:val="0034770B"/>
    <w:rsid w:val="00366315"/>
    <w:rsid w:val="00375090"/>
    <w:rsid w:val="0038443C"/>
    <w:rsid w:val="003914F6"/>
    <w:rsid w:val="003A5999"/>
    <w:rsid w:val="003B3124"/>
    <w:rsid w:val="003C3ADA"/>
    <w:rsid w:val="003D4C2D"/>
    <w:rsid w:val="003D6232"/>
    <w:rsid w:val="003D68C5"/>
    <w:rsid w:val="003F3443"/>
    <w:rsid w:val="00406020"/>
    <w:rsid w:val="004238CF"/>
    <w:rsid w:val="004438BD"/>
    <w:rsid w:val="00471DC0"/>
    <w:rsid w:val="0047282C"/>
    <w:rsid w:val="00475E39"/>
    <w:rsid w:val="0048231B"/>
    <w:rsid w:val="00492D65"/>
    <w:rsid w:val="004C4DCF"/>
    <w:rsid w:val="004D72CE"/>
    <w:rsid w:val="004E6BCB"/>
    <w:rsid w:val="004E7824"/>
    <w:rsid w:val="004F1049"/>
    <w:rsid w:val="004F1E45"/>
    <w:rsid w:val="005341D3"/>
    <w:rsid w:val="0056269C"/>
    <w:rsid w:val="00566D21"/>
    <w:rsid w:val="0056720F"/>
    <w:rsid w:val="005A00B1"/>
    <w:rsid w:val="005A560A"/>
    <w:rsid w:val="005B4231"/>
    <w:rsid w:val="005B5340"/>
    <w:rsid w:val="006059EB"/>
    <w:rsid w:val="00616D25"/>
    <w:rsid w:val="00623F56"/>
    <w:rsid w:val="00626E16"/>
    <w:rsid w:val="00644B36"/>
    <w:rsid w:val="00665422"/>
    <w:rsid w:val="00685A39"/>
    <w:rsid w:val="006A25C9"/>
    <w:rsid w:val="006A5F95"/>
    <w:rsid w:val="006B729D"/>
    <w:rsid w:val="006C7E0F"/>
    <w:rsid w:val="006D7057"/>
    <w:rsid w:val="006E6697"/>
    <w:rsid w:val="00703DCF"/>
    <w:rsid w:val="0070759E"/>
    <w:rsid w:val="0072610C"/>
    <w:rsid w:val="00731A3D"/>
    <w:rsid w:val="0079127D"/>
    <w:rsid w:val="00793540"/>
    <w:rsid w:val="007949EE"/>
    <w:rsid w:val="007B1145"/>
    <w:rsid w:val="007B318C"/>
    <w:rsid w:val="007B4963"/>
    <w:rsid w:val="007E6C6C"/>
    <w:rsid w:val="007E715F"/>
    <w:rsid w:val="00811F2A"/>
    <w:rsid w:val="0082149D"/>
    <w:rsid w:val="008237AE"/>
    <w:rsid w:val="00827636"/>
    <w:rsid w:val="00833821"/>
    <w:rsid w:val="00885A3D"/>
    <w:rsid w:val="00892F14"/>
    <w:rsid w:val="008B1DF6"/>
    <w:rsid w:val="008C0B8E"/>
    <w:rsid w:val="008C79BF"/>
    <w:rsid w:val="008E795F"/>
    <w:rsid w:val="008F6FA3"/>
    <w:rsid w:val="008F76C9"/>
    <w:rsid w:val="0091711F"/>
    <w:rsid w:val="00920918"/>
    <w:rsid w:val="00977243"/>
    <w:rsid w:val="00977FE2"/>
    <w:rsid w:val="00984255"/>
    <w:rsid w:val="009848F2"/>
    <w:rsid w:val="00994E70"/>
    <w:rsid w:val="009A04D6"/>
    <w:rsid w:val="009B1B53"/>
    <w:rsid w:val="009F1E95"/>
    <w:rsid w:val="00A13355"/>
    <w:rsid w:val="00A27BF4"/>
    <w:rsid w:val="00A31AF3"/>
    <w:rsid w:val="00A41014"/>
    <w:rsid w:val="00A61F76"/>
    <w:rsid w:val="00A62AC6"/>
    <w:rsid w:val="00A633A2"/>
    <w:rsid w:val="00A84791"/>
    <w:rsid w:val="00A9047F"/>
    <w:rsid w:val="00A96450"/>
    <w:rsid w:val="00AB1154"/>
    <w:rsid w:val="00AC4336"/>
    <w:rsid w:val="00AD6488"/>
    <w:rsid w:val="00AF15EF"/>
    <w:rsid w:val="00AF3552"/>
    <w:rsid w:val="00AF7995"/>
    <w:rsid w:val="00B029FC"/>
    <w:rsid w:val="00B2388E"/>
    <w:rsid w:val="00B54322"/>
    <w:rsid w:val="00B55295"/>
    <w:rsid w:val="00B84048"/>
    <w:rsid w:val="00B85EB8"/>
    <w:rsid w:val="00BC2CDD"/>
    <w:rsid w:val="00BF44FC"/>
    <w:rsid w:val="00BF467C"/>
    <w:rsid w:val="00BF7CCD"/>
    <w:rsid w:val="00C14E52"/>
    <w:rsid w:val="00C24354"/>
    <w:rsid w:val="00C33985"/>
    <w:rsid w:val="00C4084F"/>
    <w:rsid w:val="00C45C8F"/>
    <w:rsid w:val="00C46FFF"/>
    <w:rsid w:val="00C51D98"/>
    <w:rsid w:val="00C93887"/>
    <w:rsid w:val="00CA7070"/>
    <w:rsid w:val="00CB6B87"/>
    <w:rsid w:val="00CB782F"/>
    <w:rsid w:val="00CD675F"/>
    <w:rsid w:val="00D0197A"/>
    <w:rsid w:val="00D054B7"/>
    <w:rsid w:val="00D0580F"/>
    <w:rsid w:val="00D25C28"/>
    <w:rsid w:val="00D269AA"/>
    <w:rsid w:val="00D3186C"/>
    <w:rsid w:val="00D36A8A"/>
    <w:rsid w:val="00D417E8"/>
    <w:rsid w:val="00D45F5C"/>
    <w:rsid w:val="00D47091"/>
    <w:rsid w:val="00D57827"/>
    <w:rsid w:val="00D668E5"/>
    <w:rsid w:val="00D70651"/>
    <w:rsid w:val="00D72F4F"/>
    <w:rsid w:val="00D73E20"/>
    <w:rsid w:val="00D74FF4"/>
    <w:rsid w:val="00D77346"/>
    <w:rsid w:val="00D9382B"/>
    <w:rsid w:val="00DB66ED"/>
    <w:rsid w:val="00DD082F"/>
    <w:rsid w:val="00DD1E05"/>
    <w:rsid w:val="00DD6948"/>
    <w:rsid w:val="00E06921"/>
    <w:rsid w:val="00E12BCE"/>
    <w:rsid w:val="00E251EC"/>
    <w:rsid w:val="00E36193"/>
    <w:rsid w:val="00E368BB"/>
    <w:rsid w:val="00E42205"/>
    <w:rsid w:val="00E42230"/>
    <w:rsid w:val="00E476C5"/>
    <w:rsid w:val="00E6445E"/>
    <w:rsid w:val="00E67F8F"/>
    <w:rsid w:val="00E77597"/>
    <w:rsid w:val="00E95045"/>
    <w:rsid w:val="00EB7B28"/>
    <w:rsid w:val="00ED2D3D"/>
    <w:rsid w:val="00ED33B2"/>
    <w:rsid w:val="00EE3D50"/>
    <w:rsid w:val="00F025C4"/>
    <w:rsid w:val="00F04364"/>
    <w:rsid w:val="00F10441"/>
    <w:rsid w:val="00F31049"/>
    <w:rsid w:val="00F403D8"/>
    <w:rsid w:val="00F60320"/>
    <w:rsid w:val="00F67C59"/>
    <w:rsid w:val="00F83683"/>
    <w:rsid w:val="00F938EC"/>
    <w:rsid w:val="00F93C68"/>
    <w:rsid w:val="00FA4CBC"/>
    <w:rsid w:val="00FB2EB7"/>
    <w:rsid w:val="00FB31E8"/>
    <w:rsid w:val="00FB3ACA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99EEB"/>
  <w15:docId w15:val="{E3732E9B-FB6F-40F7-A08E-A1D5152B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4822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2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822"/>
    <w:rPr>
      <w:rFonts w:ascii="Times New Roman" w:hAnsi="Times New Roman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rsid w:val="0088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85A3D"/>
    <w:rPr>
      <w:rFonts w:cs="Times New Roman"/>
    </w:rPr>
  </w:style>
  <w:style w:type="paragraph" w:styleId="a5">
    <w:name w:val="footer"/>
    <w:basedOn w:val="a"/>
    <w:link w:val="a6"/>
    <w:uiPriority w:val="99"/>
    <w:rsid w:val="0088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85A3D"/>
    <w:rPr>
      <w:rFonts w:cs="Times New Roman"/>
    </w:rPr>
  </w:style>
  <w:style w:type="paragraph" w:styleId="a7">
    <w:name w:val="TOC Heading"/>
    <w:basedOn w:val="1"/>
    <w:next w:val="a"/>
    <w:uiPriority w:val="39"/>
    <w:qFormat/>
    <w:rsid w:val="00892F14"/>
    <w:pPr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eastAsia="ru-RU"/>
    </w:rPr>
  </w:style>
  <w:style w:type="character" w:styleId="a8">
    <w:name w:val="Hyperlink"/>
    <w:uiPriority w:val="99"/>
    <w:rsid w:val="00051976"/>
    <w:rPr>
      <w:rFonts w:cs="Times New Roman"/>
      <w:color w:val="0563C1"/>
      <w:u w:val="single"/>
    </w:rPr>
  </w:style>
  <w:style w:type="paragraph" w:styleId="11">
    <w:name w:val="toc 1"/>
    <w:aliases w:val="Мой"/>
    <w:basedOn w:val="a"/>
    <w:next w:val="a"/>
    <w:autoRedefine/>
    <w:uiPriority w:val="39"/>
    <w:rsid w:val="0024408E"/>
    <w:pPr>
      <w:spacing w:before="360" w:after="0"/>
    </w:pPr>
    <w:rPr>
      <w:rFonts w:ascii="Times New Roman" w:hAnsi="Times New Roman" w:cs="Calibri Light"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rsid w:val="00051976"/>
    <w:pPr>
      <w:spacing w:before="240" w:after="0"/>
    </w:pPr>
    <w:rPr>
      <w:rFonts w:cs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rsid w:val="00051976"/>
    <w:pPr>
      <w:spacing w:after="0"/>
      <w:ind w:left="220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99"/>
    <w:rsid w:val="00051976"/>
    <w:pPr>
      <w:spacing w:after="0"/>
      <w:ind w:left="44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51976"/>
    <w:pPr>
      <w:spacing w:after="0"/>
      <w:ind w:left="6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51976"/>
    <w:pPr>
      <w:spacing w:after="0"/>
      <w:ind w:left="88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51976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51976"/>
    <w:pPr>
      <w:spacing w:after="0"/>
      <w:ind w:left="132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51976"/>
    <w:pPr>
      <w:spacing w:after="0"/>
      <w:ind w:left="1540"/>
    </w:pPr>
    <w:rPr>
      <w:rFonts w:cs="Calibri"/>
      <w:sz w:val="20"/>
      <w:szCs w:val="20"/>
    </w:rPr>
  </w:style>
  <w:style w:type="paragraph" w:styleId="a9">
    <w:name w:val="List Paragraph"/>
    <w:basedOn w:val="a"/>
    <w:uiPriority w:val="99"/>
    <w:qFormat/>
    <w:rsid w:val="00731A3D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B029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EB7B2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2">
    <w:name w:val="FR2"/>
    <w:rsid w:val="00AB115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R1">
    <w:name w:val="FR1"/>
    <w:rsid w:val="00AB1154"/>
    <w:pPr>
      <w:widowControl w:val="0"/>
      <w:overflowPunct w:val="0"/>
      <w:autoSpaceDE w:val="0"/>
      <w:autoSpaceDN w:val="0"/>
      <w:adjustRightInd w:val="0"/>
      <w:jc w:val="both"/>
    </w:pPr>
    <w:rPr>
      <w:rFonts w:ascii="Arial" w:eastAsia="Times New Roman" w:hAnsi="Arial"/>
      <w:sz w:val="28"/>
    </w:rPr>
  </w:style>
  <w:style w:type="paragraph" w:customStyle="1" w:styleId="211">
    <w:name w:val="Основной текст 21"/>
    <w:basedOn w:val="a"/>
    <w:rsid w:val="00AB115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styleId="aa">
    <w:name w:val="Table Grid"/>
    <w:basedOn w:val="a1"/>
    <w:locked/>
    <w:rsid w:val="0014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2D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D4A5-1125-40CE-9BE5-6EA599B0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Гагик Манкасарян 17 609</dc:creator>
  <cp:keywords/>
  <dc:description/>
  <cp:lastModifiedBy>Ivan V.</cp:lastModifiedBy>
  <cp:revision>47</cp:revision>
  <dcterms:created xsi:type="dcterms:W3CDTF">2023-05-04T13:52:00Z</dcterms:created>
  <dcterms:modified xsi:type="dcterms:W3CDTF">2025-01-25T15:44:00Z</dcterms:modified>
</cp:coreProperties>
</file>