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BC00" w14:textId="77777777" w:rsidR="00E322F4" w:rsidRDefault="00011AAB">
      <w:pPr>
        <w:pStyle w:val="a3"/>
        <w:spacing w:before="74"/>
        <w:ind w:left="243" w:right="343"/>
        <w:jc w:val="center"/>
      </w:pPr>
      <w:r>
        <w:t>СОДЕРЖАНИЕ</w:t>
      </w:r>
    </w:p>
    <w:p w14:paraId="6EE612CE" w14:textId="77777777" w:rsidR="00E322F4" w:rsidRDefault="00E322F4">
      <w:pPr>
        <w:pStyle w:val="a3"/>
        <w:ind w:left="0"/>
        <w:rPr>
          <w:sz w:val="20"/>
        </w:rPr>
      </w:pPr>
    </w:p>
    <w:p w14:paraId="0B6C5BA1" w14:textId="77777777" w:rsidR="00E322F4" w:rsidRDefault="00E322F4">
      <w:pPr>
        <w:pStyle w:val="a3"/>
        <w:ind w:left="0"/>
        <w:rPr>
          <w:sz w:val="20"/>
        </w:rPr>
      </w:pPr>
    </w:p>
    <w:p w14:paraId="5703ED74" w14:textId="77777777" w:rsidR="00E322F4" w:rsidRDefault="00E322F4">
      <w:pPr>
        <w:pStyle w:val="a3"/>
        <w:spacing w:before="2" w:after="1"/>
        <w:ind w:left="0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702"/>
        <w:gridCol w:w="591"/>
      </w:tblGrid>
      <w:tr w:rsidR="00E322F4" w14:paraId="05E27ED1" w14:textId="77777777">
        <w:trPr>
          <w:trHeight w:val="396"/>
        </w:trPr>
        <w:tc>
          <w:tcPr>
            <w:tcW w:w="8702" w:type="dxa"/>
          </w:tcPr>
          <w:p w14:paraId="4CB95D4C" w14:textId="77777777" w:rsidR="00E322F4" w:rsidRDefault="00011AA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591" w:type="dxa"/>
          </w:tcPr>
          <w:p w14:paraId="7E3D047F" w14:textId="77777777" w:rsidR="00E322F4" w:rsidRDefault="00011AAB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322F4" w14:paraId="475E95E7" w14:textId="77777777">
        <w:trPr>
          <w:trHeight w:val="877"/>
        </w:trPr>
        <w:tc>
          <w:tcPr>
            <w:tcW w:w="8702" w:type="dxa"/>
          </w:tcPr>
          <w:p w14:paraId="5D27C302" w14:textId="77777777" w:rsidR="00E322F4" w:rsidRDefault="00011AAB">
            <w:pPr>
              <w:pStyle w:val="TableParagraph"/>
              <w:spacing w:before="74" w:line="242" w:lineRule="auto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Теоретико-методологические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91" w:type="dxa"/>
          </w:tcPr>
          <w:p w14:paraId="59710E93" w14:textId="77777777" w:rsidR="00E322F4" w:rsidRDefault="00E322F4">
            <w:pPr>
              <w:pStyle w:val="TableParagraph"/>
              <w:spacing w:before="8"/>
              <w:rPr>
                <w:sz w:val="26"/>
              </w:rPr>
            </w:pPr>
          </w:p>
          <w:p w14:paraId="6148F7FD" w14:textId="77777777" w:rsidR="00E322F4" w:rsidRDefault="00011AA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322F4" w14:paraId="01688402" w14:textId="77777777">
        <w:trPr>
          <w:trHeight w:val="553"/>
        </w:trPr>
        <w:tc>
          <w:tcPr>
            <w:tcW w:w="8702" w:type="dxa"/>
          </w:tcPr>
          <w:p w14:paraId="12A99577" w14:textId="77777777" w:rsidR="00E322F4" w:rsidRDefault="00011AAB">
            <w:pPr>
              <w:pStyle w:val="TableParagraph"/>
              <w:spacing w:before="145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91" w:type="dxa"/>
          </w:tcPr>
          <w:p w14:paraId="0ED7A1D8" w14:textId="77777777" w:rsidR="00E322F4" w:rsidRDefault="00011AAB">
            <w:pPr>
              <w:pStyle w:val="TableParagraph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322F4" w14:paraId="54D56439" w14:textId="77777777">
        <w:trPr>
          <w:trHeight w:val="724"/>
        </w:trPr>
        <w:tc>
          <w:tcPr>
            <w:tcW w:w="8702" w:type="dxa"/>
          </w:tcPr>
          <w:p w14:paraId="219CFE78" w14:textId="77777777" w:rsidR="00E322F4" w:rsidRDefault="00011AAB">
            <w:pPr>
              <w:pStyle w:val="TableParagraph"/>
              <w:tabs>
                <w:tab w:val="left" w:pos="811"/>
                <w:tab w:val="left" w:pos="2230"/>
                <w:tab w:val="left" w:pos="2638"/>
                <w:tab w:val="left" w:pos="3792"/>
                <w:tab w:val="left" w:pos="4902"/>
                <w:tab w:val="left" w:pos="6993"/>
              </w:tabs>
              <w:spacing w:before="60" w:line="322" w:lineRule="exact"/>
              <w:ind w:left="200" w:right="112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z w:val="28"/>
              </w:rPr>
              <w:tab/>
              <w:t>Критерии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методы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91" w:type="dxa"/>
          </w:tcPr>
          <w:p w14:paraId="1EDB0ED9" w14:textId="77777777" w:rsidR="00E322F4" w:rsidRDefault="00011AAB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322F4" w14:paraId="58444E92" w14:textId="77777777">
        <w:trPr>
          <w:trHeight w:val="703"/>
        </w:trPr>
        <w:tc>
          <w:tcPr>
            <w:tcW w:w="8702" w:type="dxa"/>
          </w:tcPr>
          <w:p w14:paraId="1972C88C" w14:textId="77777777" w:rsidR="00E322F4" w:rsidRDefault="00011AAB">
            <w:pPr>
              <w:pStyle w:val="TableParagraph"/>
              <w:tabs>
                <w:tab w:val="left" w:pos="639"/>
                <w:tab w:val="left" w:pos="1974"/>
                <w:tab w:val="left" w:pos="2583"/>
                <w:tab w:val="left" w:pos="3868"/>
                <w:tab w:val="left" w:pos="6157"/>
                <w:tab w:val="left" w:pos="7981"/>
              </w:tabs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эффективности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ООО</w:t>
            </w:r>
          </w:p>
          <w:p w14:paraId="638458F5" w14:textId="77777777" w:rsidR="00E322F4" w:rsidRDefault="00011AAB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Симамарт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91" w:type="dxa"/>
          </w:tcPr>
          <w:p w14:paraId="67558E63" w14:textId="77777777" w:rsidR="00E322F4" w:rsidRDefault="00011AAB">
            <w:pPr>
              <w:pStyle w:val="TableParagraph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322F4" w14:paraId="18B6305A" w14:textId="77777777">
        <w:trPr>
          <w:trHeight w:val="702"/>
        </w:trPr>
        <w:tc>
          <w:tcPr>
            <w:tcW w:w="8702" w:type="dxa"/>
          </w:tcPr>
          <w:p w14:paraId="4F871260" w14:textId="77777777" w:rsidR="00E322F4" w:rsidRDefault="00011AAB">
            <w:pPr>
              <w:pStyle w:val="TableParagraph"/>
              <w:tabs>
                <w:tab w:val="left" w:pos="819"/>
                <w:tab w:val="left" w:pos="4965"/>
                <w:tab w:val="left" w:pos="7090"/>
              </w:tabs>
              <w:spacing w:before="38" w:line="322" w:lineRule="exact"/>
              <w:ind w:left="200" w:right="108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z w:val="28"/>
              </w:rPr>
              <w:tab/>
              <w:t>Организационно-экономическая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Симамарт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91" w:type="dxa"/>
          </w:tcPr>
          <w:p w14:paraId="0BD8D6D4" w14:textId="77777777" w:rsidR="00E322F4" w:rsidRDefault="00011AAB">
            <w:pPr>
              <w:pStyle w:val="TableParagraph"/>
              <w:spacing w:before="132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322F4" w14:paraId="5C3E814E" w14:textId="77777777">
        <w:trPr>
          <w:trHeight w:val="643"/>
        </w:trPr>
        <w:tc>
          <w:tcPr>
            <w:tcW w:w="8702" w:type="dxa"/>
          </w:tcPr>
          <w:p w14:paraId="20699C0D" w14:textId="77777777" w:rsidR="00E322F4" w:rsidRDefault="00011AAB">
            <w:pPr>
              <w:pStyle w:val="TableParagraph"/>
              <w:tabs>
                <w:tab w:val="left" w:pos="838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z w:val="28"/>
              </w:rPr>
              <w:tab/>
              <w:t>Анализ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прибыли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рентабельности</w:t>
            </w:r>
          </w:p>
          <w:p w14:paraId="0E9470C6" w14:textId="77777777" w:rsidR="00E322F4" w:rsidRDefault="00011AAB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Симамарт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91" w:type="dxa"/>
          </w:tcPr>
          <w:p w14:paraId="6FB70B6F" w14:textId="77777777" w:rsidR="00E322F4" w:rsidRDefault="00011AAB"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E322F4" w14:paraId="1FF60E86" w14:textId="77777777">
        <w:trPr>
          <w:trHeight w:val="644"/>
        </w:trPr>
        <w:tc>
          <w:tcPr>
            <w:tcW w:w="8702" w:type="dxa"/>
          </w:tcPr>
          <w:p w14:paraId="64F38166" w14:textId="77777777" w:rsidR="00E322F4" w:rsidRDefault="00011AAB">
            <w:pPr>
              <w:pStyle w:val="TableParagraph"/>
              <w:tabs>
                <w:tab w:val="left" w:pos="783"/>
                <w:tab w:val="left" w:pos="1892"/>
                <w:tab w:val="left" w:pos="3242"/>
                <w:tab w:val="left" w:pos="4909"/>
                <w:tab w:val="left" w:pos="5292"/>
                <w:tab w:val="left" w:pos="6999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факторов</w:t>
            </w:r>
            <w:r>
              <w:rPr>
                <w:sz w:val="28"/>
              </w:rPr>
              <w:tab/>
              <w:t>макросреды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Swot</w:t>
            </w:r>
            <w:proofErr w:type="spellEnd"/>
            <w:r>
              <w:rPr>
                <w:sz w:val="28"/>
              </w:rPr>
              <w:t>-анализ</w:t>
            </w:r>
            <w:r>
              <w:rPr>
                <w:sz w:val="28"/>
              </w:rPr>
              <w:tab/>
              <w:t>деятельности</w:t>
            </w:r>
          </w:p>
          <w:p w14:paraId="6CB80DC1" w14:textId="77777777" w:rsidR="00E322F4" w:rsidRDefault="00011AAB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591" w:type="dxa"/>
          </w:tcPr>
          <w:p w14:paraId="6BF48DF0" w14:textId="77777777" w:rsidR="00E322F4" w:rsidRDefault="00011AAB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E322F4" w14:paraId="339A19C2" w14:textId="77777777">
        <w:trPr>
          <w:trHeight w:val="966"/>
        </w:trPr>
        <w:tc>
          <w:tcPr>
            <w:tcW w:w="8702" w:type="dxa"/>
          </w:tcPr>
          <w:p w14:paraId="3D97F888" w14:textId="77777777" w:rsidR="00E322F4" w:rsidRDefault="00011AAB">
            <w:pPr>
              <w:pStyle w:val="TableParagraph"/>
              <w:tabs>
                <w:tab w:val="left" w:pos="1290"/>
                <w:tab w:val="left" w:pos="3703"/>
                <w:tab w:val="left" w:pos="5879"/>
                <w:tab w:val="left" w:pos="7983"/>
              </w:tabs>
              <w:ind w:left="200" w:righ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повыше-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proofErr w:type="gramEnd"/>
            <w:r>
              <w:rPr>
                <w:sz w:val="28"/>
              </w:rPr>
              <w:tab/>
              <w:t>эффективности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предприятия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ООО</w:t>
            </w:r>
          </w:p>
          <w:p w14:paraId="0A2648AF" w14:textId="77777777" w:rsidR="00E322F4" w:rsidRDefault="00011AAB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Симамарт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91" w:type="dxa"/>
          </w:tcPr>
          <w:p w14:paraId="79BF1BCA" w14:textId="77777777" w:rsidR="00E322F4" w:rsidRDefault="00011AAB">
            <w:pPr>
              <w:pStyle w:val="TableParagraph"/>
              <w:spacing w:before="235"/>
              <w:ind w:left="10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E322F4" w14:paraId="7681839E" w14:textId="77777777">
        <w:trPr>
          <w:trHeight w:val="643"/>
        </w:trPr>
        <w:tc>
          <w:tcPr>
            <w:tcW w:w="8702" w:type="dxa"/>
          </w:tcPr>
          <w:p w14:paraId="39DAE73E" w14:textId="77777777" w:rsidR="00E322F4" w:rsidRDefault="00011AAB">
            <w:pPr>
              <w:pStyle w:val="TableParagraph"/>
              <w:tabs>
                <w:tab w:val="left" w:pos="763"/>
                <w:tab w:val="left" w:pos="2538"/>
                <w:tab w:val="left" w:pos="4128"/>
                <w:tab w:val="left" w:pos="6177"/>
                <w:tab w:val="left" w:pos="7983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z w:val="28"/>
              </w:rPr>
              <w:tab/>
              <w:t>Направления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>эффективности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ООО</w:t>
            </w:r>
          </w:p>
          <w:p w14:paraId="1DE5FF1B" w14:textId="77777777" w:rsidR="00E322F4" w:rsidRDefault="00011AAB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Симамарт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91" w:type="dxa"/>
          </w:tcPr>
          <w:p w14:paraId="1B787086" w14:textId="77777777" w:rsidR="00E322F4" w:rsidRDefault="00011AAB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E322F4" w14:paraId="34C6A0B4" w14:textId="77777777">
        <w:trPr>
          <w:trHeight w:val="967"/>
        </w:trPr>
        <w:tc>
          <w:tcPr>
            <w:tcW w:w="8702" w:type="dxa"/>
          </w:tcPr>
          <w:p w14:paraId="61A3346A" w14:textId="77777777" w:rsidR="00E322F4" w:rsidRDefault="00011AAB">
            <w:pPr>
              <w:pStyle w:val="TableParagraph"/>
              <w:tabs>
                <w:tab w:val="left" w:pos="1108"/>
                <w:tab w:val="left" w:pos="1935"/>
                <w:tab w:val="left" w:pos="3707"/>
                <w:tab w:val="left" w:pos="4753"/>
                <w:tab w:val="left" w:pos="6807"/>
              </w:tabs>
              <w:ind w:left="200" w:right="109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ab/>
              <w:t>ООО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Симамарт</w:t>
            </w:r>
            <w:proofErr w:type="spellEnd"/>
            <w:r>
              <w:rPr>
                <w:sz w:val="28"/>
              </w:rPr>
              <w:t>».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</w:p>
          <w:p w14:paraId="4D1EB5A0" w14:textId="77777777" w:rsidR="00E322F4" w:rsidRDefault="00011AAB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591" w:type="dxa"/>
          </w:tcPr>
          <w:p w14:paraId="2E2AA347" w14:textId="77777777" w:rsidR="00E322F4" w:rsidRDefault="00011AAB">
            <w:pPr>
              <w:pStyle w:val="TableParagraph"/>
              <w:spacing w:before="236"/>
              <w:ind w:left="10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E322F4" w14:paraId="2767FCD5" w14:textId="77777777">
        <w:trPr>
          <w:trHeight w:val="402"/>
        </w:trPr>
        <w:tc>
          <w:tcPr>
            <w:tcW w:w="8702" w:type="dxa"/>
          </w:tcPr>
          <w:p w14:paraId="430FDEED" w14:textId="77777777" w:rsidR="00E322F4" w:rsidRDefault="00011AAB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591" w:type="dxa"/>
          </w:tcPr>
          <w:p w14:paraId="52E7F327" w14:textId="77777777" w:rsidR="00E322F4" w:rsidRDefault="00011AA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E322F4" w14:paraId="5298A2FB" w14:textId="77777777">
        <w:trPr>
          <w:trHeight w:val="482"/>
        </w:trPr>
        <w:tc>
          <w:tcPr>
            <w:tcW w:w="8702" w:type="dxa"/>
          </w:tcPr>
          <w:p w14:paraId="5B5B2CCD" w14:textId="77777777" w:rsidR="00E322F4" w:rsidRDefault="00011AA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591" w:type="dxa"/>
          </w:tcPr>
          <w:p w14:paraId="53D2A1DE" w14:textId="77777777" w:rsidR="00E322F4" w:rsidRDefault="00011AAB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E322F4" w14:paraId="7A784151" w14:textId="77777777">
        <w:trPr>
          <w:trHeight w:val="482"/>
        </w:trPr>
        <w:tc>
          <w:tcPr>
            <w:tcW w:w="8702" w:type="dxa"/>
          </w:tcPr>
          <w:p w14:paraId="44B14F26" w14:textId="77777777" w:rsidR="00E322F4" w:rsidRDefault="00011AA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591" w:type="dxa"/>
          </w:tcPr>
          <w:p w14:paraId="61364815" w14:textId="77777777" w:rsidR="00E322F4" w:rsidRDefault="00011AAB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E322F4" w14:paraId="331EB6D8" w14:textId="77777777">
        <w:trPr>
          <w:trHeight w:val="483"/>
        </w:trPr>
        <w:tc>
          <w:tcPr>
            <w:tcW w:w="8702" w:type="dxa"/>
          </w:tcPr>
          <w:p w14:paraId="726EABA5" w14:textId="77777777" w:rsidR="00E322F4" w:rsidRDefault="00011AA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591" w:type="dxa"/>
          </w:tcPr>
          <w:p w14:paraId="1ABBD673" w14:textId="77777777" w:rsidR="00E322F4" w:rsidRDefault="00011AAB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E322F4" w14:paraId="4BDC7FD3" w14:textId="77777777">
        <w:trPr>
          <w:trHeight w:val="483"/>
        </w:trPr>
        <w:tc>
          <w:tcPr>
            <w:tcW w:w="8702" w:type="dxa"/>
          </w:tcPr>
          <w:p w14:paraId="3C5957BB" w14:textId="77777777" w:rsidR="00E322F4" w:rsidRDefault="00011AAB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91" w:type="dxa"/>
          </w:tcPr>
          <w:p w14:paraId="4A8783EA" w14:textId="77777777" w:rsidR="00E322F4" w:rsidRDefault="00011AAB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E322F4" w14:paraId="6FBBD75C" w14:textId="77777777">
        <w:trPr>
          <w:trHeight w:val="482"/>
        </w:trPr>
        <w:tc>
          <w:tcPr>
            <w:tcW w:w="8702" w:type="dxa"/>
          </w:tcPr>
          <w:p w14:paraId="652096FE" w14:textId="77777777" w:rsidR="00E322F4" w:rsidRDefault="00011AAB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591" w:type="dxa"/>
          </w:tcPr>
          <w:p w14:paraId="2E4D8A35" w14:textId="77777777" w:rsidR="00E322F4" w:rsidRDefault="00011AAB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E322F4" w14:paraId="2468C245" w14:textId="77777777">
        <w:trPr>
          <w:trHeight w:val="482"/>
        </w:trPr>
        <w:tc>
          <w:tcPr>
            <w:tcW w:w="8702" w:type="dxa"/>
          </w:tcPr>
          <w:p w14:paraId="1441E8E6" w14:textId="77777777" w:rsidR="00E322F4" w:rsidRDefault="00011AA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  <w:tc>
          <w:tcPr>
            <w:tcW w:w="591" w:type="dxa"/>
          </w:tcPr>
          <w:p w14:paraId="3F90786D" w14:textId="77777777" w:rsidR="00E322F4" w:rsidRDefault="00011AAB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E322F4" w14:paraId="25C702CC" w14:textId="77777777">
        <w:trPr>
          <w:trHeight w:val="483"/>
        </w:trPr>
        <w:tc>
          <w:tcPr>
            <w:tcW w:w="8702" w:type="dxa"/>
          </w:tcPr>
          <w:p w14:paraId="61F18E48" w14:textId="77777777" w:rsidR="00E322F4" w:rsidRDefault="00011AA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591" w:type="dxa"/>
          </w:tcPr>
          <w:p w14:paraId="0AEC495C" w14:textId="77777777" w:rsidR="00E322F4" w:rsidRDefault="00011AAB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E322F4" w14:paraId="0CB1B787" w14:textId="77777777">
        <w:trPr>
          <w:trHeight w:val="483"/>
        </w:trPr>
        <w:tc>
          <w:tcPr>
            <w:tcW w:w="8702" w:type="dxa"/>
          </w:tcPr>
          <w:p w14:paraId="5EC324AC" w14:textId="77777777" w:rsidR="00E322F4" w:rsidRDefault="00011AAB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</w:p>
        </w:tc>
        <w:tc>
          <w:tcPr>
            <w:tcW w:w="591" w:type="dxa"/>
          </w:tcPr>
          <w:p w14:paraId="7F62CF25" w14:textId="77777777" w:rsidR="00E322F4" w:rsidRDefault="00011AAB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E322F4" w14:paraId="17441990" w14:textId="77777777">
        <w:trPr>
          <w:trHeight w:val="482"/>
        </w:trPr>
        <w:tc>
          <w:tcPr>
            <w:tcW w:w="8702" w:type="dxa"/>
          </w:tcPr>
          <w:p w14:paraId="18DA7DE7" w14:textId="77777777" w:rsidR="00E322F4" w:rsidRDefault="00011AA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</w:tc>
        <w:tc>
          <w:tcPr>
            <w:tcW w:w="591" w:type="dxa"/>
          </w:tcPr>
          <w:p w14:paraId="111CC1D1" w14:textId="77777777" w:rsidR="00E322F4" w:rsidRDefault="00011AAB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E322F4" w14:paraId="2F1A67B0" w14:textId="77777777">
        <w:trPr>
          <w:trHeight w:val="396"/>
        </w:trPr>
        <w:tc>
          <w:tcPr>
            <w:tcW w:w="8702" w:type="dxa"/>
          </w:tcPr>
          <w:p w14:paraId="2A956A5A" w14:textId="77777777" w:rsidR="00E322F4" w:rsidRDefault="00011AAB">
            <w:pPr>
              <w:pStyle w:val="TableParagraph"/>
              <w:spacing w:before="7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91" w:type="dxa"/>
          </w:tcPr>
          <w:p w14:paraId="411DCBA6" w14:textId="77777777" w:rsidR="00E322F4" w:rsidRDefault="00011AAB">
            <w:pPr>
              <w:pStyle w:val="TableParagraph"/>
              <w:spacing w:before="74"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</w:tbl>
    <w:p w14:paraId="23089040" w14:textId="77777777" w:rsidR="00E322F4" w:rsidRDefault="00E322F4">
      <w:pPr>
        <w:spacing w:line="302" w:lineRule="exact"/>
        <w:rPr>
          <w:sz w:val="28"/>
        </w:rPr>
        <w:sectPr w:rsidR="00E322F4">
          <w:footerReference w:type="default" r:id="rId7"/>
          <w:pgSz w:w="11910" w:h="16840"/>
          <w:pgMar w:top="1040" w:right="260" w:bottom="1160" w:left="1500" w:header="0" w:footer="962" w:gutter="0"/>
          <w:pgNumType w:start="2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393"/>
        <w:gridCol w:w="3900"/>
      </w:tblGrid>
      <w:tr w:rsidR="00E322F4" w14:paraId="626B13ED" w14:textId="77777777">
        <w:trPr>
          <w:trHeight w:val="398"/>
        </w:trPr>
        <w:tc>
          <w:tcPr>
            <w:tcW w:w="5393" w:type="dxa"/>
          </w:tcPr>
          <w:p w14:paraId="1A929B67" w14:textId="77777777" w:rsidR="00E322F4" w:rsidRDefault="00011AA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3900" w:type="dxa"/>
          </w:tcPr>
          <w:p w14:paraId="05608215" w14:textId="77777777" w:rsidR="00E322F4" w:rsidRDefault="00011AAB">
            <w:pPr>
              <w:pStyle w:val="TableParagraph"/>
              <w:spacing w:line="311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E322F4" w14:paraId="10BA255C" w14:textId="77777777">
        <w:trPr>
          <w:trHeight w:val="398"/>
        </w:trPr>
        <w:tc>
          <w:tcPr>
            <w:tcW w:w="5393" w:type="dxa"/>
          </w:tcPr>
          <w:p w14:paraId="40E8630F" w14:textId="77777777" w:rsidR="00E322F4" w:rsidRDefault="00011AAB">
            <w:pPr>
              <w:pStyle w:val="TableParagraph"/>
              <w:spacing w:before="76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  <w:tc>
          <w:tcPr>
            <w:tcW w:w="3900" w:type="dxa"/>
          </w:tcPr>
          <w:p w14:paraId="2E2D08DF" w14:textId="77777777" w:rsidR="00E322F4" w:rsidRDefault="00011AAB">
            <w:pPr>
              <w:pStyle w:val="TableParagraph"/>
              <w:spacing w:before="76"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</w:tbl>
    <w:p w14:paraId="503805CD" w14:textId="77777777" w:rsidR="00E322F4" w:rsidRDefault="00E322F4">
      <w:pPr>
        <w:spacing w:line="302" w:lineRule="exact"/>
        <w:jc w:val="right"/>
        <w:rPr>
          <w:sz w:val="28"/>
        </w:rPr>
        <w:sectPr w:rsidR="00E322F4">
          <w:pgSz w:w="11910" w:h="16840"/>
          <w:pgMar w:top="1120" w:right="260" w:bottom="1160" w:left="1500" w:header="0" w:footer="962" w:gutter="0"/>
          <w:cols w:space="720"/>
        </w:sectPr>
      </w:pPr>
    </w:p>
    <w:p w14:paraId="16023EBF" w14:textId="77777777" w:rsidR="00E322F4" w:rsidRDefault="00011AAB">
      <w:pPr>
        <w:pStyle w:val="a3"/>
        <w:spacing w:before="74"/>
        <w:ind w:left="243" w:right="343"/>
        <w:jc w:val="center"/>
      </w:pPr>
      <w:r>
        <w:lastRenderedPageBreak/>
        <w:t>ВВЕДЕНИЕ</w:t>
      </w:r>
    </w:p>
    <w:p w14:paraId="6F2DD1BE" w14:textId="77777777" w:rsidR="00E322F4" w:rsidRDefault="00E322F4">
      <w:pPr>
        <w:pStyle w:val="a3"/>
        <w:ind w:left="0"/>
        <w:rPr>
          <w:sz w:val="30"/>
        </w:rPr>
      </w:pPr>
    </w:p>
    <w:p w14:paraId="4BD4543E" w14:textId="77777777" w:rsidR="00E322F4" w:rsidRDefault="00E322F4">
      <w:pPr>
        <w:pStyle w:val="a3"/>
        <w:spacing w:before="3"/>
        <w:ind w:left="0"/>
      </w:pPr>
    </w:p>
    <w:p w14:paraId="2BB0AFDB" w14:textId="77777777" w:rsidR="00E322F4" w:rsidRDefault="00011AAB">
      <w:pPr>
        <w:pStyle w:val="a3"/>
        <w:spacing w:line="360" w:lineRule="auto"/>
        <w:ind w:right="301" w:firstLine="707"/>
        <w:jc w:val="both"/>
      </w:pP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конкурентной</w:t>
      </w:r>
      <w:r>
        <w:rPr>
          <w:spacing w:val="-9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постоянного</w:t>
      </w:r>
      <w:r>
        <w:rPr>
          <w:spacing w:val="-9"/>
        </w:rPr>
        <w:t xml:space="preserve"> </w:t>
      </w:r>
      <w:r>
        <w:t>экономического</w:t>
      </w:r>
      <w:r>
        <w:rPr>
          <w:spacing w:val="-68"/>
        </w:rPr>
        <w:t xml:space="preserve"> </w:t>
      </w:r>
      <w:r>
        <w:t>развития предприятие вынуждено с каждым годом повышать эффективность</w:t>
      </w:r>
      <w:r>
        <w:rPr>
          <w:spacing w:val="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вытекает,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желаемым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организа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ций</w:t>
      </w:r>
      <w:proofErr w:type="spellEnd"/>
      <w:r>
        <w:t xml:space="preserve"> является устойчиво равновесное, которое может достигаться различными</w:t>
      </w:r>
      <w:r>
        <w:rPr>
          <w:spacing w:val="1"/>
        </w:rPr>
        <w:t xml:space="preserve"> </w:t>
      </w:r>
      <w:r>
        <w:t>способами. Именно поэтому, тема эффективности занимает одно из ключевых</w:t>
      </w:r>
      <w:r>
        <w:rPr>
          <w:spacing w:val="1"/>
        </w:rPr>
        <w:t xml:space="preserve"> </w:t>
      </w:r>
      <w:r>
        <w:t>мест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совокупности</w:t>
      </w:r>
      <w:r>
        <w:rPr>
          <w:spacing w:val="-11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стоят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компанией.</w:t>
      </w:r>
      <w:r>
        <w:rPr>
          <w:spacing w:val="-10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волнует</w:t>
      </w:r>
      <w:r>
        <w:rPr>
          <w:spacing w:val="-10"/>
        </w:rPr>
        <w:t xml:space="preserve"> </w:t>
      </w:r>
      <w:proofErr w:type="gramStart"/>
      <w:r>
        <w:t>эко-</w:t>
      </w:r>
      <w:r>
        <w:rPr>
          <w:spacing w:val="-67"/>
        </w:rPr>
        <w:t xml:space="preserve"> </w:t>
      </w:r>
      <w:proofErr w:type="spellStart"/>
      <w:r>
        <w:t>номическую</w:t>
      </w:r>
      <w:proofErr w:type="spellEnd"/>
      <w:proofErr w:type="gramEnd"/>
      <w:r>
        <w:t xml:space="preserve"> науку и хозяйственную практику на протяжении долгого времени.</w:t>
      </w:r>
      <w:r>
        <w:rPr>
          <w:spacing w:val="1"/>
        </w:rPr>
        <w:t xml:space="preserve"> </w:t>
      </w:r>
      <w:r>
        <w:t>Стоит</w:t>
      </w:r>
      <w:r>
        <w:rPr>
          <w:spacing w:val="-13"/>
        </w:rPr>
        <w:t xml:space="preserve"> </w:t>
      </w:r>
      <w:r>
        <w:t>отметить,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изменением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gramStart"/>
      <w:r>
        <w:t>про-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тяжение</w:t>
      </w:r>
      <w:proofErr w:type="spellEnd"/>
      <w:proofErr w:type="gramEnd"/>
      <w:r>
        <w:rPr>
          <w:spacing w:val="-16"/>
        </w:rPr>
        <w:t xml:space="preserve"> </w:t>
      </w:r>
      <w:r>
        <w:rPr>
          <w:spacing w:val="-1"/>
        </w:rPr>
        <w:t>столетия,</w:t>
      </w:r>
      <w:r>
        <w:rPr>
          <w:spacing w:val="-16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повышению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претерпели значительные изменения.</w:t>
      </w:r>
      <w:r>
        <w:rPr>
          <w:spacing w:val="1"/>
        </w:rPr>
        <w:t xml:space="preserve"> </w:t>
      </w:r>
      <w:r>
        <w:t>Особенно остро эта проблема ощущается</w:t>
      </w:r>
      <w:r>
        <w:rPr>
          <w:spacing w:val="-67"/>
        </w:rPr>
        <w:t xml:space="preserve"> </w:t>
      </w:r>
      <w:r>
        <w:t xml:space="preserve">на текущем этапе развития глобальных экономик в связи с ростом дефицита </w:t>
      </w:r>
      <w:proofErr w:type="spellStart"/>
      <w:r>
        <w:t>сы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рьевых</w:t>
      </w:r>
      <w:proofErr w:type="spellEnd"/>
      <w:r>
        <w:t xml:space="preserve"> ресурсов, ужесточением конкуренции, глобализации бизнеса, </w:t>
      </w:r>
      <w:proofErr w:type="spellStart"/>
      <w:r>
        <w:t>увеличе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предпринимательских рисков. Эффективность деятельности организации</w:t>
      </w:r>
      <w:r>
        <w:rPr>
          <w:spacing w:val="1"/>
        </w:rPr>
        <w:t xml:space="preserve"> </w:t>
      </w:r>
      <w:r>
        <w:t xml:space="preserve">определяется ее способностью к финансовому выживанию, привлечению </w:t>
      </w:r>
      <w:proofErr w:type="spellStart"/>
      <w:proofErr w:type="gramStart"/>
      <w:r>
        <w:t>источ</w:t>
      </w:r>
      <w:proofErr w:type="spellEnd"/>
      <w:r>
        <w:t>-</w:t>
      </w:r>
      <w:r>
        <w:rPr>
          <w:spacing w:val="-68"/>
        </w:rPr>
        <w:t xml:space="preserve"> </w:t>
      </w:r>
      <w:r>
        <w:t>ников</w:t>
      </w:r>
      <w:proofErr w:type="gramEnd"/>
      <w:r>
        <w:rPr>
          <w:spacing w:val="-8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использование.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8"/>
        </w:rPr>
        <w:t xml:space="preserve"> </w:t>
      </w:r>
      <w:proofErr w:type="spellStart"/>
      <w:r>
        <w:t>приоб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ретает</w:t>
      </w:r>
      <w:proofErr w:type="spellEnd"/>
      <w:r>
        <w:rPr>
          <w:spacing w:val="-5"/>
        </w:rPr>
        <w:t xml:space="preserve"> </w:t>
      </w:r>
      <w:r>
        <w:t>огромное</w:t>
      </w:r>
      <w:r>
        <w:rPr>
          <w:spacing w:val="-1"/>
        </w:rPr>
        <w:t xml:space="preserve"> </w:t>
      </w:r>
      <w:r>
        <w:t>значение оценка</w:t>
      </w:r>
      <w:r>
        <w:rPr>
          <w:spacing w:val="-4"/>
        </w:rPr>
        <w:t xml:space="preserve"> </w:t>
      </w:r>
      <w:r>
        <w:t>результатов деятельности</w:t>
      </w:r>
      <w:r>
        <w:rPr>
          <w:spacing w:val="-1"/>
        </w:rPr>
        <w:t xml:space="preserve"> </w:t>
      </w:r>
      <w:r>
        <w:t>организации.</w:t>
      </w:r>
    </w:p>
    <w:p w14:paraId="34573C87" w14:textId="77777777" w:rsidR="00E322F4" w:rsidRDefault="00011AAB">
      <w:pPr>
        <w:pStyle w:val="a3"/>
        <w:spacing w:before="2" w:line="360" w:lineRule="auto"/>
        <w:ind w:right="301" w:firstLine="707"/>
        <w:jc w:val="both"/>
      </w:pPr>
      <w:r>
        <w:t>На сегодняшний день российская экономика сталкивается с серьезными</w:t>
      </w:r>
      <w:r>
        <w:rPr>
          <w:spacing w:val="1"/>
        </w:rPr>
        <w:t xml:space="preserve"> </w:t>
      </w:r>
      <w:r>
        <w:t xml:space="preserve">вызовами и предпосылками к кризису. Наиболее заметными являются </w:t>
      </w:r>
      <w:proofErr w:type="spellStart"/>
      <w:r>
        <w:t>экономи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ческие</w:t>
      </w:r>
      <w:proofErr w:type="spellEnd"/>
      <w:r>
        <w:rPr>
          <w:spacing w:val="1"/>
        </w:rPr>
        <w:t xml:space="preserve"> </w:t>
      </w:r>
      <w:r>
        <w:t>санкции,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геополитического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 xml:space="preserve">стран, а также недостаточно развитое производство внутри страны. Все это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здает</w:t>
      </w:r>
      <w:proofErr w:type="spellEnd"/>
      <w:proofErr w:type="gramEnd"/>
      <w:r>
        <w:t xml:space="preserve"> дополнительные трудности для эффективной работы многих российских</w:t>
      </w:r>
      <w:r>
        <w:rPr>
          <w:spacing w:val="1"/>
        </w:rPr>
        <w:t xml:space="preserve"> </w:t>
      </w:r>
      <w:r>
        <w:t>фирм, так как в условиях кризиса сильно ощущается снижение покупательского</w:t>
      </w:r>
      <w:r>
        <w:rPr>
          <w:spacing w:val="-67"/>
        </w:rPr>
        <w:t xml:space="preserve"> </w:t>
      </w:r>
      <w:r>
        <w:t>спроса, нехватка иностранного капитала и других средств для финансирования</w:t>
      </w:r>
      <w:r>
        <w:rPr>
          <w:spacing w:val="1"/>
        </w:rPr>
        <w:t xml:space="preserve"> </w:t>
      </w:r>
      <w:r>
        <w:t>проектов.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первый</w:t>
      </w:r>
      <w:r>
        <w:rPr>
          <w:spacing w:val="-1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выходят</w:t>
      </w:r>
      <w:r>
        <w:rPr>
          <w:spacing w:val="-8"/>
        </w:rPr>
        <w:t xml:space="preserve"> </w:t>
      </w:r>
      <w:r>
        <w:t>компании,</w:t>
      </w:r>
      <w:r>
        <w:rPr>
          <w:spacing w:val="-9"/>
        </w:rPr>
        <w:t xml:space="preserve"> </w:t>
      </w:r>
      <w:r>
        <w:t>способные</w:t>
      </w:r>
      <w:r>
        <w:rPr>
          <w:spacing w:val="-8"/>
        </w:rPr>
        <w:t xml:space="preserve"> </w:t>
      </w:r>
      <w:proofErr w:type="spellStart"/>
      <w:proofErr w:type="gramStart"/>
      <w:r>
        <w:t>адап</w:t>
      </w:r>
      <w:proofErr w:type="spellEnd"/>
      <w:r>
        <w:t>-</w:t>
      </w:r>
      <w:r>
        <w:rPr>
          <w:spacing w:val="-68"/>
        </w:rPr>
        <w:t xml:space="preserve"> </w:t>
      </w:r>
      <w:r>
        <w:t>тироваться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подвешенное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68"/>
        </w:rPr>
        <w:t xml:space="preserve"> </w:t>
      </w:r>
      <w:r>
        <w:t>пользу.</w:t>
      </w:r>
    </w:p>
    <w:p w14:paraId="11B9C3F6" w14:textId="77777777" w:rsidR="00E322F4" w:rsidRDefault="00011AAB">
      <w:pPr>
        <w:pStyle w:val="a3"/>
        <w:spacing w:line="360" w:lineRule="auto"/>
        <w:ind w:right="301" w:firstLine="707"/>
        <w:jc w:val="both"/>
      </w:pPr>
      <w:r>
        <w:t xml:space="preserve">Актуальность данной работы обусловлена необходимостью изучения </w:t>
      </w:r>
      <w:proofErr w:type="spellStart"/>
      <w:r>
        <w:t>тео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ретических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3"/>
        </w:rPr>
        <w:t xml:space="preserve"> </w:t>
      </w:r>
      <w:r>
        <w:t>аспектов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5"/>
        </w:rPr>
        <w:t xml:space="preserve"> </w:t>
      </w:r>
      <w:r>
        <w:t>фирмы,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повышения</w:t>
      </w:r>
    </w:p>
    <w:p w14:paraId="1E9F81B2" w14:textId="77777777" w:rsidR="00E322F4" w:rsidRDefault="00E322F4">
      <w:pPr>
        <w:spacing w:line="360" w:lineRule="auto"/>
        <w:jc w:val="both"/>
        <w:sectPr w:rsidR="00E322F4">
          <w:pgSz w:w="11910" w:h="16840"/>
          <w:pgMar w:top="1040" w:right="260" w:bottom="1240" w:left="1500" w:header="0" w:footer="962" w:gutter="0"/>
          <w:cols w:space="720"/>
        </w:sectPr>
      </w:pPr>
    </w:p>
    <w:p w14:paraId="683F4E85" w14:textId="77777777" w:rsidR="00E322F4" w:rsidRDefault="00011AAB">
      <w:pPr>
        <w:pStyle w:val="a3"/>
        <w:spacing w:before="74"/>
      </w:pPr>
      <w:r>
        <w:lastRenderedPageBreak/>
        <w:t>конкурентоспособности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организаций.</w:t>
      </w:r>
    </w:p>
    <w:p w14:paraId="5FB441BF" w14:textId="77777777" w:rsidR="00E322F4" w:rsidRDefault="00011AAB">
      <w:pPr>
        <w:pStyle w:val="a3"/>
        <w:spacing w:before="164"/>
        <w:ind w:left="910"/>
      </w:pPr>
      <w:r>
        <w:t>Объект</w:t>
      </w:r>
      <w:r>
        <w:rPr>
          <w:spacing w:val="-6"/>
        </w:rPr>
        <w:t xml:space="preserve"> </w:t>
      </w:r>
      <w:r>
        <w:t>исследования:</w:t>
      </w:r>
      <w:r>
        <w:rPr>
          <w:spacing w:val="-2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</w:t>
      </w:r>
      <w:proofErr w:type="spellStart"/>
      <w:r>
        <w:t>Симамарт</w:t>
      </w:r>
      <w:proofErr w:type="spellEnd"/>
      <w:r>
        <w:t>».</w:t>
      </w:r>
    </w:p>
    <w:p w14:paraId="214B18C7" w14:textId="77777777" w:rsidR="00E322F4" w:rsidRDefault="00011AAB">
      <w:pPr>
        <w:pStyle w:val="a3"/>
        <w:spacing w:before="160" w:line="360" w:lineRule="auto"/>
        <w:ind w:firstLine="707"/>
      </w:pPr>
      <w:r>
        <w:t>Предмет</w:t>
      </w:r>
      <w:r>
        <w:rPr>
          <w:spacing w:val="41"/>
        </w:rPr>
        <w:t xml:space="preserve"> </w:t>
      </w:r>
      <w:r>
        <w:t>исследования:</w:t>
      </w:r>
      <w:r>
        <w:rPr>
          <w:spacing w:val="43"/>
        </w:rPr>
        <w:t xml:space="preserve"> </w:t>
      </w:r>
      <w:r>
        <w:t>управление</w:t>
      </w:r>
      <w:r>
        <w:rPr>
          <w:spacing w:val="41"/>
        </w:rPr>
        <w:t xml:space="preserve"> </w:t>
      </w:r>
      <w:r>
        <w:t>эффективностью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предприятии.</w:t>
      </w:r>
    </w:p>
    <w:p w14:paraId="59023C58" w14:textId="77777777" w:rsidR="00E322F4" w:rsidRDefault="00011AAB">
      <w:pPr>
        <w:pStyle w:val="a3"/>
        <w:spacing w:line="362" w:lineRule="auto"/>
        <w:ind w:firstLine="707"/>
      </w:pPr>
      <w:r>
        <w:t>Цель</w:t>
      </w:r>
      <w:r>
        <w:rPr>
          <w:spacing w:val="23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разработка</w:t>
      </w:r>
      <w:r>
        <w:rPr>
          <w:spacing w:val="22"/>
        </w:rPr>
        <w:t xml:space="preserve"> </w:t>
      </w:r>
      <w:r>
        <w:t>комплекса</w:t>
      </w:r>
      <w:r>
        <w:rPr>
          <w:spacing w:val="25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деятельности организации.</w:t>
      </w:r>
    </w:p>
    <w:p w14:paraId="45D1E2B2" w14:textId="77777777" w:rsidR="00E322F4" w:rsidRDefault="00011AAB">
      <w:pPr>
        <w:pStyle w:val="a3"/>
        <w:spacing w:line="317" w:lineRule="exact"/>
        <w:ind w:left="910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решены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1FF2A1A1" w14:textId="77777777" w:rsidR="00E322F4" w:rsidRDefault="00011AAB">
      <w:pPr>
        <w:pStyle w:val="a5"/>
        <w:numPr>
          <w:ilvl w:val="0"/>
          <w:numId w:val="18"/>
        </w:numPr>
        <w:tabs>
          <w:tab w:val="left" w:pos="1617"/>
          <w:tab w:val="left" w:pos="1618"/>
        </w:tabs>
        <w:spacing w:before="161"/>
        <w:ind w:left="1618"/>
        <w:jc w:val="left"/>
        <w:rPr>
          <w:sz w:val="28"/>
        </w:rPr>
      </w:pPr>
      <w:r>
        <w:rPr>
          <w:sz w:val="28"/>
        </w:rPr>
        <w:t>Изучены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теоретико-методологические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эффективности;</w:t>
      </w:r>
    </w:p>
    <w:p w14:paraId="3A2F6499" w14:textId="77777777" w:rsidR="00E322F4" w:rsidRDefault="00011AAB">
      <w:pPr>
        <w:pStyle w:val="a5"/>
        <w:numPr>
          <w:ilvl w:val="0"/>
          <w:numId w:val="18"/>
        </w:numPr>
        <w:tabs>
          <w:tab w:val="left" w:pos="1617"/>
          <w:tab w:val="left" w:pos="1618"/>
        </w:tabs>
        <w:spacing w:before="161"/>
        <w:ind w:left="1618"/>
        <w:jc w:val="left"/>
        <w:rPr>
          <w:sz w:val="28"/>
        </w:rPr>
      </w:pPr>
      <w:r>
        <w:rPr>
          <w:sz w:val="28"/>
        </w:rPr>
        <w:t>Дана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организационно-экономическая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предприятия;</w:t>
      </w:r>
    </w:p>
    <w:p w14:paraId="47330385" w14:textId="77777777" w:rsidR="00E322F4" w:rsidRDefault="00011AAB">
      <w:pPr>
        <w:pStyle w:val="a5"/>
        <w:numPr>
          <w:ilvl w:val="0"/>
          <w:numId w:val="18"/>
        </w:numPr>
        <w:tabs>
          <w:tab w:val="left" w:pos="1617"/>
          <w:tab w:val="left" w:pos="1618"/>
        </w:tabs>
        <w:spacing w:before="159"/>
        <w:ind w:left="1618"/>
        <w:jc w:val="left"/>
        <w:rPr>
          <w:sz w:val="28"/>
        </w:rPr>
      </w:pPr>
      <w:r>
        <w:rPr>
          <w:sz w:val="28"/>
        </w:rPr>
        <w:t>Проанализирована</w:t>
      </w:r>
      <w:r>
        <w:rPr>
          <w:spacing w:val="39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ООО</w:t>
      </w:r>
    </w:p>
    <w:p w14:paraId="0B1AD92A" w14:textId="77777777" w:rsidR="00E322F4" w:rsidRDefault="00011AAB">
      <w:pPr>
        <w:pStyle w:val="a3"/>
        <w:spacing w:before="159"/>
      </w:pPr>
      <w:r>
        <w:t>«</w:t>
      </w:r>
      <w:proofErr w:type="spellStart"/>
      <w:r>
        <w:t>Симамарт</w:t>
      </w:r>
      <w:proofErr w:type="spellEnd"/>
      <w:r>
        <w:t>»;</w:t>
      </w:r>
    </w:p>
    <w:p w14:paraId="2009DD8D" w14:textId="77777777" w:rsidR="00E322F4" w:rsidRDefault="00011AAB">
      <w:pPr>
        <w:pStyle w:val="a5"/>
        <w:numPr>
          <w:ilvl w:val="0"/>
          <w:numId w:val="18"/>
        </w:numPr>
        <w:tabs>
          <w:tab w:val="left" w:pos="1617"/>
          <w:tab w:val="left" w:pos="1618"/>
        </w:tabs>
        <w:spacing w:before="162" w:line="350" w:lineRule="auto"/>
        <w:ind w:right="301" w:firstLine="707"/>
        <w:jc w:val="left"/>
        <w:rPr>
          <w:sz w:val="28"/>
        </w:rPr>
      </w:pPr>
      <w:r>
        <w:rPr>
          <w:sz w:val="28"/>
        </w:rPr>
        <w:t>Разработан</w:t>
      </w:r>
      <w:r>
        <w:rPr>
          <w:spacing w:val="4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ООО «</w:t>
      </w:r>
      <w:proofErr w:type="spellStart"/>
      <w:r>
        <w:rPr>
          <w:sz w:val="28"/>
        </w:rPr>
        <w:t>Симамарт</w:t>
      </w:r>
      <w:proofErr w:type="spellEnd"/>
      <w:r>
        <w:rPr>
          <w:sz w:val="28"/>
        </w:rPr>
        <w:t>».</w:t>
      </w:r>
    </w:p>
    <w:sectPr w:rsidR="00E322F4" w:rsidSect="00FE4F64">
      <w:pgSz w:w="11910" w:h="16840"/>
      <w:pgMar w:top="1040" w:right="260" w:bottom="1200" w:left="150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0550" w14:textId="77777777" w:rsidR="00A43781" w:rsidRDefault="00A43781">
      <w:r>
        <w:separator/>
      </w:r>
    </w:p>
  </w:endnote>
  <w:endnote w:type="continuationSeparator" w:id="0">
    <w:p w14:paraId="4F71EBFA" w14:textId="77777777" w:rsidR="00A43781" w:rsidRDefault="00A4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98B1" w14:textId="77777777" w:rsidR="00E322F4" w:rsidRDefault="0008794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65312" behindDoc="1" locked="0" layoutInCell="1" allowOverlap="1" wp14:anchorId="133DFB0A" wp14:editId="4BD46315">
              <wp:simplePos x="0" y="0"/>
              <wp:positionH relativeFrom="page">
                <wp:posOffset>4027170</wp:posOffset>
              </wp:positionH>
              <wp:positionV relativeFrom="page">
                <wp:posOffset>9891395</wp:posOffset>
              </wp:positionV>
              <wp:extent cx="228600" cy="194310"/>
              <wp:effectExtent l="0" t="0" r="0" b="0"/>
              <wp:wrapNone/>
              <wp:docPr id="6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B34E4" w14:textId="77777777" w:rsidR="00E322F4" w:rsidRDefault="00011AA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36D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DFB0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17.1pt;margin-top:778.85pt;width:18pt;height:15.3pt;z-index:-173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" filled="f" stroked="f">
              <v:textbox inset="0,0,0,0">
                <w:txbxContent>
                  <w:p w14:paraId="413B34E4" w14:textId="77777777" w:rsidR="00E322F4" w:rsidRDefault="00011AA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36D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8F4F" w14:textId="77777777" w:rsidR="00A43781" w:rsidRDefault="00A43781">
      <w:r>
        <w:separator/>
      </w:r>
    </w:p>
  </w:footnote>
  <w:footnote w:type="continuationSeparator" w:id="0">
    <w:p w14:paraId="487A44B7" w14:textId="77777777" w:rsidR="00A43781" w:rsidRDefault="00A4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709"/>
    <w:multiLevelType w:val="hybridMultilevel"/>
    <w:tmpl w:val="9A485A0A"/>
    <w:lvl w:ilvl="0" w:tplc="9F98F8A8">
      <w:numFmt w:val="bullet"/>
      <w:lvlText w:val="–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CC11E">
      <w:numFmt w:val="bullet"/>
      <w:lvlText w:val="•"/>
      <w:lvlJc w:val="left"/>
      <w:pPr>
        <w:ind w:left="1194" w:hanging="212"/>
      </w:pPr>
      <w:rPr>
        <w:rFonts w:hint="default"/>
        <w:lang w:val="ru-RU" w:eastAsia="en-US" w:bidi="ar-SA"/>
      </w:rPr>
    </w:lvl>
    <w:lvl w:ilvl="2" w:tplc="401612A6">
      <w:numFmt w:val="bullet"/>
      <w:lvlText w:val="•"/>
      <w:lvlJc w:val="left"/>
      <w:pPr>
        <w:ind w:left="2189" w:hanging="212"/>
      </w:pPr>
      <w:rPr>
        <w:rFonts w:hint="default"/>
        <w:lang w:val="ru-RU" w:eastAsia="en-US" w:bidi="ar-SA"/>
      </w:rPr>
    </w:lvl>
    <w:lvl w:ilvl="3" w:tplc="B7781E5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0C406C10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12D26962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6B0E82DA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8EFAB7DA">
      <w:numFmt w:val="bullet"/>
      <w:lvlText w:val="•"/>
      <w:lvlJc w:val="left"/>
      <w:pPr>
        <w:ind w:left="7162" w:hanging="212"/>
      </w:pPr>
      <w:rPr>
        <w:rFonts w:hint="default"/>
        <w:lang w:val="ru-RU" w:eastAsia="en-US" w:bidi="ar-SA"/>
      </w:rPr>
    </w:lvl>
    <w:lvl w:ilvl="8" w:tplc="C936A47C">
      <w:numFmt w:val="bullet"/>
      <w:lvlText w:val="•"/>
      <w:lvlJc w:val="left"/>
      <w:pPr>
        <w:ind w:left="81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59E0BF4"/>
    <w:multiLevelType w:val="hybridMultilevel"/>
    <w:tmpl w:val="A2B6AEF2"/>
    <w:lvl w:ilvl="0" w:tplc="16D43FCA">
      <w:numFmt w:val="bullet"/>
      <w:lvlText w:val="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7811FC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5D945FAC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C278F564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99C6B050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5" w:tplc="7C32159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07DCC5E4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7" w:tplc="7676095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54662D1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C94B57"/>
    <w:multiLevelType w:val="hybridMultilevel"/>
    <w:tmpl w:val="00B6AB24"/>
    <w:lvl w:ilvl="0" w:tplc="271809EC">
      <w:start w:val="5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020876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EB0CC622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9D96FCEC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83722536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057CE4F0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63DA157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9C9C9242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85266AFC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E52EC9"/>
    <w:multiLevelType w:val="hybridMultilevel"/>
    <w:tmpl w:val="13922414"/>
    <w:lvl w:ilvl="0" w:tplc="7BC8412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4C488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36CA53C4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20BAFCEA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2E828A4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5" w:tplc="EB32996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16E0FA48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7" w:tplc="212AB4D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D20809A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534C1C"/>
    <w:multiLevelType w:val="multilevel"/>
    <w:tmpl w:val="3D7897EA"/>
    <w:lvl w:ilvl="0">
      <w:start w:val="1"/>
      <w:numFmt w:val="decimal"/>
      <w:lvlText w:val="%1"/>
      <w:lvlJc w:val="left"/>
      <w:pPr>
        <w:ind w:left="701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1" w:hanging="4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2303656C"/>
    <w:multiLevelType w:val="hybridMultilevel"/>
    <w:tmpl w:val="42809A64"/>
    <w:lvl w:ilvl="0" w:tplc="933AB410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9C3342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0692E6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EA9E5C64">
      <w:numFmt w:val="bullet"/>
      <w:lvlText w:val="•"/>
      <w:lvlJc w:val="left"/>
      <w:pPr>
        <w:ind w:left="2968" w:hanging="708"/>
      </w:pPr>
      <w:rPr>
        <w:rFonts w:hint="default"/>
        <w:lang w:val="ru-RU" w:eastAsia="en-US" w:bidi="ar-SA"/>
      </w:rPr>
    </w:lvl>
    <w:lvl w:ilvl="4" w:tplc="FFEA77EE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64AA5852">
      <w:numFmt w:val="bullet"/>
      <w:lvlText w:val="•"/>
      <w:lvlJc w:val="left"/>
      <w:pPr>
        <w:ind w:left="4813" w:hanging="708"/>
      </w:pPr>
      <w:rPr>
        <w:rFonts w:hint="default"/>
        <w:lang w:val="ru-RU" w:eastAsia="en-US" w:bidi="ar-SA"/>
      </w:rPr>
    </w:lvl>
    <w:lvl w:ilvl="6" w:tplc="A3F80B1A">
      <w:numFmt w:val="bullet"/>
      <w:lvlText w:val="•"/>
      <w:lvlJc w:val="left"/>
      <w:pPr>
        <w:ind w:left="5736" w:hanging="708"/>
      </w:pPr>
      <w:rPr>
        <w:rFonts w:hint="default"/>
        <w:lang w:val="ru-RU" w:eastAsia="en-US" w:bidi="ar-SA"/>
      </w:rPr>
    </w:lvl>
    <w:lvl w:ilvl="7" w:tplc="4F782C1A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8" w:tplc="46AA70C4">
      <w:numFmt w:val="bullet"/>
      <w:lvlText w:val="•"/>
      <w:lvlJc w:val="left"/>
      <w:pPr>
        <w:ind w:left="758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3896919"/>
    <w:multiLevelType w:val="hybridMultilevel"/>
    <w:tmpl w:val="5CA46568"/>
    <w:lvl w:ilvl="0" w:tplc="AE081DBA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8D6E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CFB8719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CD8AE0EC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4202B49E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5" w:tplc="8E5CCA2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45424A1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7" w:tplc="580C4026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8" w:tplc="5A26DB72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E35833"/>
    <w:multiLevelType w:val="hybridMultilevel"/>
    <w:tmpl w:val="ADBA6BF6"/>
    <w:lvl w:ilvl="0" w:tplc="4C722508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6C7B4E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E850D44A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C1542774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E2A0AC56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D53621F0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515A6350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93105580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8430C1D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6995993"/>
    <w:multiLevelType w:val="hybridMultilevel"/>
    <w:tmpl w:val="5972F7AE"/>
    <w:lvl w:ilvl="0" w:tplc="51545298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34F9A0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1ABC0E4E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3ECA3E50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F20664F6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A5EA8E1C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7500E21A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91329E7A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247C189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6C30949"/>
    <w:multiLevelType w:val="hybridMultilevel"/>
    <w:tmpl w:val="C5EC6BC0"/>
    <w:lvl w:ilvl="0" w:tplc="3D2C170C">
      <w:start w:val="1"/>
      <w:numFmt w:val="decimal"/>
      <w:lvlText w:val="%1)"/>
      <w:lvlJc w:val="left"/>
      <w:pPr>
        <w:ind w:left="-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66D50">
      <w:start w:val="1"/>
      <w:numFmt w:val="decimal"/>
      <w:lvlText w:val="%2.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CA89A68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0B76266C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4" w:tplc="4552CBBC">
      <w:numFmt w:val="bullet"/>
      <w:lvlText w:val="•"/>
      <w:lvlJc w:val="left"/>
      <w:pPr>
        <w:ind w:left="2660" w:hanging="708"/>
      </w:pPr>
      <w:rPr>
        <w:rFonts w:hint="default"/>
        <w:lang w:val="ru-RU" w:eastAsia="en-US" w:bidi="ar-SA"/>
      </w:rPr>
    </w:lvl>
    <w:lvl w:ilvl="5" w:tplc="71C89A54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6" w:tplc="2F5C27E0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7" w:tplc="2F66A332">
      <w:numFmt w:val="bullet"/>
      <w:lvlText w:val="•"/>
      <w:lvlJc w:val="left"/>
      <w:pPr>
        <w:ind w:left="5391" w:hanging="708"/>
      </w:pPr>
      <w:rPr>
        <w:rFonts w:hint="default"/>
        <w:lang w:val="ru-RU" w:eastAsia="en-US" w:bidi="ar-SA"/>
      </w:rPr>
    </w:lvl>
    <w:lvl w:ilvl="8" w:tplc="44DE8152">
      <w:numFmt w:val="bullet"/>
      <w:lvlText w:val="•"/>
      <w:lvlJc w:val="left"/>
      <w:pPr>
        <w:ind w:left="666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C537BE2"/>
    <w:multiLevelType w:val="hybridMultilevel"/>
    <w:tmpl w:val="9B9421FC"/>
    <w:lvl w:ilvl="0" w:tplc="3B964478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010C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14D808A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78C21FFA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431E356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5" w:tplc="FB30E2D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7A0A412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7" w:tplc="2AECEBFA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8" w:tplc="5F7C88A0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56755E"/>
    <w:multiLevelType w:val="hybridMultilevel"/>
    <w:tmpl w:val="B002C0A4"/>
    <w:lvl w:ilvl="0" w:tplc="00F4C7FE">
      <w:numFmt w:val="bullet"/>
      <w:lvlText w:val="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C608FC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303CFCD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535EB814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71B0F672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5" w:tplc="24B2260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967212A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7" w:tplc="1A0A4212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8" w:tplc="1F2897F2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61485A"/>
    <w:multiLevelType w:val="hybridMultilevel"/>
    <w:tmpl w:val="CF4AD2AE"/>
    <w:lvl w:ilvl="0" w:tplc="DB249A4C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D6AA58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688478C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1D44453C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769CAD36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96B8A714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29BC9B04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6DF0FFC2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53A67EA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2AD090F"/>
    <w:multiLevelType w:val="hybridMultilevel"/>
    <w:tmpl w:val="515819AC"/>
    <w:lvl w:ilvl="0" w:tplc="38E8AB42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4CD70C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A846373C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662865EA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433CB73C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14205DAE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5D50378A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3366386A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93E0675E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5B70928"/>
    <w:multiLevelType w:val="multilevel"/>
    <w:tmpl w:val="5CFEF690"/>
    <w:lvl w:ilvl="0">
      <w:start w:val="3"/>
      <w:numFmt w:val="decimal"/>
      <w:lvlText w:val="%1"/>
      <w:lvlJc w:val="left"/>
      <w:pPr>
        <w:ind w:left="259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5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22B65A7"/>
    <w:multiLevelType w:val="hybridMultilevel"/>
    <w:tmpl w:val="EE143218"/>
    <w:lvl w:ilvl="0" w:tplc="3E106FE0">
      <w:numFmt w:val="bullet"/>
      <w:lvlText w:val="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EE3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50D0B6B4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86F60A4E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A9409F4E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5" w:tplc="24AE9F4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710075A4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7" w:tplc="7922AB5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55B67B5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C34DCB"/>
    <w:multiLevelType w:val="hybridMultilevel"/>
    <w:tmpl w:val="54247528"/>
    <w:lvl w:ilvl="0" w:tplc="E24E88F2">
      <w:numFmt w:val="bullet"/>
      <w:lvlText w:val="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DCFF66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ADC00D34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07907CD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4" w:tplc="C942874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5" w:tplc="3E06D474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6" w:tplc="22F6A64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D340CFCA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8" w:tplc="0CA0AE6E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84373D"/>
    <w:multiLevelType w:val="hybridMultilevel"/>
    <w:tmpl w:val="DDEC3376"/>
    <w:lvl w:ilvl="0" w:tplc="97F4FAE6">
      <w:numFmt w:val="bullet"/>
      <w:lvlText w:val="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E7AEA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D838698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E50C8C30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B1049AE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5" w:tplc="97DA120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CFC4127A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7" w:tplc="21401D3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0680CD5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9422DD2"/>
    <w:multiLevelType w:val="hybridMultilevel"/>
    <w:tmpl w:val="3D28AA82"/>
    <w:lvl w:ilvl="0" w:tplc="C84CCA7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AB9B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2410D7BC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F07ECE2A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C8D423C6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5" w:tplc="C80649C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BA469578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7" w:tplc="C5B0750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F162CEE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8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13"/>
  </w:num>
  <w:num w:numId="15">
    <w:abstractNumId w:val="0"/>
  </w:num>
  <w:num w:numId="16">
    <w:abstractNumId w:val="12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4"/>
    <w:rsid w:val="00011AAB"/>
    <w:rsid w:val="00087947"/>
    <w:rsid w:val="00600639"/>
    <w:rsid w:val="007520FD"/>
    <w:rsid w:val="007710FA"/>
    <w:rsid w:val="00834FC5"/>
    <w:rsid w:val="0090236D"/>
    <w:rsid w:val="00A43781"/>
    <w:rsid w:val="00B102D6"/>
    <w:rsid w:val="00E322F4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5181"/>
  <w15:docId w15:val="{6339AEEF-1EBD-42C1-B148-3AA7E7D3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0" w:right="3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churinovdima17bro@gmail.com</dc:creator>
  <cp:lastModifiedBy>Ivan V.</cp:lastModifiedBy>
  <cp:revision>7</cp:revision>
  <dcterms:created xsi:type="dcterms:W3CDTF">2023-06-19T19:03:00Z</dcterms:created>
  <dcterms:modified xsi:type="dcterms:W3CDTF">2025-01-29T06:48:00Z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2023-06-19T00:00:00Z</vt:filetime>
  </property>
</Properties>
</file>