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364A" w14:textId="77777777" w:rsidR="00CD5B7A" w:rsidRDefault="00CD5B7A">
      <w:pPr>
        <w:pStyle w:val="a3"/>
        <w:spacing w:before="4" w:after="1"/>
        <w:ind w:left="0"/>
        <w:jc w:val="left"/>
        <w:rPr>
          <w:sz w:val="17"/>
        </w:rPr>
      </w:pPr>
    </w:p>
    <w:p w14:paraId="069E2725" w14:textId="77777777" w:rsidR="00CD5B7A" w:rsidRDefault="00492352">
      <w:pPr>
        <w:pStyle w:val="a3"/>
        <w:spacing w:before="67"/>
        <w:ind w:left="563" w:right="1271"/>
        <w:jc w:val="center"/>
      </w:pPr>
      <w:r>
        <w:rPr>
          <w:spacing w:val="-2"/>
        </w:rPr>
        <w:t>СОДЕРЖАНИЕ</w:t>
      </w:r>
    </w:p>
    <w:p w14:paraId="7C50668B" w14:textId="77777777" w:rsidR="00CD5B7A" w:rsidRDefault="00492352">
      <w:pPr>
        <w:pStyle w:val="a3"/>
        <w:tabs>
          <w:tab w:val="left" w:pos="9331"/>
        </w:tabs>
        <w:spacing w:before="163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337AD3DD" w14:textId="77777777" w:rsidR="00CD5B7A" w:rsidRDefault="00492352">
      <w:pPr>
        <w:pStyle w:val="a4"/>
        <w:numPr>
          <w:ilvl w:val="0"/>
          <w:numId w:val="12"/>
        </w:numPr>
        <w:tabs>
          <w:tab w:val="left" w:pos="350"/>
          <w:tab w:val="left" w:pos="9312"/>
        </w:tabs>
        <w:spacing w:before="5"/>
        <w:ind w:left="350" w:hanging="210"/>
        <w:rPr>
          <w:sz w:val="28"/>
        </w:rPr>
      </w:pPr>
      <w:r>
        <w:rPr>
          <w:sz w:val="28"/>
        </w:rPr>
        <w:t>Теоретическая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0A1E9862" w14:textId="77777777" w:rsidR="00CD5B7A" w:rsidRDefault="00492352">
      <w:pPr>
        <w:pStyle w:val="a4"/>
        <w:numPr>
          <w:ilvl w:val="1"/>
          <w:numId w:val="12"/>
        </w:numPr>
        <w:tabs>
          <w:tab w:val="left" w:pos="490"/>
          <w:tab w:val="left" w:pos="9336"/>
        </w:tabs>
        <w:spacing w:before="187"/>
        <w:ind w:left="490" w:hanging="350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"Отчет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средств"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52C8ABEF" w14:textId="77777777" w:rsidR="00CD5B7A" w:rsidRDefault="00492352">
      <w:pPr>
        <w:pStyle w:val="a4"/>
        <w:numPr>
          <w:ilvl w:val="1"/>
          <w:numId w:val="12"/>
        </w:numPr>
        <w:tabs>
          <w:tab w:val="left" w:pos="561"/>
          <w:tab w:val="left" w:pos="9206"/>
        </w:tabs>
        <w:spacing w:before="216"/>
        <w:ind w:left="561" w:hanging="421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потоков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14:paraId="7778E2D6" w14:textId="77777777" w:rsidR="00CD5B7A" w:rsidRDefault="00492352">
      <w:pPr>
        <w:pStyle w:val="a4"/>
        <w:numPr>
          <w:ilvl w:val="1"/>
          <w:numId w:val="12"/>
        </w:numPr>
        <w:tabs>
          <w:tab w:val="left" w:pos="561"/>
          <w:tab w:val="left" w:pos="9206"/>
        </w:tabs>
        <w:spacing w:before="365"/>
        <w:ind w:left="561" w:hanging="421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73A324F9" w14:textId="77777777" w:rsidR="00CD5B7A" w:rsidRDefault="00492352">
      <w:pPr>
        <w:pStyle w:val="a4"/>
        <w:numPr>
          <w:ilvl w:val="0"/>
          <w:numId w:val="11"/>
        </w:numPr>
        <w:tabs>
          <w:tab w:val="left" w:pos="422"/>
          <w:tab w:val="left" w:pos="9211"/>
        </w:tabs>
        <w:spacing w:before="249" w:line="276" w:lineRule="auto"/>
        <w:ind w:right="852" w:firstLine="0"/>
        <w:rPr>
          <w:sz w:val="28"/>
        </w:rPr>
      </w:pPr>
      <w:bookmarkStart w:id="0" w:name="2._Анализ_финансового_состояния_и_движен"/>
      <w:bookmarkEnd w:id="0"/>
      <w:r>
        <w:rPr>
          <w:sz w:val="28"/>
        </w:rPr>
        <w:t xml:space="preserve">Анализ финансового состояния и движения денежных средств в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6"/>
          <w:sz w:val="28"/>
        </w:rPr>
        <w:t>21</w:t>
      </w:r>
    </w:p>
    <w:p w14:paraId="54CE60C3" w14:textId="77777777" w:rsidR="00CD5B7A" w:rsidRDefault="00492352">
      <w:pPr>
        <w:pStyle w:val="a4"/>
        <w:numPr>
          <w:ilvl w:val="1"/>
          <w:numId w:val="11"/>
        </w:numPr>
        <w:tabs>
          <w:tab w:val="left" w:pos="490"/>
          <w:tab w:val="left" w:pos="9158"/>
        </w:tabs>
        <w:spacing w:before="200"/>
        <w:ind w:left="490" w:hanging="350"/>
        <w:rPr>
          <w:sz w:val="28"/>
        </w:rPr>
      </w:pPr>
      <w:bookmarkStart w:id="1" w:name="2.1Общая_финансовая_характеристика_деяте"/>
      <w:bookmarkEnd w:id="1"/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СтройФасад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0C62FFDF" w14:textId="77777777" w:rsidR="00CD5B7A" w:rsidRDefault="00492352">
      <w:pPr>
        <w:pStyle w:val="a4"/>
        <w:numPr>
          <w:ilvl w:val="1"/>
          <w:numId w:val="11"/>
        </w:numPr>
        <w:tabs>
          <w:tab w:val="left" w:pos="562"/>
          <w:tab w:val="left" w:pos="9173"/>
        </w:tabs>
        <w:spacing w:before="250" w:line="276" w:lineRule="auto"/>
        <w:ind w:left="140" w:right="891" w:firstLine="0"/>
        <w:rPr>
          <w:sz w:val="28"/>
        </w:rPr>
      </w:pPr>
      <w:r>
        <w:rPr>
          <w:sz w:val="28"/>
        </w:rPr>
        <w:t>Анализ бухгалтерского учета показателей являющиеся основой 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4CFEB81F" w14:textId="77777777" w:rsidR="00CD5B7A" w:rsidRDefault="00492352">
      <w:pPr>
        <w:pStyle w:val="a4"/>
        <w:numPr>
          <w:ilvl w:val="1"/>
          <w:numId w:val="11"/>
        </w:numPr>
        <w:tabs>
          <w:tab w:val="left" w:pos="562"/>
          <w:tab w:val="left" w:pos="9202"/>
        </w:tabs>
        <w:spacing w:before="200" w:line="276" w:lineRule="auto"/>
        <w:ind w:left="140" w:right="862" w:firstLine="0"/>
        <w:rPr>
          <w:sz w:val="28"/>
        </w:rPr>
      </w:pPr>
      <w:r>
        <w:rPr>
          <w:sz w:val="28"/>
        </w:rPr>
        <w:t>Оценка правильности отражения предприятием данных отчета о движении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62EA5A3F" w14:textId="77777777" w:rsidR="00CD5B7A" w:rsidRDefault="00492352">
      <w:pPr>
        <w:pStyle w:val="a4"/>
        <w:numPr>
          <w:ilvl w:val="0"/>
          <w:numId w:val="11"/>
        </w:numPr>
        <w:tabs>
          <w:tab w:val="left" w:pos="422"/>
          <w:tab w:val="left" w:pos="9197"/>
        </w:tabs>
        <w:spacing w:before="201"/>
        <w:ind w:left="422" w:hanging="282"/>
        <w:rPr>
          <w:sz w:val="28"/>
        </w:rPr>
      </w:pPr>
      <w:bookmarkStart w:id="2" w:name="3._Совершенствование_методики_анализа_де"/>
      <w:bookmarkEnd w:id="2"/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5"/>
          <w:sz w:val="28"/>
        </w:rPr>
        <w:t>44</w:t>
      </w:r>
    </w:p>
    <w:p w14:paraId="53950CAF" w14:textId="77777777" w:rsidR="00CD5B7A" w:rsidRDefault="00492352">
      <w:pPr>
        <w:pStyle w:val="a3"/>
        <w:tabs>
          <w:tab w:val="left" w:pos="9216"/>
        </w:tabs>
        <w:spacing w:before="249"/>
        <w:jc w:val="left"/>
      </w:pPr>
      <w:bookmarkStart w:id="3" w:name="Заключение______________________________"/>
      <w:bookmarkEnd w:id="3"/>
      <w:r>
        <w:rPr>
          <w:spacing w:val="-2"/>
        </w:rPr>
        <w:t>Заключение</w:t>
      </w:r>
      <w:r>
        <w:tab/>
      </w:r>
      <w:r>
        <w:rPr>
          <w:spacing w:val="-5"/>
        </w:rPr>
        <w:t>46</w:t>
      </w:r>
    </w:p>
    <w:p w14:paraId="181481B3" w14:textId="77777777" w:rsidR="00CD5B7A" w:rsidRDefault="00492352">
      <w:pPr>
        <w:pStyle w:val="a3"/>
        <w:tabs>
          <w:tab w:val="left" w:pos="9216"/>
        </w:tabs>
        <w:spacing w:before="163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47</w:t>
      </w:r>
    </w:p>
    <w:p w14:paraId="65C0679F" w14:textId="77777777" w:rsidR="00CD5B7A" w:rsidRDefault="00492352">
      <w:pPr>
        <w:pStyle w:val="a3"/>
        <w:tabs>
          <w:tab w:val="left" w:pos="9216"/>
        </w:tabs>
        <w:spacing w:before="163"/>
        <w:jc w:val="lef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51</w:t>
      </w:r>
    </w:p>
    <w:p w14:paraId="2154366D" w14:textId="77777777" w:rsidR="00CD5B7A" w:rsidRDefault="00492352">
      <w:pPr>
        <w:pStyle w:val="a3"/>
        <w:tabs>
          <w:tab w:val="left" w:pos="9168"/>
        </w:tabs>
        <w:spacing w:before="163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Б</w:t>
      </w:r>
      <w:r>
        <w:tab/>
      </w:r>
      <w:r>
        <w:rPr>
          <w:spacing w:val="-5"/>
        </w:rPr>
        <w:t>52</w:t>
      </w:r>
    </w:p>
    <w:p w14:paraId="36B8AA25" w14:textId="77777777" w:rsidR="00CD5B7A" w:rsidRDefault="00492352">
      <w:pPr>
        <w:pStyle w:val="a3"/>
        <w:tabs>
          <w:tab w:val="left" w:pos="9197"/>
        </w:tabs>
        <w:spacing w:before="158"/>
        <w:jc w:val="lef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5"/>
        </w:rPr>
        <w:t>53</w:t>
      </w:r>
    </w:p>
    <w:p w14:paraId="65643045" w14:textId="77777777" w:rsidR="00CD5B7A" w:rsidRDefault="00492352">
      <w:pPr>
        <w:pStyle w:val="a3"/>
        <w:tabs>
          <w:tab w:val="left" w:pos="9173"/>
        </w:tabs>
        <w:spacing w:before="163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Г</w:t>
      </w:r>
      <w:r>
        <w:tab/>
      </w:r>
      <w:r>
        <w:rPr>
          <w:spacing w:val="-5"/>
        </w:rPr>
        <w:t>54</w:t>
      </w:r>
    </w:p>
    <w:p w14:paraId="4F9CB74F" w14:textId="77777777" w:rsidR="00CD5B7A" w:rsidRDefault="00492352">
      <w:pPr>
        <w:pStyle w:val="a3"/>
        <w:tabs>
          <w:tab w:val="left" w:pos="9202"/>
        </w:tabs>
        <w:spacing w:before="158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Д</w:t>
      </w:r>
      <w:r>
        <w:tab/>
      </w:r>
      <w:r>
        <w:rPr>
          <w:spacing w:val="-5"/>
        </w:rPr>
        <w:t>55</w:t>
      </w:r>
    </w:p>
    <w:p w14:paraId="4A312F49" w14:textId="77777777" w:rsidR="00CD5B7A" w:rsidRDefault="00CD5B7A">
      <w:pPr>
        <w:pStyle w:val="a3"/>
        <w:jc w:val="left"/>
        <w:sectPr w:rsidR="00CD5B7A">
          <w:footerReference w:type="default" r:id="rId7"/>
          <w:pgSz w:w="11910" w:h="16840"/>
          <w:pgMar w:top="1280" w:right="0" w:bottom="1340" w:left="1559" w:header="0" w:footer="1156" w:gutter="0"/>
          <w:cols w:space="720"/>
        </w:sectPr>
      </w:pPr>
    </w:p>
    <w:p w14:paraId="5BEFD856" w14:textId="77777777" w:rsidR="00CD5B7A" w:rsidRDefault="00492352">
      <w:pPr>
        <w:pStyle w:val="a3"/>
        <w:spacing w:before="64"/>
        <w:ind w:left="179" w:right="886"/>
        <w:jc w:val="center"/>
      </w:pPr>
      <w:bookmarkStart w:id="4" w:name="ВВЕДЕНИЕ"/>
      <w:bookmarkEnd w:id="4"/>
      <w:r>
        <w:rPr>
          <w:spacing w:val="-2"/>
        </w:rPr>
        <w:lastRenderedPageBreak/>
        <w:t>ВВЕДЕНИЕ</w:t>
      </w:r>
    </w:p>
    <w:p w14:paraId="1B4B4CC3" w14:textId="77777777" w:rsidR="00CD5B7A" w:rsidRDefault="00CD5B7A">
      <w:pPr>
        <w:pStyle w:val="a3"/>
        <w:ind w:left="0"/>
        <w:jc w:val="left"/>
      </w:pPr>
    </w:p>
    <w:p w14:paraId="32CC8F6F" w14:textId="77777777" w:rsidR="00CD5B7A" w:rsidRDefault="00CD5B7A">
      <w:pPr>
        <w:pStyle w:val="a3"/>
        <w:spacing w:before="288"/>
        <w:ind w:left="0"/>
        <w:jc w:val="left"/>
      </w:pPr>
    </w:p>
    <w:p w14:paraId="6CA770CF" w14:textId="77777777" w:rsidR="00CD5B7A" w:rsidRDefault="00492352">
      <w:pPr>
        <w:pStyle w:val="a3"/>
        <w:spacing w:line="360" w:lineRule="auto"/>
        <w:ind w:right="838" w:firstLine="710"/>
      </w:pPr>
      <w:r>
        <w:t xml:space="preserve">Отчет о движении денежных средств представляет собой совокупность </w:t>
      </w:r>
      <w:r>
        <w:rPr>
          <w:spacing w:val="-8"/>
        </w:rPr>
        <w:t>данных о денежных средствах,</w:t>
      </w:r>
      <w:r>
        <w:rPr>
          <w:spacing w:val="-5"/>
        </w:rPr>
        <w:t xml:space="preserve"> </w:t>
      </w:r>
      <w:r>
        <w:rPr>
          <w:spacing w:val="-8"/>
        </w:rPr>
        <w:t xml:space="preserve">а также высоколиквидных финансовых вложениях, </w:t>
      </w:r>
      <w:r>
        <w:t xml:space="preserve">которые могут быть легко обращены в заранее известную сумму денежных средств и которые подвержены незначительному риску изменения стоимости </w:t>
      </w:r>
      <w:r>
        <w:rPr>
          <w:spacing w:val="-8"/>
        </w:rPr>
        <w:t>(далее</w:t>
      </w:r>
      <w:r>
        <w:rPr>
          <w:spacing w:val="-6"/>
        </w:rPr>
        <w:t xml:space="preserve"> </w:t>
      </w:r>
      <w:r>
        <w:rPr>
          <w:spacing w:val="-8"/>
        </w:rPr>
        <w:t>–</w:t>
      </w:r>
      <w:r>
        <w:rPr>
          <w:spacing w:val="-10"/>
        </w:rPr>
        <w:t xml:space="preserve"> </w:t>
      </w:r>
      <w:r>
        <w:rPr>
          <w:spacing w:val="-8"/>
        </w:rPr>
        <w:t>денежные</w:t>
      </w:r>
      <w:r>
        <w:rPr>
          <w:spacing w:val="-3"/>
        </w:rPr>
        <w:t xml:space="preserve"> </w:t>
      </w:r>
      <w:r>
        <w:rPr>
          <w:spacing w:val="-8"/>
        </w:rPr>
        <w:t>эквиваленты).</w:t>
      </w:r>
      <w:r>
        <w:rPr>
          <w:spacing w:val="-9"/>
        </w:rPr>
        <w:t xml:space="preserve"> </w:t>
      </w:r>
      <w:r>
        <w:rPr>
          <w:spacing w:val="-8"/>
        </w:rPr>
        <w:t>К</w:t>
      </w:r>
      <w:r>
        <w:rPr>
          <w:spacing w:val="-10"/>
        </w:rPr>
        <w:t xml:space="preserve"> </w:t>
      </w:r>
      <w:r>
        <w:rPr>
          <w:spacing w:val="-8"/>
        </w:rPr>
        <w:t>денежным</w:t>
      </w:r>
      <w:r>
        <w:rPr>
          <w:spacing w:val="-3"/>
        </w:rPr>
        <w:t xml:space="preserve"> </w:t>
      </w:r>
      <w:r>
        <w:rPr>
          <w:spacing w:val="-8"/>
        </w:rPr>
        <w:t>эквивалентам</w:t>
      </w:r>
      <w:r>
        <w:rPr>
          <w:spacing w:val="-10"/>
        </w:rPr>
        <w:t xml:space="preserve"> </w:t>
      </w:r>
      <w:r>
        <w:rPr>
          <w:spacing w:val="-8"/>
        </w:rPr>
        <w:t>могут быть</w:t>
      </w:r>
      <w:r>
        <w:rPr>
          <w:spacing w:val="-9"/>
        </w:rPr>
        <w:t xml:space="preserve"> </w:t>
      </w:r>
      <w:r>
        <w:rPr>
          <w:spacing w:val="-8"/>
        </w:rPr>
        <w:t xml:space="preserve">отнесены, </w:t>
      </w:r>
      <w:r>
        <w:rPr>
          <w:spacing w:val="-4"/>
        </w:rPr>
        <w:t>например,</w:t>
      </w:r>
      <w:r>
        <w:rPr>
          <w:spacing w:val="-5"/>
        </w:rPr>
        <w:t xml:space="preserve"> </w:t>
      </w:r>
      <w:r>
        <w:rPr>
          <w:spacing w:val="-4"/>
        </w:rPr>
        <w:t>открытые в</w:t>
      </w:r>
      <w:r>
        <w:rPr>
          <w:spacing w:val="-10"/>
        </w:rPr>
        <w:t xml:space="preserve"> </w:t>
      </w:r>
      <w:r>
        <w:rPr>
          <w:spacing w:val="-4"/>
        </w:rPr>
        <w:t>кредитных</w:t>
      </w:r>
      <w:r>
        <w:rPr>
          <w:spacing w:val="-8"/>
        </w:rPr>
        <w:t xml:space="preserve"> </w:t>
      </w:r>
      <w:r>
        <w:rPr>
          <w:spacing w:val="-4"/>
        </w:rPr>
        <w:t>организациях</w:t>
      </w:r>
      <w:r>
        <w:rPr>
          <w:spacing w:val="-8"/>
        </w:rPr>
        <w:t xml:space="preserve"> </w:t>
      </w:r>
      <w:r>
        <w:rPr>
          <w:spacing w:val="-4"/>
        </w:rPr>
        <w:t>депозиты</w:t>
      </w:r>
      <w:r>
        <w:rPr>
          <w:spacing w:val="-8"/>
        </w:rPr>
        <w:t xml:space="preserve"> </w:t>
      </w:r>
      <w:r>
        <w:rPr>
          <w:spacing w:val="-4"/>
        </w:rPr>
        <w:t>до востребования.</w:t>
      </w:r>
    </w:p>
    <w:p w14:paraId="6E9FAD15" w14:textId="77777777" w:rsidR="00CD5B7A" w:rsidRDefault="00492352">
      <w:pPr>
        <w:pStyle w:val="a3"/>
        <w:spacing w:line="360" w:lineRule="auto"/>
        <w:ind w:right="836" w:firstLine="710"/>
      </w:pPr>
      <w:r>
        <w:rPr>
          <w:spacing w:val="-8"/>
        </w:rPr>
        <w:t>В отчете</w:t>
      </w:r>
      <w:r>
        <w:t xml:space="preserve"> </w:t>
      </w:r>
      <w:r>
        <w:rPr>
          <w:spacing w:val="-8"/>
        </w:rPr>
        <w:t>о движении денежных средств отражаются</w:t>
      </w:r>
      <w:r>
        <w:t xml:space="preserve"> </w:t>
      </w:r>
      <w:r>
        <w:rPr>
          <w:spacing w:val="-8"/>
        </w:rPr>
        <w:t xml:space="preserve">платежи организации и </w:t>
      </w:r>
      <w:r>
        <w:rPr>
          <w:spacing w:val="-6"/>
        </w:rPr>
        <w:t>поступления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организацию</w:t>
      </w:r>
      <w:r>
        <w:rPr>
          <w:spacing w:val="-11"/>
        </w:rPr>
        <w:t xml:space="preserve"> </w:t>
      </w:r>
      <w:r>
        <w:rPr>
          <w:spacing w:val="-6"/>
        </w:rPr>
        <w:t>денежных</w:t>
      </w:r>
      <w:r>
        <w:rPr>
          <w:spacing w:val="-11"/>
        </w:rPr>
        <w:t xml:space="preserve"> </w:t>
      </w:r>
      <w:r>
        <w:rPr>
          <w:spacing w:val="-6"/>
        </w:rPr>
        <w:t>средств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денежных</w:t>
      </w:r>
      <w:r>
        <w:rPr>
          <w:spacing w:val="-10"/>
        </w:rPr>
        <w:t xml:space="preserve"> </w:t>
      </w:r>
      <w:r>
        <w:rPr>
          <w:spacing w:val="-6"/>
        </w:rPr>
        <w:t>эквивалентов</w:t>
      </w:r>
      <w:r>
        <w:rPr>
          <w:spacing w:val="-12"/>
        </w:rPr>
        <w:t xml:space="preserve"> </w:t>
      </w:r>
      <w:r>
        <w:rPr>
          <w:spacing w:val="-6"/>
        </w:rPr>
        <w:t>(далее</w:t>
      </w:r>
      <w:r>
        <w:rPr>
          <w:spacing w:val="-4"/>
        </w:rPr>
        <w:t xml:space="preserve"> </w:t>
      </w:r>
      <w:r>
        <w:rPr>
          <w:spacing w:val="-6"/>
        </w:rPr>
        <w:t xml:space="preserve">– </w:t>
      </w:r>
      <w:r>
        <w:rPr>
          <w:spacing w:val="-2"/>
        </w:rPr>
        <w:t>денежные</w:t>
      </w:r>
      <w:r>
        <w:rPr>
          <w:spacing w:val="-9"/>
        </w:rPr>
        <w:t xml:space="preserve"> </w:t>
      </w:r>
      <w:r>
        <w:rPr>
          <w:spacing w:val="-2"/>
        </w:rPr>
        <w:t>потоки</w:t>
      </w:r>
      <w:r>
        <w:rPr>
          <w:spacing w:val="-11"/>
        </w:rPr>
        <w:t xml:space="preserve"> </w:t>
      </w:r>
      <w:r>
        <w:rPr>
          <w:spacing w:val="-2"/>
        </w:rPr>
        <w:t>организации),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9"/>
        </w:rPr>
        <w:t xml:space="preserve"> </w:t>
      </w:r>
      <w:r>
        <w:rPr>
          <w:spacing w:val="-2"/>
        </w:rPr>
        <w:t>также</w:t>
      </w:r>
      <w:r>
        <w:rPr>
          <w:spacing w:val="-9"/>
        </w:rPr>
        <w:t xml:space="preserve"> </w:t>
      </w:r>
      <w:r>
        <w:rPr>
          <w:spacing w:val="-2"/>
        </w:rPr>
        <w:t>остатки</w:t>
      </w:r>
      <w:r>
        <w:rPr>
          <w:spacing w:val="-11"/>
        </w:rPr>
        <w:t xml:space="preserve"> </w:t>
      </w:r>
      <w:r>
        <w:rPr>
          <w:spacing w:val="-2"/>
        </w:rPr>
        <w:t>денежных</w:t>
      </w:r>
      <w:r>
        <w:rPr>
          <w:spacing w:val="-14"/>
        </w:rPr>
        <w:t xml:space="preserve"> </w:t>
      </w:r>
      <w:r>
        <w:rPr>
          <w:spacing w:val="-2"/>
        </w:rPr>
        <w:t>средств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денежных эквивалентов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начало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конец</w:t>
      </w:r>
      <w:r>
        <w:rPr>
          <w:spacing w:val="-9"/>
        </w:rPr>
        <w:t xml:space="preserve"> </w:t>
      </w:r>
      <w:r>
        <w:rPr>
          <w:spacing w:val="-2"/>
        </w:rPr>
        <w:t>отчетного</w:t>
      </w:r>
      <w:r>
        <w:rPr>
          <w:spacing w:val="-14"/>
        </w:rPr>
        <w:t xml:space="preserve"> </w:t>
      </w:r>
      <w:r>
        <w:rPr>
          <w:spacing w:val="-2"/>
        </w:rPr>
        <w:t>периода.</w:t>
      </w:r>
    </w:p>
    <w:p w14:paraId="7EBFF071" w14:textId="77777777" w:rsidR="00CD5B7A" w:rsidRDefault="00492352">
      <w:pPr>
        <w:pStyle w:val="a3"/>
        <w:ind w:left="851"/>
      </w:pPr>
      <w:r>
        <w:rPr>
          <w:spacing w:val="-8"/>
        </w:rPr>
        <w:t>Денежными</w:t>
      </w:r>
      <w:r>
        <w:rPr>
          <w:spacing w:val="5"/>
        </w:rPr>
        <w:t xml:space="preserve"> </w:t>
      </w:r>
      <w:r>
        <w:rPr>
          <w:spacing w:val="-8"/>
        </w:rPr>
        <w:t>потоками</w:t>
      </w:r>
      <w:r>
        <w:rPr>
          <w:spacing w:val="-1"/>
        </w:rPr>
        <w:t xml:space="preserve"> </w:t>
      </w:r>
      <w:r>
        <w:rPr>
          <w:spacing w:val="-8"/>
        </w:rPr>
        <w:t>организации</w:t>
      </w:r>
      <w:r>
        <w:rPr>
          <w:spacing w:val="-1"/>
        </w:rPr>
        <w:t xml:space="preserve"> </w:t>
      </w:r>
      <w:r>
        <w:rPr>
          <w:spacing w:val="-8"/>
        </w:rPr>
        <w:t>не</w:t>
      </w:r>
      <w:r>
        <w:t xml:space="preserve"> </w:t>
      </w:r>
      <w:r>
        <w:rPr>
          <w:spacing w:val="-8"/>
        </w:rPr>
        <w:t>являются:</w:t>
      </w:r>
    </w:p>
    <w:p w14:paraId="24781BF5" w14:textId="77777777" w:rsidR="00CD5B7A" w:rsidRDefault="00492352">
      <w:pPr>
        <w:pStyle w:val="a4"/>
        <w:numPr>
          <w:ilvl w:val="0"/>
          <w:numId w:val="10"/>
        </w:numPr>
        <w:tabs>
          <w:tab w:val="left" w:pos="1012"/>
        </w:tabs>
        <w:spacing w:before="158" w:line="362" w:lineRule="auto"/>
        <w:ind w:right="840" w:firstLine="710"/>
        <w:rPr>
          <w:sz w:val="28"/>
        </w:rPr>
      </w:pPr>
      <w:r>
        <w:rPr>
          <w:spacing w:val="-4"/>
          <w:sz w:val="28"/>
        </w:rPr>
        <w:t>платежи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денежных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средств,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связанные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инвестированием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денежные </w:t>
      </w:r>
      <w:r>
        <w:rPr>
          <w:spacing w:val="-2"/>
          <w:sz w:val="28"/>
        </w:rPr>
        <w:t>эквиваленты;</w:t>
      </w:r>
    </w:p>
    <w:p w14:paraId="2ED5580D" w14:textId="77777777" w:rsidR="00CD5B7A" w:rsidRDefault="00492352">
      <w:pPr>
        <w:pStyle w:val="a4"/>
        <w:numPr>
          <w:ilvl w:val="0"/>
          <w:numId w:val="10"/>
        </w:numPr>
        <w:tabs>
          <w:tab w:val="left" w:pos="1012"/>
        </w:tabs>
        <w:spacing w:line="357" w:lineRule="auto"/>
        <w:ind w:right="840" w:firstLine="710"/>
        <w:rPr>
          <w:sz w:val="28"/>
        </w:rPr>
      </w:pPr>
      <w:r>
        <w:rPr>
          <w:spacing w:val="-6"/>
          <w:sz w:val="28"/>
        </w:rPr>
        <w:t xml:space="preserve">поступления денежных средств от погашения денежных эквивалентов (за </w:t>
      </w:r>
      <w:r>
        <w:rPr>
          <w:sz w:val="28"/>
        </w:rPr>
        <w:t>исключением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начисленных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процентов);</w:t>
      </w:r>
    </w:p>
    <w:p w14:paraId="499FC097" w14:textId="77777777" w:rsidR="00CD5B7A" w:rsidRDefault="00492352">
      <w:pPr>
        <w:pStyle w:val="a4"/>
        <w:numPr>
          <w:ilvl w:val="0"/>
          <w:numId w:val="10"/>
        </w:numPr>
        <w:tabs>
          <w:tab w:val="left" w:pos="1098"/>
        </w:tabs>
        <w:spacing w:before="3" w:line="362" w:lineRule="auto"/>
        <w:ind w:right="837" w:firstLine="710"/>
        <w:rPr>
          <w:sz w:val="28"/>
        </w:rPr>
      </w:pPr>
      <w:r>
        <w:rPr>
          <w:sz w:val="28"/>
        </w:rPr>
        <w:t xml:space="preserve">валютно-обменные операции (за исключением потерь или выгод от </w:t>
      </w:r>
      <w:r>
        <w:rPr>
          <w:spacing w:val="-2"/>
          <w:sz w:val="28"/>
        </w:rPr>
        <w:t>операции);</w:t>
      </w:r>
    </w:p>
    <w:p w14:paraId="10AC40D8" w14:textId="77777777" w:rsidR="00CD5B7A" w:rsidRDefault="00492352">
      <w:pPr>
        <w:pStyle w:val="a4"/>
        <w:numPr>
          <w:ilvl w:val="0"/>
          <w:numId w:val="10"/>
        </w:numPr>
        <w:tabs>
          <w:tab w:val="left" w:pos="998"/>
        </w:tabs>
        <w:spacing w:line="362" w:lineRule="auto"/>
        <w:ind w:right="838" w:firstLine="710"/>
        <w:rPr>
          <w:sz w:val="28"/>
        </w:rPr>
      </w:pPr>
      <w:r>
        <w:rPr>
          <w:spacing w:val="-8"/>
          <w:sz w:val="28"/>
        </w:rPr>
        <w:t>обмен одних денежных эквивалентов на другие</w:t>
      </w:r>
      <w:r>
        <w:rPr>
          <w:sz w:val="28"/>
        </w:rPr>
        <w:t xml:space="preserve"> </w:t>
      </w:r>
      <w:r>
        <w:rPr>
          <w:spacing w:val="-8"/>
          <w:sz w:val="28"/>
        </w:rPr>
        <w:t>денежные</w:t>
      </w:r>
      <w:r>
        <w:rPr>
          <w:sz w:val="28"/>
        </w:rPr>
        <w:t xml:space="preserve"> </w:t>
      </w:r>
      <w:r>
        <w:rPr>
          <w:spacing w:val="-8"/>
          <w:sz w:val="28"/>
        </w:rPr>
        <w:t xml:space="preserve">эквиваленты (за </w:t>
      </w:r>
      <w:r>
        <w:rPr>
          <w:sz w:val="28"/>
        </w:rPr>
        <w:t>исключением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выгод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операции);</w:t>
      </w:r>
    </w:p>
    <w:p w14:paraId="3B4045BB" w14:textId="77777777" w:rsidR="00CD5B7A" w:rsidRDefault="00492352">
      <w:pPr>
        <w:pStyle w:val="a4"/>
        <w:numPr>
          <w:ilvl w:val="0"/>
          <w:numId w:val="10"/>
        </w:numPr>
        <w:tabs>
          <w:tab w:val="left" w:pos="1041"/>
        </w:tabs>
        <w:spacing w:line="360" w:lineRule="auto"/>
        <w:ind w:right="838" w:firstLine="710"/>
        <w:rPr>
          <w:sz w:val="28"/>
        </w:rPr>
      </w:pPr>
      <w:r>
        <w:rPr>
          <w:spacing w:val="-2"/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аналогичные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платежи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организацию, </w:t>
      </w:r>
      <w:r>
        <w:rPr>
          <w:sz w:val="28"/>
        </w:rPr>
        <w:t xml:space="preserve">изменяющие состав денежных средств или денежных эквивалентов, но не </w:t>
      </w:r>
      <w:r>
        <w:rPr>
          <w:spacing w:val="-6"/>
          <w:sz w:val="28"/>
        </w:rPr>
        <w:t>изменяющие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общую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сумму,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числе получение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наличных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счета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 xml:space="preserve">банке, </w:t>
      </w:r>
      <w:r>
        <w:rPr>
          <w:spacing w:val="-4"/>
          <w:sz w:val="28"/>
        </w:rPr>
        <w:t>перечисление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денежных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счета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другой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счет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этой </w:t>
      </w:r>
      <w:r>
        <w:rPr>
          <w:sz w:val="28"/>
        </w:rPr>
        <w:t>же организации.</w:t>
      </w:r>
    </w:p>
    <w:p w14:paraId="2BBFF7AB" w14:textId="77777777" w:rsidR="00CD5B7A" w:rsidRDefault="00492352">
      <w:pPr>
        <w:pStyle w:val="a3"/>
        <w:spacing w:line="362" w:lineRule="auto"/>
        <w:ind w:right="835" w:firstLine="710"/>
      </w:pPr>
      <w:r>
        <w:t xml:space="preserve">Отчет о движении денежных средств в совокупности с остальными </w:t>
      </w:r>
      <w:r>
        <w:rPr>
          <w:spacing w:val="-4"/>
        </w:rPr>
        <w:t>формами</w:t>
      </w:r>
      <w:r>
        <w:rPr>
          <w:spacing w:val="-9"/>
        </w:rPr>
        <w:t xml:space="preserve"> </w:t>
      </w:r>
      <w:r>
        <w:rPr>
          <w:spacing w:val="-4"/>
        </w:rPr>
        <w:t>финансовой</w:t>
      </w:r>
      <w:r>
        <w:rPr>
          <w:spacing w:val="-9"/>
        </w:rPr>
        <w:t xml:space="preserve"> </w:t>
      </w:r>
      <w:r>
        <w:rPr>
          <w:spacing w:val="-4"/>
        </w:rPr>
        <w:t>отчетности</w:t>
      </w:r>
      <w:r>
        <w:rPr>
          <w:spacing w:val="-9"/>
        </w:rPr>
        <w:t xml:space="preserve"> </w:t>
      </w:r>
      <w:r>
        <w:rPr>
          <w:spacing w:val="-4"/>
        </w:rPr>
        <w:t>обеспечивает</w:t>
      </w:r>
      <w:r>
        <w:rPr>
          <w:spacing w:val="-7"/>
        </w:rPr>
        <w:t xml:space="preserve"> </w:t>
      </w:r>
      <w:r>
        <w:rPr>
          <w:spacing w:val="-4"/>
        </w:rPr>
        <w:t>информацию,</w:t>
      </w:r>
      <w:r>
        <w:rPr>
          <w:spacing w:val="-8"/>
        </w:rPr>
        <w:t xml:space="preserve"> </w:t>
      </w:r>
      <w:r>
        <w:rPr>
          <w:spacing w:val="-4"/>
        </w:rPr>
        <w:t>которая</w:t>
      </w:r>
      <w:r>
        <w:rPr>
          <w:spacing w:val="-8"/>
        </w:rPr>
        <w:t xml:space="preserve"> </w:t>
      </w:r>
      <w:r>
        <w:rPr>
          <w:spacing w:val="-4"/>
        </w:rPr>
        <w:t>позволяет пользователям</w:t>
      </w:r>
      <w:r>
        <w:rPr>
          <w:spacing w:val="-14"/>
        </w:rPr>
        <w:t xml:space="preserve"> </w:t>
      </w:r>
      <w:r>
        <w:rPr>
          <w:spacing w:val="-4"/>
        </w:rPr>
        <w:t>оценить</w:t>
      </w:r>
      <w:r>
        <w:rPr>
          <w:spacing w:val="-13"/>
        </w:rPr>
        <w:t xml:space="preserve"> </w:t>
      </w:r>
      <w:r>
        <w:rPr>
          <w:spacing w:val="-4"/>
        </w:rPr>
        <w:t>изменения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чистых</w:t>
      </w:r>
      <w:r>
        <w:rPr>
          <w:spacing w:val="-14"/>
        </w:rPr>
        <w:t xml:space="preserve"> </w:t>
      </w:r>
      <w:r>
        <w:rPr>
          <w:spacing w:val="-4"/>
        </w:rPr>
        <w:t>активах</w:t>
      </w:r>
      <w:r>
        <w:rPr>
          <w:spacing w:val="-13"/>
        </w:rPr>
        <w:t xml:space="preserve"> </w:t>
      </w:r>
      <w:r>
        <w:rPr>
          <w:spacing w:val="-4"/>
        </w:rPr>
        <w:t>организации,</w:t>
      </w:r>
      <w:r>
        <w:rPr>
          <w:spacing w:val="-14"/>
        </w:rPr>
        <w:t xml:space="preserve"> </w:t>
      </w:r>
      <w:r>
        <w:rPr>
          <w:spacing w:val="-4"/>
        </w:rPr>
        <w:t>ее</w:t>
      </w:r>
      <w:r>
        <w:rPr>
          <w:spacing w:val="-13"/>
        </w:rPr>
        <w:t xml:space="preserve"> </w:t>
      </w:r>
      <w:r>
        <w:rPr>
          <w:spacing w:val="-4"/>
        </w:rPr>
        <w:t>финансовой</w:t>
      </w:r>
    </w:p>
    <w:p w14:paraId="7E8D21B3" w14:textId="77777777" w:rsidR="00CD5B7A" w:rsidRDefault="00CD5B7A">
      <w:pPr>
        <w:pStyle w:val="a3"/>
        <w:spacing w:line="362" w:lineRule="auto"/>
        <w:sectPr w:rsidR="00CD5B7A">
          <w:footerReference w:type="default" r:id="rId8"/>
          <w:pgSz w:w="11910" w:h="16840"/>
          <w:pgMar w:top="1240" w:right="0" w:bottom="1240" w:left="1559" w:header="0" w:footer="1055" w:gutter="0"/>
          <w:cols w:space="720"/>
        </w:sectPr>
      </w:pPr>
    </w:p>
    <w:p w14:paraId="0752D448" w14:textId="77777777" w:rsidR="00CD5B7A" w:rsidRDefault="00492352">
      <w:pPr>
        <w:pStyle w:val="a3"/>
        <w:spacing w:before="67" w:line="360" w:lineRule="auto"/>
        <w:ind w:right="838"/>
      </w:pPr>
      <w:r>
        <w:rPr>
          <w:spacing w:val="-4"/>
        </w:rPr>
        <w:lastRenderedPageBreak/>
        <w:t>структуре</w:t>
      </w:r>
      <w:r>
        <w:rPr>
          <w:spacing w:val="-11"/>
        </w:rPr>
        <w:t xml:space="preserve"> </w:t>
      </w:r>
      <w:r>
        <w:rPr>
          <w:spacing w:val="-4"/>
        </w:rPr>
        <w:t>(включая</w:t>
      </w:r>
      <w:r>
        <w:rPr>
          <w:spacing w:val="-10"/>
        </w:rPr>
        <w:t xml:space="preserve"> </w:t>
      </w:r>
      <w:r>
        <w:rPr>
          <w:spacing w:val="-4"/>
        </w:rPr>
        <w:t>ликвидность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платежеспособность),</w:t>
      </w:r>
      <w:r>
        <w:rPr>
          <w:spacing w:val="-12"/>
        </w:rPr>
        <w:t xml:space="preserve"> </w:t>
      </w:r>
      <w:r>
        <w:rPr>
          <w:spacing w:val="-4"/>
        </w:rPr>
        <w:t>а</w:t>
      </w:r>
      <w:r>
        <w:rPr>
          <w:spacing w:val="-14"/>
        </w:rPr>
        <w:t xml:space="preserve"> </w:t>
      </w:r>
      <w:r>
        <w:rPr>
          <w:spacing w:val="-4"/>
        </w:rPr>
        <w:t>также</w:t>
      </w:r>
      <w:r>
        <w:rPr>
          <w:spacing w:val="-13"/>
        </w:rPr>
        <w:t xml:space="preserve"> </w:t>
      </w:r>
      <w:r>
        <w:rPr>
          <w:spacing w:val="-4"/>
        </w:rPr>
        <w:t>ее</w:t>
      </w:r>
      <w:r>
        <w:rPr>
          <w:spacing w:val="-14"/>
        </w:rPr>
        <w:t xml:space="preserve"> </w:t>
      </w:r>
      <w:r>
        <w:rPr>
          <w:spacing w:val="-4"/>
        </w:rPr>
        <w:t xml:space="preserve">способность </w:t>
      </w:r>
      <w:r>
        <w:rPr>
          <w:spacing w:val="-2"/>
        </w:rPr>
        <w:t>оказывать</w:t>
      </w:r>
      <w:r>
        <w:rPr>
          <w:spacing w:val="-14"/>
        </w:rPr>
        <w:t xml:space="preserve"> </w:t>
      </w:r>
      <w:r>
        <w:rPr>
          <w:spacing w:val="-2"/>
        </w:rPr>
        <w:t>влияние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величину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сроки</w:t>
      </w:r>
      <w:r>
        <w:rPr>
          <w:spacing w:val="-14"/>
        </w:rPr>
        <w:t xml:space="preserve"> </w:t>
      </w:r>
      <w:r>
        <w:rPr>
          <w:spacing w:val="-2"/>
        </w:rPr>
        <w:t>денежных</w:t>
      </w:r>
      <w:r>
        <w:rPr>
          <w:spacing w:val="-14"/>
        </w:rPr>
        <w:t xml:space="preserve"> </w:t>
      </w:r>
      <w:r>
        <w:rPr>
          <w:spacing w:val="-2"/>
        </w:rPr>
        <w:t>потоков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целью</w:t>
      </w:r>
      <w:r>
        <w:rPr>
          <w:spacing w:val="-16"/>
        </w:rPr>
        <w:t xml:space="preserve"> </w:t>
      </w:r>
      <w:r>
        <w:rPr>
          <w:spacing w:val="-2"/>
        </w:rPr>
        <w:t>адаптации</w:t>
      </w:r>
      <w:r>
        <w:rPr>
          <w:spacing w:val="-14"/>
        </w:rPr>
        <w:t xml:space="preserve"> </w:t>
      </w:r>
      <w:r>
        <w:rPr>
          <w:spacing w:val="-2"/>
        </w:rPr>
        <w:t>к меняющимся</w:t>
      </w:r>
      <w:r>
        <w:rPr>
          <w:spacing w:val="-12"/>
        </w:rPr>
        <w:t xml:space="preserve"> </w:t>
      </w:r>
      <w:r>
        <w:rPr>
          <w:spacing w:val="-2"/>
        </w:rPr>
        <w:t>обстоятельствам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возможностям.</w:t>
      </w:r>
    </w:p>
    <w:p w14:paraId="0FA67233" w14:textId="77777777" w:rsidR="00CD5B7A" w:rsidRDefault="00492352">
      <w:pPr>
        <w:pStyle w:val="a3"/>
        <w:spacing w:before="2" w:line="360" w:lineRule="auto"/>
        <w:ind w:right="836" w:firstLine="710"/>
      </w:pPr>
      <w:r>
        <w:rPr>
          <w:spacing w:val="-6"/>
        </w:rPr>
        <w:t>Актуальность</w:t>
      </w:r>
      <w:r>
        <w:rPr>
          <w:spacing w:val="-14"/>
        </w:rPr>
        <w:t xml:space="preserve"> </w:t>
      </w:r>
      <w:r>
        <w:rPr>
          <w:spacing w:val="-6"/>
        </w:rPr>
        <w:t>выбранной</w:t>
      </w:r>
      <w:r>
        <w:rPr>
          <w:spacing w:val="-11"/>
        </w:rPr>
        <w:t xml:space="preserve"> </w:t>
      </w:r>
      <w:r>
        <w:rPr>
          <w:spacing w:val="-6"/>
        </w:rPr>
        <w:t>темы</w:t>
      </w:r>
      <w:r>
        <w:rPr>
          <w:spacing w:val="-12"/>
        </w:rPr>
        <w:t xml:space="preserve"> </w:t>
      </w:r>
      <w:r>
        <w:rPr>
          <w:spacing w:val="-6"/>
        </w:rPr>
        <w:t>"Формирование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анализ</w:t>
      </w:r>
      <w:r>
        <w:rPr>
          <w:spacing w:val="-11"/>
        </w:rPr>
        <w:t xml:space="preserve"> </w:t>
      </w:r>
      <w:r>
        <w:rPr>
          <w:spacing w:val="-6"/>
        </w:rPr>
        <w:t>отчета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6"/>
        </w:rPr>
        <w:t xml:space="preserve">движении </w:t>
      </w:r>
      <w:r>
        <w:t>денежных</w:t>
      </w:r>
      <w:r>
        <w:rPr>
          <w:spacing w:val="-4"/>
        </w:rPr>
        <w:t xml:space="preserve"> </w:t>
      </w:r>
      <w:r>
        <w:t>средств"</w:t>
      </w:r>
      <w:r>
        <w:rPr>
          <w:spacing w:val="-3"/>
        </w:rPr>
        <w:t xml:space="preserve"> </w:t>
      </w:r>
      <w:r>
        <w:t>заключается в</w:t>
      </w:r>
      <w:r>
        <w:rPr>
          <w:spacing w:val="-5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недостаток</w:t>
      </w:r>
      <w:r>
        <w:rPr>
          <w:spacing w:val="-4"/>
        </w:rPr>
        <w:t xml:space="preserve"> </w:t>
      </w:r>
      <w:r>
        <w:t>денежных средств</w:t>
      </w:r>
      <w:r>
        <w:rPr>
          <w:spacing w:val="-8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важное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дальнейшем функционировании, являясь показателем финансового состояния и платежеспособности</w:t>
      </w:r>
      <w:r>
        <w:rPr>
          <w:spacing w:val="-18"/>
        </w:rPr>
        <w:t xml:space="preserve"> </w:t>
      </w:r>
      <w:r>
        <w:t>организаций.</w:t>
      </w:r>
    </w:p>
    <w:p w14:paraId="7F77D029" w14:textId="77777777" w:rsidR="00CD5B7A" w:rsidRDefault="00492352">
      <w:pPr>
        <w:pStyle w:val="a3"/>
        <w:spacing w:line="360" w:lineRule="auto"/>
        <w:ind w:right="851" w:firstLine="710"/>
      </w:pPr>
      <w:r>
        <w:t>Целью выпускной квалификационной работы является исследование и анализ отчета о движении денежных средств Общества с ограниченной ответственностью «</w:t>
      </w:r>
      <w:proofErr w:type="spellStart"/>
      <w:r>
        <w:t>СтройФасад</w:t>
      </w:r>
      <w:proofErr w:type="spellEnd"/>
      <w:r>
        <w:t>» (далее – ООО «</w:t>
      </w:r>
      <w:proofErr w:type="spellStart"/>
      <w:r>
        <w:t>СтройФасад</w:t>
      </w:r>
      <w:proofErr w:type="spellEnd"/>
      <w:r>
        <w:t>»).</w:t>
      </w:r>
    </w:p>
    <w:p w14:paraId="3279B998" w14:textId="77777777" w:rsidR="00CD5B7A" w:rsidRDefault="00492352">
      <w:pPr>
        <w:pStyle w:val="a3"/>
        <w:spacing w:before="1" w:line="362" w:lineRule="auto"/>
        <w:ind w:right="839" w:firstLine="710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целью</w:t>
      </w:r>
      <w:r>
        <w:rPr>
          <w:spacing w:val="-14"/>
        </w:rPr>
        <w:t xml:space="preserve"> </w:t>
      </w:r>
      <w:r>
        <w:rPr>
          <w:spacing w:val="-2"/>
        </w:rPr>
        <w:t>были</w:t>
      </w:r>
      <w:r>
        <w:rPr>
          <w:spacing w:val="-14"/>
        </w:rPr>
        <w:t xml:space="preserve"> </w:t>
      </w:r>
      <w:r>
        <w:rPr>
          <w:spacing w:val="-2"/>
        </w:rPr>
        <w:t>сформулированы</w:t>
      </w:r>
      <w:r>
        <w:rPr>
          <w:spacing w:val="-16"/>
        </w:rPr>
        <w:t xml:space="preserve"> </w:t>
      </w:r>
      <w:r>
        <w:rPr>
          <w:spacing w:val="-2"/>
        </w:rPr>
        <w:t>следующие задачи:</w:t>
      </w:r>
    </w:p>
    <w:p w14:paraId="02D1CA13" w14:textId="77777777" w:rsidR="00CD5B7A" w:rsidRDefault="00492352">
      <w:pPr>
        <w:pStyle w:val="a4"/>
        <w:numPr>
          <w:ilvl w:val="0"/>
          <w:numId w:val="9"/>
        </w:numPr>
        <w:tabs>
          <w:tab w:val="left" w:pos="1555"/>
        </w:tabs>
        <w:spacing w:line="362" w:lineRule="auto"/>
        <w:ind w:right="845" w:firstLine="710"/>
        <w:rPr>
          <w:sz w:val="28"/>
        </w:rPr>
      </w:pPr>
      <w:r>
        <w:rPr>
          <w:sz w:val="28"/>
        </w:rPr>
        <w:t>рассмотреть научный принцип отчета о движении денежных средств предприятия;</w:t>
      </w:r>
    </w:p>
    <w:p w14:paraId="4541E3D0" w14:textId="77777777" w:rsidR="00CD5B7A" w:rsidRDefault="00492352">
      <w:pPr>
        <w:pStyle w:val="a4"/>
        <w:numPr>
          <w:ilvl w:val="0"/>
          <w:numId w:val="9"/>
        </w:numPr>
        <w:tabs>
          <w:tab w:val="left" w:pos="1555"/>
        </w:tabs>
        <w:spacing w:line="362" w:lineRule="auto"/>
        <w:ind w:right="859" w:firstLine="710"/>
        <w:rPr>
          <w:sz w:val="28"/>
        </w:rPr>
      </w:pPr>
      <w:r>
        <w:rPr>
          <w:sz w:val="28"/>
        </w:rPr>
        <w:t>рассмотреть основные методы составления отчета о движении денежных средств;</w:t>
      </w:r>
    </w:p>
    <w:p w14:paraId="0BCD8327" w14:textId="77777777" w:rsidR="00CD5B7A" w:rsidRDefault="00492352">
      <w:pPr>
        <w:pStyle w:val="a4"/>
        <w:numPr>
          <w:ilvl w:val="0"/>
          <w:numId w:val="9"/>
        </w:numPr>
        <w:tabs>
          <w:tab w:val="left" w:pos="1555"/>
        </w:tabs>
        <w:spacing w:line="357" w:lineRule="auto"/>
        <w:ind w:right="855" w:firstLine="710"/>
        <w:rPr>
          <w:sz w:val="28"/>
        </w:rPr>
      </w:pPr>
      <w:r>
        <w:rPr>
          <w:sz w:val="28"/>
        </w:rPr>
        <w:t>рассмотреть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 методы, которые помогут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проанализировать отчет о движении денежных средств;</w:t>
      </w:r>
    </w:p>
    <w:p w14:paraId="662D1874" w14:textId="77777777" w:rsidR="00CD5B7A" w:rsidRDefault="00492352">
      <w:pPr>
        <w:pStyle w:val="a4"/>
        <w:numPr>
          <w:ilvl w:val="0"/>
          <w:numId w:val="9"/>
        </w:numPr>
        <w:tabs>
          <w:tab w:val="left" w:pos="1556"/>
        </w:tabs>
        <w:ind w:left="1556" w:hanging="705"/>
        <w:rPr>
          <w:sz w:val="28"/>
        </w:rPr>
      </w:pPr>
      <w:r>
        <w:rPr>
          <w:sz w:val="28"/>
        </w:rPr>
        <w:t>проанализировать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14:paraId="6B0FF733" w14:textId="77777777" w:rsidR="00CD5B7A" w:rsidRDefault="00492352">
      <w:pPr>
        <w:pStyle w:val="a4"/>
        <w:numPr>
          <w:ilvl w:val="0"/>
          <w:numId w:val="9"/>
        </w:numPr>
        <w:tabs>
          <w:tab w:val="left" w:pos="1555"/>
        </w:tabs>
        <w:spacing w:before="152" w:line="357" w:lineRule="auto"/>
        <w:ind w:right="860" w:firstLine="710"/>
        <w:rPr>
          <w:sz w:val="28"/>
        </w:rPr>
      </w:pPr>
      <w:r>
        <w:rPr>
          <w:sz w:val="28"/>
        </w:rPr>
        <w:t>сформировать рекомендации для общества с целью улучшения формирования бухгалтерской (финансовой) отчетности, а именной формы 4.</w:t>
      </w:r>
    </w:p>
    <w:p w14:paraId="5E8B504B" w14:textId="77777777" w:rsidR="00CD5B7A" w:rsidRDefault="00492352">
      <w:pPr>
        <w:pStyle w:val="a3"/>
        <w:spacing w:before="5" w:line="360" w:lineRule="auto"/>
        <w:ind w:right="835" w:firstLine="710"/>
      </w:pPr>
      <w:r>
        <w:t xml:space="preserve">Объектом исследования является Общество с ограниченной </w:t>
      </w:r>
      <w:r>
        <w:rPr>
          <w:spacing w:val="-6"/>
        </w:rPr>
        <w:t>ответственностью «</w:t>
      </w:r>
      <w:proofErr w:type="spellStart"/>
      <w:r>
        <w:rPr>
          <w:spacing w:val="-6"/>
        </w:rPr>
        <w:t>СтройФасад</w:t>
      </w:r>
      <w:proofErr w:type="spellEnd"/>
      <w:r>
        <w:rPr>
          <w:spacing w:val="-6"/>
        </w:rPr>
        <w:t xml:space="preserve">». Основным направлением деятельности фирмы </w:t>
      </w:r>
      <w:r>
        <w:t>является оказание строительных услуг.</w:t>
      </w:r>
    </w:p>
    <w:p w14:paraId="21943553" w14:textId="77777777" w:rsidR="00CD5B7A" w:rsidRDefault="00492352">
      <w:pPr>
        <w:pStyle w:val="a3"/>
        <w:spacing w:before="1" w:line="357" w:lineRule="auto"/>
        <w:ind w:right="838" w:firstLine="710"/>
      </w:pPr>
      <w:r>
        <w:rPr>
          <w:spacing w:val="-4"/>
        </w:rPr>
        <w:t>Предметом</w:t>
      </w:r>
      <w:r>
        <w:rPr>
          <w:spacing w:val="-14"/>
        </w:rPr>
        <w:t xml:space="preserve"> </w:t>
      </w:r>
      <w:r>
        <w:rPr>
          <w:spacing w:val="-4"/>
        </w:rPr>
        <w:t>исследования</w:t>
      </w:r>
      <w:r>
        <w:rPr>
          <w:spacing w:val="-13"/>
        </w:rPr>
        <w:t xml:space="preserve"> </w:t>
      </w:r>
      <w:r>
        <w:rPr>
          <w:spacing w:val="-4"/>
        </w:rPr>
        <w:t>является</w:t>
      </w:r>
      <w:r>
        <w:rPr>
          <w:spacing w:val="-14"/>
        </w:rPr>
        <w:t xml:space="preserve"> </w:t>
      </w:r>
      <w:r>
        <w:rPr>
          <w:spacing w:val="-4"/>
        </w:rPr>
        <w:t>бухгалтерская</w:t>
      </w:r>
      <w:r>
        <w:rPr>
          <w:spacing w:val="-13"/>
        </w:rPr>
        <w:t xml:space="preserve"> </w:t>
      </w:r>
      <w:r>
        <w:rPr>
          <w:spacing w:val="-4"/>
        </w:rPr>
        <w:t>(финансовая)</w:t>
      </w:r>
      <w:r>
        <w:rPr>
          <w:spacing w:val="-14"/>
        </w:rPr>
        <w:t xml:space="preserve"> </w:t>
      </w:r>
      <w:r>
        <w:rPr>
          <w:spacing w:val="-4"/>
        </w:rPr>
        <w:t xml:space="preserve">отчетность </w:t>
      </w:r>
      <w:r>
        <w:t>ООО «</w:t>
      </w:r>
      <w:proofErr w:type="spellStart"/>
      <w:r>
        <w:t>СтройФасад</w:t>
      </w:r>
      <w:proofErr w:type="spellEnd"/>
      <w:r>
        <w:t>».</w:t>
      </w:r>
    </w:p>
    <w:p w14:paraId="4DCE7017" w14:textId="77777777" w:rsidR="00CD5B7A" w:rsidRDefault="00492352">
      <w:pPr>
        <w:pStyle w:val="a3"/>
        <w:spacing w:before="6"/>
        <w:ind w:firstLine="710"/>
      </w:pPr>
      <w:r>
        <w:rPr>
          <w:spacing w:val="-4"/>
        </w:rPr>
        <w:t>Информационной</w:t>
      </w:r>
      <w:r>
        <w:rPr>
          <w:spacing w:val="-14"/>
        </w:rPr>
        <w:t xml:space="preserve"> </w:t>
      </w:r>
      <w:r>
        <w:rPr>
          <w:spacing w:val="-4"/>
        </w:rPr>
        <w:t>базой</w:t>
      </w:r>
      <w:r>
        <w:rPr>
          <w:spacing w:val="-13"/>
        </w:rPr>
        <w:t xml:space="preserve"> </w:t>
      </w:r>
      <w:r>
        <w:rPr>
          <w:spacing w:val="-4"/>
        </w:rPr>
        <w:t>исследования</w:t>
      </w:r>
      <w:r>
        <w:rPr>
          <w:spacing w:val="-14"/>
        </w:rPr>
        <w:t xml:space="preserve"> </w:t>
      </w:r>
      <w:r>
        <w:rPr>
          <w:spacing w:val="-4"/>
        </w:rPr>
        <w:t>послужили</w:t>
      </w:r>
      <w:r>
        <w:rPr>
          <w:spacing w:val="-13"/>
        </w:rPr>
        <w:t xml:space="preserve"> </w:t>
      </w:r>
      <w:r>
        <w:rPr>
          <w:spacing w:val="-4"/>
        </w:rPr>
        <w:t>текущая</w:t>
      </w:r>
      <w:r>
        <w:rPr>
          <w:spacing w:val="-13"/>
        </w:rPr>
        <w:t xml:space="preserve"> </w:t>
      </w:r>
      <w:r>
        <w:rPr>
          <w:spacing w:val="-4"/>
        </w:rPr>
        <w:t>статистическая</w:t>
      </w:r>
    </w:p>
    <w:p w14:paraId="03AF1261" w14:textId="77777777" w:rsidR="00CD5B7A" w:rsidRDefault="00492352">
      <w:pPr>
        <w:pStyle w:val="a3"/>
        <w:spacing w:before="5" w:line="480" w:lineRule="atLeast"/>
        <w:ind w:right="843"/>
      </w:pP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оперативная</w:t>
      </w:r>
      <w:r>
        <w:rPr>
          <w:spacing w:val="-15"/>
        </w:rPr>
        <w:t xml:space="preserve"> </w:t>
      </w:r>
      <w:r>
        <w:rPr>
          <w:spacing w:val="-2"/>
        </w:rPr>
        <w:t>отчетность</w:t>
      </w:r>
      <w:r>
        <w:rPr>
          <w:spacing w:val="-16"/>
        </w:rPr>
        <w:t xml:space="preserve"> </w:t>
      </w:r>
      <w:r>
        <w:rPr>
          <w:spacing w:val="-2"/>
        </w:rPr>
        <w:t>ООО</w:t>
      </w:r>
      <w:r>
        <w:rPr>
          <w:spacing w:val="-1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СтройФасад</w:t>
      </w:r>
      <w:proofErr w:type="spellEnd"/>
      <w:r>
        <w:rPr>
          <w:spacing w:val="-2"/>
        </w:rPr>
        <w:t>»,</w:t>
      </w:r>
      <w:r>
        <w:rPr>
          <w:spacing w:val="-16"/>
        </w:rPr>
        <w:t xml:space="preserve"> </w:t>
      </w:r>
      <w:r>
        <w:rPr>
          <w:spacing w:val="-2"/>
        </w:rPr>
        <w:t>периодические</w:t>
      </w:r>
      <w:r>
        <w:rPr>
          <w:spacing w:val="-15"/>
        </w:rPr>
        <w:t xml:space="preserve"> </w:t>
      </w:r>
      <w:r>
        <w:rPr>
          <w:spacing w:val="-2"/>
        </w:rPr>
        <w:t>издания</w:t>
      </w:r>
      <w:r>
        <w:rPr>
          <w:spacing w:val="-16"/>
        </w:rPr>
        <w:t xml:space="preserve"> </w:t>
      </w:r>
      <w:r>
        <w:rPr>
          <w:spacing w:val="-2"/>
        </w:rPr>
        <w:t xml:space="preserve">(газеты, </w:t>
      </w:r>
      <w:r>
        <w:t>журналы),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данные</w:t>
      </w:r>
      <w:r>
        <w:rPr>
          <w:spacing w:val="-17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Internet.</w:t>
      </w:r>
    </w:p>
    <w:sectPr w:rsidR="00CD5B7A">
      <w:pgSz w:w="11910" w:h="16840"/>
      <w:pgMar w:top="1040" w:right="0" w:bottom="1280" w:left="1559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0FBC" w14:textId="77777777" w:rsidR="00B75A11" w:rsidRDefault="00B75A11">
      <w:r>
        <w:separator/>
      </w:r>
    </w:p>
  </w:endnote>
  <w:endnote w:type="continuationSeparator" w:id="0">
    <w:p w14:paraId="29D43F81" w14:textId="77777777" w:rsidR="00B75A11" w:rsidRDefault="00B7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8FB" w14:textId="77777777" w:rsidR="00CD5B7A" w:rsidRDefault="0049235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0293C8F" wp14:editId="4904D8AB">
              <wp:simplePos x="0" y="0"/>
              <wp:positionH relativeFrom="page">
                <wp:posOffset>3695700</wp:posOffset>
              </wp:positionH>
              <wp:positionV relativeFrom="page">
                <wp:posOffset>9821912</wp:posOffset>
              </wp:positionV>
              <wp:extent cx="746760" cy="388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6760" cy="388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6760" h="388620">
                            <a:moveTo>
                              <a:pt x="373379" y="0"/>
                            </a:moveTo>
                            <a:lnTo>
                              <a:pt x="312807" y="2543"/>
                            </a:lnTo>
                            <a:lnTo>
                              <a:pt x="255349" y="9905"/>
                            </a:lnTo>
                            <a:lnTo>
                              <a:pt x="201774" y="21688"/>
                            </a:lnTo>
                            <a:lnTo>
                              <a:pt x="152851" y="37490"/>
                            </a:lnTo>
                            <a:lnTo>
                              <a:pt x="109347" y="56911"/>
                            </a:lnTo>
                            <a:lnTo>
                              <a:pt x="72030" y="79552"/>
                            </a:lnTo>
                            <a:lnTo>
                              <a:pt x="41669" y="105013"/>
                            </a:lnTo>
                            <a:lnTo>
                              <a:pt x="4885" y="162791"/>
                            </a:lnTo>
                            <a:lnTo>
                              <a:pt x="0" y="194309"/>
                            </a:lnTo>
                            <a:lnTo>
                              <a:pt x="4885" y="225828"/>
                            </a:lnTo>
                            <a:lnTo>
                              <a:pt x="41669" y="283606"/>
                            </a:lnTo>
                            <a:lnTo>
                              <a:pt x="72030" y="309067"/>
                            </a:lnTo>
                            <a:lnTo>
                              <a:pt x="109346" y="331708"/>
                            </a:lnTo>
                            <a:lnTo>
                              <a:pt x="152851" y="351129"/>
                            </a:lnTo>
                            <a:lnTo>
                              <a:pt x="201774" y="366931"/>
                            </a:lnTo>
                            <a:lnTo>
                              <a:pt x="255349" y="378713"/>
                            </a:lnTo>
                            <a:lnTo>
                              <a:pt x="312807" y="386076"/>
                            </a:lnTo>
                            <a:lnTo>
                              <a:pt x="373379" y="388619"/>
                            </a:lnTo>
                            <a:lnTo>
                              <a:pt x="433952" y="386076"/>
                            </a:lnTo>
                            <a:lnTo>
                              <a:pt x="491410" y="378713"/>
                            </a:lnTo>
                            <a:lnTo>
                              <a:pt x="544985" y="366931"/>
                            </a:lnTo>
                            <a:lnTo>
                              <a:pt x="593908" y="351129"/>
                            </a:lnTo>
                            <a:lnTo>
                              <a:pt x="637412" y="331708"/>
                            </a:lnTo>
                            <a:lnTo>
                              <a:pt x="674729" y="309067"/>
                            </a:lnTo>
                            <a:lnTo>
                              <a:pt x="705090" y="283606"/>
                            </a:lnTo>
                            <a:lnTo>
                              <a:pt x="741874" y="225828"/>
                            </a:lnTo>
                            <a:lnTo>
                              <a:pt x="746760" y="194309"/>
                            </a:lnTo>
                            <a:lnTo>
                              <a:pt x="741874" y="162791"/>
                            </a:lnTo>
                            <a:lnTo>
                              <a:pt x="705090" y="105013"/>
                            </a:lnTo>
                            <a:lnTo>
                              <a:pt x="674729" y="79552"/>
                            </a:lnTo>
                            <a:lnTo>
                              <a:pt x="637413" y="56911"/>
                            </a:lnTo>
                            <a:lnTo>
                              <a:pt x="593908" y="37490"/>
                            </a:lnTo>
                            <a:lnTo>
                              <a:pt x="544985" y="21688"/>
                            </a:lnTo>
                            <a:lnTo>
                              <a:pt x="491410" y="9905"/>
                            </a:lnTo>
                            <a:lnTo>
                              <a:pt x="433952" y="2543"/>
                            </a:lnTo>
                            <a:lnTo>
                              <a:pt x="37337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07959" id="Graphic 1" o:spid="_x0000_s1026" style="position:absolute;margin-left:291pt;margin-top:773.4pt;width:58.8pt;height:30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676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" path="m373379,l312807,2543,255349,9905,201774,21688,152851,37490,109347,56911,72030,79552,41669,105013,4885,162791,,194309r4885,31519l41669,283606r30361,25461l109346,331708r43505,19421l201774,366931r53575,11782l312807,386076r60572,2543l433952,386076r57458,-7363l544985,366931r48923,-15802l637412,331708r37317,-22641l705090,283606r36784,-57778l746760,194309r-4886,-31518l705090,105013,674729,79552,637413,56911,593908,37490,544985,21688,491410,9905,433952,2543,373379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992000" behindDoc="1" locked="0" layoutInCell="1" allowOverlap="1" wp14:anchorId="59F90418" wp14:editId="411EEB21">
              <wp:simplePos x="0" y="0"/>
              <wp:positionH relativeFrom="page">
                <wp:posOffset>3968496</wp:posOffset>
              </wp:positionH>
              <wp:positionV relativeFrom="page">
                <wp:posOffset>9857380</wp:posOffset>
              </wp:positionV>
              <wp:extent cx="177800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390C3" w14:textId="77777777" w:rsidR="00CD5B7A" w:rsidRDefault="00492352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904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pt;margin-top:776.15pt;width:14pt;height:17.45pt;z-index:-1832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" filled="f" stroked="f">
              <v:textbox inset="0,0,0,0">
                <w:txbxContent>
                  <w:p w14:paraId="44F390C3" w14:textId="77777777" w:rsidR="00CD5B7A" w:rsidRDefault="00492352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24AE" w14:textId="77777777" w:rsidR="00CD5B7A" w:rsidRDefault="0049235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92512" behindDoc="1" locked="0" layoutInCell="1" allowOverlap="1" wp14:anchorId="5A2F25BB" wp14:editId="5DC7617B">
              <wp:simplePos x="0" y="0"/>
              <wp:positionH relativeFrom="page">
                <wp:posOffset>3948176</wp:posOffset>
              </wp:positionH>
              <wp:positionV relativeFrom="page">
                <wp:posOffset>9857380</wp:posOffset>
              </wp:positionV>
              <wp:extent cx="202565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85CB0" w14:textId="77777777" w:rsidR="00CD5B7A" w:rsidRDefault="00492352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F25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0.9pt;margin-top:776.15pt;width:15.95pt;height:17.45pt;z-index:-1832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" filled="f" stroked="f">
              <v:textbox inset="0,0,0,0">
                <w:txbxContent>
                  <w:p w14:paraId="1CD85CB0" w14:textId="77777777" w:rsidR="00CD5B7A" w:rsidRDefault="00492352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0160" w14:textId="77777777" w:rsidR="00B75A11" w:rsidRDefault="00B75A11">
      <w:r>
        <w:separator/>
      </w:r>
    </w:p>
  </w:footnote>
  <w:footnote w:type="continuationSeparator" w:id="0">
    <w:p w14:paraId="7519FD83" w14:textId="77777777" w:rsidR="00B75A11" w:rsidRDefault="00B7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169"/>
    <w:multiLevelType w:val="hybridMultilevel"/>
    <w:tmpl w:val="0D00388A"/>
    <w:lvl w:ilvl="0" w:tplc="7AC8AEC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AEB6D0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EB2EC5B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BD560366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 w:tplc="9F8C4D38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F028B102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 w:tplc="26C4B5F0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44D4E3F0">
      <w:numFmt w:val="bullet"/>
      <w:lvlText w:val="•"/>
      <w:lvlJc w:val="left"/>
      <w:pPr>
        <w:ind w:left="7283" w:hanging="164"/>
      </w:pPr>
      <w:rPr>
        <w:rFonts w:hint="default"/>
        <w:lang w:val="ru-RU" w:eastAsia="en-US" w:bidi="ar-SA"/>
      </w:rPr>
    </w:lvl>
    <w:lvl w:ilvl="8" w:tplc="1D12C372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7EA3E09"/>
    <w:multiLevelType w:val="hybridMultilevel"/>
    <w:tmpl w:val="4A4CA68A"/>
    <w:lvl w:ilvl="0" w:tplc="7C02F250">
      <w:start w:val="1"/>
      <w:numFmt w:val="decimal"/>
      <w:lvlText w:val="%1)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BEFCDC">
      <w:numFmt w:val="bullet"/>
      <w:lvlText w:val="•"/>
      <w:lvlJc w:val="left"/>
      <w:pPr>
        <w:ind w:left="2438" w:hanging="706"/>
      </w:pPr>
      <w:rPr>
        <w:rFonts w:hint="default"/>
        <w:lang w:val="ru-RU" w:eastAsia="en-US" w:bidi="ar-SA"/>
      </w:rPr>
    </w:lvl>
    <w:lvl w:ilvl="2" w:tplc="1AC8D10A">
      <w:numFmt w:val="bullet"/>
      <w:lvlText w:val="•"/>
      <w:lvlJc w:val="left"/>
      <w:pPr>
        <w:ind w:left="3317" w:hanging="706"/>
      </w:pPr>
      <w:rPr>
        <w:rFonts w:hint="default"/>
        <w:lang w:val="ru-RU" w:eastAsia="en-US" w:bidi="ar-SA"/>
      </w:rPr>
    </w:lvl>
    <w:lvl w:ilvl="3" w:tplc="FECEEBF8">
      <w:numFmt w:val="bullet"/>
      <w:lvlText w:val="•"/>
      <w:lvlJc w:val="left"/>
      <w:pPr>
        <w:ind w:left="4195" w:hanging="706"/>
      </w:pPr>
      <w:rPr>
        <w:rFonts w:hint="default"/>
        <w:lang w:val="ru-RU" w:eastAsia="en-US" w:bidi="ar-SA"/>
      </w:rPr>
    </w:lvl>
    <w:lvl w:ilvl="4" w:tplc="1526D9A4">
      <w:numFmt w:val="bullet"/>
      <w:lvlText w:val="•"/>
      <w:lvlJc w:val="left"/>
      <w:pPr>
        <w:ind w:left="5074" w:hanging="706"/>
      </w:pPr>
      <w:rPr>
        <w:rFonts w:hint="default"/>
        <w:lang w:val="ru-RU" w:eastAsia="en-US" w:bidi="ar-SA"/>
      </w:rPr>
    </w:lvl>
    <w:lvl w:ilvl="5" w:tplc="1CFC78F4">
      <w:numFmt w:val="bullet"/>
      <w:lvlText w:val="•"/>
      <w:lvlJc w:val="left"/>
      <w:pPr>
        <w:ind w:left="5952" w:hanging="706"/>
      </w:pPr>
      <w:rPr>
        <w:rFonts w:hint="default"/>
        <w:lang w:val="ru-RU" w:eastAsia="en-US" w:bidi="ar-SA"/>
      </w:rPr>
    </w:lvl>
    <w:lvl w:ilvl="6" w:tplc="A76EB852">
      <w:numFmt w:val="bullet"/>
      <w:lvlText w:val="•"/>
      <w:lvlJc w:val="left"/>
      <w:pPr>
        <w:ind w:left="6831" w:hanging="706"/>
      </w:pPr>
      <w:rPr>
        <w:rFonts w:hint="default"/>
        <w:lang w:val="ru-RU" w:eastAsia="en-US" w:bidi="ar-SA"/>
      </w:rPr>
    </w:lvl>
    <w:lvl w:ilvl="7" w:tplc="A67C5230">
      <w:numFmt w:val="bullet"/>
      <w:lvlText w:val="•"/>
      <w:lvlJc w:val="left"/>
      <w:pPr>
        <w:ind w:left="7709" w:hanging="706"/>
      </w:pPr>
      <w:rPr>
        <w:rFonts w:hint="default"/>
        <w:lang w:val="ru-RU" w:eastAsia="en-US" w:bidi="ar-SA"/>
      </w:rPr>
    </w:lvl>
    <w:lvl w:ilvl="8" w:tplc="669CEBE6">
      <w:numFmt w:val="bullet"/>
      <w:lvlText w:val="•"/>
      <w:lvlJc w:val="left"/>
      <w:pPr>
        <w:ind w:left="8588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36339A5"/>
    <w:multiLevelType w:val="hybridMultilevel"/>
    <w:tmpl w:val="3AE2486A"/>
    <w:lvl w:ilvl="0" w:tplc="5C6C093C">
      <w:start w:val="1"/>
      <w:numFmt w:val="decimal"/>
      <w:lvlText w:val="%1."/>
      <w:lvlJc w:val="left"/>
      <w:pPr>
        <w:ind w:left="990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304958">
      <w:numFmt w:val="bullet"/>
      <w:lvlText w:val="•"/>
      <w:lvlJc w:val="left"/>
      <w:pPr>
        <w:ind w:left="1934" w:hanging="851"/>
      </w:pPr>
      <w:rPr>
        <w:rFonts w:hint="default"/>
        <w:lang w:val="ru-RU" w:eastAsia="en-US" w:bidi="ar-SA"/>
      </w:rPr>
    </w:lvl>
    <w:lvl w:ilvl="2" w:tplc="1FF8C3D4">
      <w:numFmt w:val="bullet"/>
      <w:lvlText w:val="•"/>
      <w:lvlJc w:val="left"/>
      <w:pPr>
        <w:ind w:left="2869" w:hanging="851"/>
      </w:pPr>
      <w:rPr>
        <w:rFonts w:hint="default"/>
        <w:lang w:val="ru-RU" w:eastAsia="en-US" w:bidi="ar-SA"/>
      </w:rPr>
    </w:lvl>
    <w:lvl w:ilvl="3" w:tplc="51CE9F50">
      <w:numFmt w:val="bullet"/>
      <w:lvlText w:val="•"/>
      <w:lvlJc w:val="left"/>
      <w:pPr>
        <w:ind w:left="3803" w:hanging="851"/>
      </w:pPr>
      <w:rPr>
        <w:rFonts w:hint="default"/>
        <w:lang w:val="ru-RU" w:eastAsia="en-US" w:bidi="ar-SA"/>
      </w:rPr>
    </w:lvl>
    <w:lvl w:ilvl="4" w:tplc="6BE24762">
      <w:numFmt w:val="bullet"/>
      <w:lvlText w:val="•"/>
      <w:lvlJc w:val="left"/>
      <w:pPr>
        <w:ind w:left="4738" w:hanging="851"/>
      </w:pPr>
      <w:rPr>
        <w:rFonts w:hint="default"/>
        <w:lang w:val="ru-RU" w:eastAsia="en-US" w:bidi="ar-SA"/>
      </w:rPr>
    </w:lvl>
    <w:lvl w:ilvl="5" w:tplc="D10E8208">
      <w:numFmt w:val="bullet"/>
      <w:lvlText w:val="•"/>
      <w:lvlJc w:val="left"/>
      <w:pPr>
        <w:ind w:left="5672" w:hanging="851"/>
      </w:pPr>
      <w:rPr>
        <w:rFonts w:hint="default"/>
        <w:lang w:val="ru-RU" w:eastAsia="en-US" w:bidi="ar-SA"/>
      </w:rPr>
    </w:lvl>
    <w:lvl w:ilvl="6" w:tplc="11DEAF1A">
      <w:numFmt w:val="bullet"/>
      <w:lvlText w:val="•"/>
      <w:lvlJc w:val="left"/>
      <w:pPr>
        <w:ind w:left="6607" w:hanging="851"/>
      </w:pPr>
      <w:rPr>
        <w:rFonts w:hint="default"/>
        <w:lang w:val="ru-RU" w:eastAsia="en-US" w:bidi="ar-SA"/>
      </w:rPr>
    </w:lvl>
    <w:lvl w:ilvl="7" w:tplc="00EE1806">
      <w:numFmt w:val="bullet"/>
      <w:lvlText w:val="•"/>
      <w:lvlJc w:val="left"/>
      <w:pPr>
        <w:ind w:left="7541" w:hanging="851"/>
      </w:pPr>
      <w:rPr>
        <w:rFonts w:hint="default"/>
        <w:lang w:val="ru-RU" w:eastAsia="en-US" w:bidi="ar-SA"/>
      </w:rPr>
    </w:lvl>
    <w:lvl w:ilvl="8" w:tplc="20944B44">
      <w:numFmt w:val="bullet"/>
      <w:lvlText w:val="•"/>
      <w:lvlJc w:val="left"/>
      <w:pPr>
        <w:ind w:left="8476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2AD4525E"/>
    <w:multiLevelType w:val="hybridMultilevel"/>
    <w:tmpl w:val="4BE40066"/>
    <w:lvl w:ilvl="0" w:tplc="CBF062D8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42A4E8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C4103F2C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0AF0DE08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9408735E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7D547BA2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803621E8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0960FB52">
      <w:numFmt w:val="bullet"/>
      <w:lvlText w:val="•"/>
      <w:lvlJc w:val="left"/>
      <w:pPr>
        <w:ind w:left="7283" w:hanging="706"/>
      </w:pPr>
      <w:rPr>
        <w:rFonts w:hint="default"/>
        <w:lang w:val="ru-RU" w:eastAsia="en-US" w:bidi="ar-SA"/>
      </w:rPr>
    </w:lvl>
    <w:lvl w:ilvl="8" w:tplc="0416FE5E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E0D5A04"/>
    <w:multiLevelType w:val="hybridMultilevel"/>
    <w:tmpl w:val="447A876A"/>
    <w:lvl w:ilvl="0" w:tplc="8F6EE510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48E40E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78E66BD0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65E8D2CE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AE0EBBB4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7368C924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FA400304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1FC63C54">
      <w:numFmt w:val="bullet"/>
      <w:lvlText w:val="•"/>
      <w:lvlJc w:val="left"/>
      <w:pPr>
        <w:ind w:left="7283" w:hanging="706"/>
      </w:pPr>
      <w:rPr>
        <w:rFonts w:hint="default"/>
        <w:lang w:val="ru-RU" w:eastAsia="en-US" w:bidi="ar-SA"/>
      </w:rPr>
    </w:lvl>
    <w:lvl w:ilvl="8" w:tplc="DD9437FA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3ADA0C83"/>
    <w:multiLevelType w:val="multilevel"/>
    <w:tmpl w:val="41DA9EBA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1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9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3E686964"/>
    <w:multiLevelType w:val="hybridMultilevel"/>
    <w:tmpl w:val="F20C48AC"/>
    <w:lvl w:ilvl="0" w:tplc="47F85310">
      <w:numFmt w:val="bullet"/>
      <w:lvlText w:val="–"/>
      <w:lvlJc w:val="left"/>
      <w:pPr>
        <w:ind w:left="15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AE1A92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B8FC5298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3" w:tplc="FE4E9B88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4" w:tplc="4AE6E234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 w:tplc="7848D388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AB6A73F0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54A48BC8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DEE4929A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6E754DE"/>
    <w:multiLevelType w:val="hybridMultilevel"/>
    <w:tmpl w:val="18CA73B0"/>
    <w:lvl w:ilvl="0" w:tplc="A01CDE8A">
      <w:start w:val="10"/>
      <w:numFmt w:val="decimal"/>
      <w:lvlText w:val="(%1)"/>
      <w:lvlJc w:val="left"/>
      <w:pPr>
        <w:ind w:left="14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D8ADC76">
      <w:numFmt w:val="bullet"/>
      <w:lvlText w:val="–"/>
      <w:lvlJc w:val="left"/>
      <w:pPr>
        <w:ind w:left="155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8108810">
      <w:numFmt w:val="bullet"/>
      <w:lvlText w:val="•"/>
      <w:lvlJc w:val="left"/>
      <w:pPr>
        <w:ind w:left="2536" w:hanging="706"/>
      </w:pPr>
      <w:rPr>
        <w:rFonts w:hint="default"/>
        <w:lang w:val="ru-RU" w:eastAsia="en-US" w:bidi="ar-SA"/>
      </w:rPr>
    </w:lvl>
    <w:lvl w:ilvl="3" w:tplc="513CE276">
      <w:numFmt w:val="bullet"/>
      <w:lvlText w:val="•"/>
      <w:lvlJc w:val="left"/>
      <w:pPr>
        <w:ind w:left="3512" w:hanging="706"/>
      </w:pPr>
      <w:rPr>
        <w:rFonts w:hint="default"/>
        <w:lang w:val="ru-RU" w:eastAsia="en-US" w:bidi="ar-SA"/>
      </w:rPr>
    </w:lvl>
    <w:lvl w:ilvl="4" w:tplc="78BC4C8E">
      <w:numFmt w:val="bullet"/>
      <w:lvlText w:val="•"/>
      <w:lvlJc w:val="left"/>
      <w:pPr>
        <w:ind w:left="4488" w:hanging="706"/>
      </w:pPr>
      <w:rPr>
        <w:rFonts w:hint="default"/>
        <w:lang w:val="ru-RU" w:eastAsia="en-US" w:bidi="ar-SA"/>
      </w:rPr>
    </w:lvl>
    <w:lvl w:ilvl="5" w:tplc="5544A44E">
      <w:numFmt w:val="bullet"/>
      <w:lvlText w:val="•"/>
      <w:lvlJc w:val="left"/>
      <w:pPr>
        <w:ind w:left="5464" w:hanging="706"/>
      </w:pPr>
      <w:rPr>
        <w:rFonts w:hint="default"/>
        <w:lang w:val="ru-RU" w:eastAsia="en-US" w:bidi="ar-SA"/>
      </w:rPr>
    </w:lvl>
    <w:lvl w:ilvl="6" w:tplc="D7C6481C">
      <w:numFmt w:val="bullet"/>
      <w:lvlText w:val="•"/>
      <w:lvlJc w:val="left"/>
      <w:pPr>
        <w:ind w:left="6440" w:hanging="706"/>
      </w:pPr>
      <w:rPr>
        <w:rFonts w:hint="default"/>
        <w:lang w:val="ru-RU" w:eastAsia="en-US" w:bidi="ar-SA"/>
      </w:rPr>
    </w:lvl>
    <w:lvl w:ilvl="7" w:tplc="A9CED7D0">
      <w:numFmt w:val="bullet"/>
      <w:lvlText w:val="•"/>
      <w:lvlJc w:val="left"/>
      <w:pPr>
        <w:ind w:left="7416" w:hanging="706"/>
      </w:pPr>
      <w:rPr>
        <w:rFonts w:hint="default"/>
        <w:lang w:val="ru-RU" w:eastAsia="en-US" w:bidi="ar-SA"/>
      </w:rPr>
    </w:lvl>
    <w:lvl w:ilvl="8" w:tplc="EBC47518">
      <w:numFmt w:val="bullet"/>
      <w:lvlText w:val="•"/>
      <w:lvlJc w:val="left"/>
      <w:pPr>
        <w:ind w:left="8392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FFB171D"/>
    <w:multiLevelType w:val="multilevel"/>
    <w:tmpl w:val="AD0AE6FC"/>
    <w:lvl w:ilvl="0">
      <w:start w:val="2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1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9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52"/>
      </w:pPr>
      <w:rPr>
        <w:rFonts w:hint="default"/>
        <w:lang w:val="ru-RU" w:eastAsia="en-US" w:bidi="ar-SA"/>
      </w:rPr>
    </w:lvl>
  </w:abstractNum>
  <w:abstractNum w:abstractNumId="9" w15:restartNumberingAfterBreak="0">
    <w:nsid w:val="65E84CBB"/>
    <w:multiLevelType w:val="hybridMultilevel"/>
    <w:tmpl w:val="BE08B186"/>
    <w:lvl w:ilvl="0" w:tplc="0A7EF5F4">
      <w:numFmt w:val="bullet"/>
      <w:lvlText w:val="–"/>
      <w:lvlJc w:val="left"/>
      <w:pPr>
        <w:ind w:left="14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AC9174">
      <w:numFmt w:val="bullet"/>
      <w:lvlText w:val="•"/>
      <w:lvlJc w:val="left"/>
      <w:pPr>
        <w:ind w:left="1160" w:hanging="236"/>
      </w:pPr>
      <w:rPr>
        <w:rFonts w:hint="default"/>
        <w:lang w:val="ru-RU" w:eastAsia="en-US" w:bidi="ar-SA"/>
      </w:rPr>
    </w:lvl>
    <w:lvl w:ilvl="2" w:tplc="7D5CD1B0">
      <w:numFmt w:val="bullet"/>
      <w:lvlText w:val="•"/>
      <w:lvlJc w:val="left"/>
      <w:pPr>
        <w:ind w:left="2181" w:hanging="236"/>
      </w:pPr>
      <w:rPr>
        <w:rFonts w:hint="default"/>
        <w:lang w:val="ru-RU" w:eastAsia="en-US" w:bidi="ar-SA"/>
      </w:rPr>
    </w:lvl>
    <w:lvl w:ilvl="3" w:tplc="E696C4E0">
      <w:numFmt w:val="bullet"/>
      <w:lvlText w:val="•"/>
      <w:lvlJc w:val="left"/>
      <w:pPr>
        <w:ind w:left="3201" w:hanging="236"/>
      </w:pPr>
      <w:rPr>
        <w:rFonts w:hint="default"/>
        <w:lang w:val="ru-RU" w:eastAsia="en-US" w:bidi="ar-SA"/>
      </w:rPr>
    </w:lvl>
    <w:lvl w:ilvl="4" w:tplc="750CE11C">
      <w:numFmt w:val="bullet"/>
      <w:lvlText w:val="•"/>
      <w:lvlJc w:val="left"/>
      <w:pPr>
        <w:ind w:left="4222" w:hanging="236"/>
      </w:pPr>
      <w:rPr>
        <w:rFonts w:hint="default"/>
        <w:lang w:val="ru-RU" w:eastAsia="en-US" w:bidi="ar-SA"/>
      </w:rPr>
    </w:lvl>
    <w:lvl w:ilvl="5" w:tplc="9BA47DE2">
      <w:numFmt w:val="bullet"/>
      <w:lvlText w:val="•"/>
      <w:lvlJc w:val="left"/>
      <w:pPr>
        <w:ind w:left="5242" w:hanging="236"/>
      </w:pPr>
      <w:rPr>
        <w:rFonts w:hint="default"/>
        <w:lang w:val="ru-RU" w:eastAsia="en-US" w:bidi="ar-SA"/>
      </w:rPr>
    </w:lvl>
    <w:lvl w:ilvl="6" w:tplc="B9267A92">
      <w:numFmt w:val="bullet"/>
      <w:lvlText w:val="•"/>
      <w:lvlJc w:val="left"/>
      <w:pPr>
        <w:ind w:left="6263" w:hanging="236"/>
      </w:pPr>
      <w:rPr>
        <w:rFonts w:hint="default"/>
        <w:lang w:val="ru-RU" w:eastAsia="en-US" w:bidi="ar-SA"/>
      </w:rPr>
    </w:lvl>
    <w:lvl w:ilvl="7" w:tplc="BB204218">
      <w:numFmt w:val="bullet"/>
      <w:lvlText w:val="•"/>
      <w:lvlJc w:val="left"/>
      <w:pPr>
        <w:ind w:left="7283" w:hanging="236"/>
      </w:pPr>
      <w:rPr>
        <w:rFonts w:hint="default"/>
        <w:lang w:val="ru-RU" w:eastAsia="en-US" w:bidi="ar-SA"/>
      </w:rPr>
    </w:lvl>
    <w:lvl w:ilvl="8" w:tplc="1A56B49A">
      <w:numFmt w:val="bullet"/>
      <w:lvlText w:val="•"/>
      <w:lvlJc w:val="left"/>
      <w:pPr>
        <w:ind w:left="8304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788B2D5A"/>
    <w:multiLevelType w:val="hybridMultilevel"/>
    <w:tmpl w:val="30C8DEBE"/>
    <w:lvl w:ilvl="0" w:tplc="CBCCE0B4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C098C0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85F23BFA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33EE9054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8CC8686E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BE66F980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70500F4C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2ED4C04A">
      <w:numFmt w:val="bullet"/>
      <w:lvlText w:val="•"/>
      <w:lvlJc w:val="left"/>
      <w:pPr>
        <w:ind w:left="7283" w:hanging="706"/>
      </w:pPr>
      <w:rPr>
        <w:rFonts w:hint="default"/>
        <w:lang w:val="ru-RU" w:eastAsia="en-US" w:bidi="ar-SA"/>
      </w:rPr>
    </w:lvl>
    <w:lvl w:ilvl="8" w:tplc="57C6E090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7BDC7B8D"/>
    <w:multiLevelType w:val="multilevel"/>
    <w:tmpl w:val="4A68012E"/>
    <w:lvl w:ilvl="0">
      <w:start w:val="1"/>
      <w:numFmt w:val="decimal"/>
      <w:lvlText w:val="%1"/>
      <w:lvlJc w:val="left"/>
      <w:pPr>
        <w:ind w:left="3343" w:hanging="21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B7A"/>
    <w:rsid w:val="001A1193"/>
    <w:rsid w:val="00275676"/>
    <w:rsid w:val="00492352"/>
    <w:rsid w:val="00B75A11"/>
    <w:rsid w:val="00C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8981"/>
  <w15:docId w15:val="{C4371676-669E-4FFF-99B9-BFDF84E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Ivan V.</cp:lastModifiedBy>
  <cp:revision>4</cp:revision>
  <dcterms:created xsi:type="dcterms:W3CDTF">2025-01-14T06:02:00Z</dcterms:created>
  <dcterms:modified xsi:type="dcterms:W3CDTF">2025-01-22T06:25:00Z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