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8D7E" w14:textId="695E38B8" w:rsidR="00F53C32" w:rsidRDefault="00F53C32" w:rsidP="009305DC">
      <w:pPr>
        <w:spacing w:after="0" w:line="240" w:lineRule="auto"/>
        <w:jc w:val="center"/>
        <w:rPr>
          <w:rFonts w:ascii="Times New Roman" w:eastAsia="Microsoft Sans Serif" w:hAnsi="Times New Roman" w:cs="Times New Roman"/>
          <w:color w:val="000000"/>
          <w:sz w:val="28"/>
          <w:szCs w:val="24"/>
          <w:lang w:eastAsia="ru-RU" w:bidi="ru-RU"/>
        </w:rPr>
      </w:pPr>
    </w:p>
    <w:sdt>
      <w:sdtPr>
        <w:rPr>
          <w:rFonts w:ascii="Times New Roman" w:eastAsiaTheme="minorHAnsi" w:hAnsi="Times New Roman" w:cs="Times New Roman"/>
          <w:b w:val="0"/>
          <w:bCs w:val="0"/>
          <w:color w:val="auto"/>
          <w:sz w:val="22"/>
          <w:szCs w:val="22"/>
          <w:lang w:eastAsia="en-US"/>
        </w:rPr>
        <w:id w:val="1680004076"/>
        <w:docPartObj>
          <w:docPartGallery w:val="Table of Contents"/>
          <w:docPartUnique/>
        </w:docPartObj>
      </w:sdtPr>
      <w:sdtEndPr/>
      <w:sdtContent>
        <w:p w14:paraId="38C4917C" w14:textId="35195983" w:rsidR="006C1F48" w:rsidRPr="00025A9C" w:rsidRDefault="006C1F48" w:rsidP="009305DC">
          <w:pPr>
            <w:pStyle w:val="a4"/>
            <w:spacing w:before="0" w:line="720" w:lineRule="auto"/>
            <w:jc w:val="center"/>
            <w:rPr>
              <w:rFonts w:ascii="Times New Roman" w:hAnsi="Times New Roman" w:cs="Times New Roman"/>
              <w:b w:val="0"/>
              <w:color w:val="000000" w:themeColor="text1"/>
            </w:rPr>
          </w:pPr>
          <w:r w:rsidRPr="00025A9C">
            <w:rPr>
              <w:rFonts w:ascii="Times New Roman" w:hAnsi="Times New Roman" w:cs="Times New Roman"/>
              <w:b w:val="0"/>
              <w:color w:val="000000" w:themeColor="text1"/>
            </w:rPr>
            <w:t xml:space="preserve">СОДЕРЖАНИЕ </w:t>
          </w:r>
        </w:p>
        <w:p w14:paraId="30DF020A" w14:textId="227EB4C8" w:rsidR="006C1F48" w:rsidRPr="00025A9C" w:rsidRDefault="006C1F48" w:rsidP="0070245C">
          <w:pPr>
            <w:pStyle w:val="11"/>
            <w:rPr>
              <w:rFonts w:eastAsiaTheme="minorEastAsia"/>
              <w:lang w:eastAsia="ru-RU"/>
            </w:rPr>
          </w:pPr>
          <w:r w:rsidRPr="00025A9C">
            <w:fldChar w:fldCharType="begin"/>
          </w:r>
          <w:r w:rsidRPr="00025A9C">
            <w:instrText xml:space="preserve"> TOC \o "1-3" \h \z \u </w:instrText>
          </w:r>
          <w:r w:rsidRPr="00025A9C">
            <w:fldChar w:fldCharType="separate"/>
          </w:r>
          <w:hyperlink w:anchor="_Toc135485304" w:history="1">
            <w:r w:rsidRPr="00025A9C">
              <w:rPr>
                <w:rStyle w:val="a3"/>
                <w:bCs/>
                <w:color w:val="000000" w:themeColor="text1"/>
                <w:shd w:val="clear" w:color="auto" w:fill="FFFFFF"/>
              </w:rPr>
              <w:t>Введение</w:t>
            </w:r>
            <w:r w:rsidRPr="00025A9C">
              <w:rPr>
                <w:webHidden/>
              </w:rPr>
              <w:tab/>
            </w:r>
            <w:r w:rsidRPr="00025A9C">
              <w:rPr>
                <w:webHidden/>
              </w:rPr>
              <w:fldChar w:fldCharType="begin"/>
            </w:r>
            <w:r w:rsidRPr="00025A9C">
              <w:rPr>
                <w:webHidden/>
              </w:rPr>
              <w:instrText xml:space="preserve"> PAGEREF _Toc135485304 \h </w:instrText>
            </w:r>
            <w:r w:rsidRPr="00025A9C">
              <w:rPr>
                <w:webHidden/>
              </w:rPr>
            </w:r>
            <w:r w:rsidRPr="00025A9C">
              <w:rPr>
                <w:webHidden/>
              </w:rPr>
              <w:fldChar w:fldCharType="separate"/>
            </w:r>
            <w:r w:rsidR="008B003B">
              <w:rPr>
                <w:webHidden/>
              </w:rPr>
              <w:t>3</w:t>
            </w:r>
            <w:r w:rsidRPr="00025A9C">
              <w:rPr>
                <w:webHidden/>
              </w:rPr>
              <w:fldChar w:fldCharType="end"/>
            </w:r>
          </w:hyperlink>
        </w:p>
        <w:p w14:paraId="765DF7AC" w14:textId="6BB4A396" w:rsidR="006C1F48" w:rsidRPr="0070245C" w:rsidRDefault="00B74E23" w:rsidP="0070245C">
          <w:pPr>
            <w:pStyle w:val="11"/>
            <w:rPr>
              <w:rFonts w:eastAsiaTheme="minorEastAsia"/>
              <w:lang w:eastAsia="ru-RU"/>
            </w:rPr>
          </w:pPr>
          <w:hyperlink w:anchor="_Toc135485305" w:history="1">
            <w:r w:rsidR="002A7FAE">
              <w:rPr>
                <w:rStyle w:val="a3"/>
                <w:color w:val="000000" w:themeColor="text1"/>
              </w:rPr>
              <w:t>1</w:t>
            </w:r>
            <w:r w:rsidR="006C1F48" w:rsidRPr="0070245C">
              <w:rPr>
                <w:rStyle w:val="a3"/>
                <w:color w:val="000000" w:themeColor="text1"/>
              </w:rPr>
              <w:t xml:space="preserve"> Незаконная миграция: общая характеристика и административно-правовые средства борьбы с ней</w:t>
            </w:r>
            <w:r w:rsidR="006C1F48" w:rsidRPr="0070245C">
              <w:rPr>
                <w:webHidden/>
              </w:rPr>
              <w:tab/>
            </w:r>
            <w:r w:rsidR="006C1F48" w:rsidRPr="0070245C">
              <w:rPr>
                <w:webHidden/>
              </w:rPr>
              <w:fldChar w:fldCharType="begin"/>
            </w:r>
            <w:r w:rsidR="006C1F48" w:rsidRPr="0070245C">
              <w:rPr>
                <w:webHidden/>
              </w:rPr>
              <w:instrText xml:space="preserve"> PAGEREF _Toc135485305 \h </w:instrText>
            </w:r>
            <w:r w:rsidR="006C1F48" w:rsidRPr="0070245C">
              <w:rPr>
                <w:webHidden/>
              </w:rPr>
            </w:r>
            <w:r w:rsidR="006C1F48" w:rsidRPr="0070245C">
              <w:rPr>
                <w:webHidden/>
              </w:rPr>
              <w:fldChar w:fldCharType="separate"/>
            </w:r>
            <w:r w:rsidR="008B003B">
              <w:rPr>
                <w:webHidden/>
              </w:rPr>
              <w:t>6</w:t>
            </w:r>
            <w:r w:rsidR="006C1F48" w:rsidRPr="0070245C">
              <w:rPr>
                <w:webHidden/>
              </w:rPr>
              <w:fldChar w:fldCharType="end"/>
            </w:r>
          </w:hyperlink>
        </w:p>
        <w:p w14:paraId="0DF36A9D" w14:textId="449F936E" w:rsidR="006C1F48" w:rsidRPr="00025A9C" w:rsidRDefault="00B74E23" w:rsidP="00025A9C">
          <w:pPr>
            <w:pStyle w:val="2"/>
            <w:rPr>
              <w:rFonts w:ascii="Times New Roman" w:eastAsiaTheme="minorEastAsia" w:hAnsi="Times New Roman" w:cs="Times New Roman"/>
              <w:noProof/>
              <w:sz w:val="28"/>
              <w:szCs w:val="28"/>
              <w:lang w:eastAsia="ru-RU"/>
            </w:rPr>
          </w:pPr>
          <w:hyperlink w:anchor="_Toc135485306" w:history="1">
            <w:r w:rsidR="002A7FAE">
              <w:rPr>
                <w:rStyle w:val="a3"/>
                <w:rFonts w:ascii="Times New Roman" w:hAnsi="Times New Roman" w:cs="Times New Roman"/>
                <w:noProof/>
                <w:color w:val="000000" w:themeColor="text1"/>
                <w:sz w:val="28"/>
                <w:szCs w:val="28"/>
              </w:rPr>
              <w:t>1.1</w:t>
            </w:r>
            <w:r w:rsidR="00F36F79">
              <w:rPr>
                <w:rFonts w:ascii="Times New Roman" w:eastAsiaTheme="minorEastAsia" w:hAnsi="Times New Roman" w:cs="Times New Roman"/>
                <w:noProof/>
                <w:sz w:val="28"/>
                <w:szCs w:val="28"/>
                <w:lang w:val="en-US" w:eastAsia="ru-RU"/>
              </w:rPr>
              <w:t xml:space="preserve"> </w:t>
            </w:r>
            <w:r w:rsidR="006C1F48" w:rsidRPr="00025A9C">
              <w:rPr>
                <w:rStyle w:val="a3"/>
                <w:rFonts w:ascii="Times New Roman" w:hAnsi="Times New Roman" w:cs="Times New Roman"/>
                <w:noProof/>
                <w:color w:val="000000" w:themeColor="text1"/>
                <w:sz w:val="28"/>
                <w:szCs w:val="28"/>
              </w:rPr>
              <w:t>Понятие незаконной миграции</w:t>
            </w:r>
            <w:r w:rsidR="006C1F48" w:rsidRPr="00025A9C">
              <w:rPr>
                <w:rFonts w:ascii="Times New Roman" w:hAnsi="Times New Roman" w:cs="Times New Roman"/>
                <w:noProof/>
                <w:webHidden/>
                <w:sz w:val="28"/>
                <w:szCs w:val="28"/>
              </w:rPr>
              <w:tab/>
            </w:r>
            <w:r w:rsidR="006C1F48" w:rsidRPr="00025A9C">
              <w:rPr>
                <w:rFonts w:ascii="Times New Roman" w:hAnsi="Times New Roman" w:cs="Times New Roman"/>
                <w:noProof/>
                <w:webHidden/>
                <w:sz w:val="28"/>
                <w:szCs w:val="28"/>
              </w:rPr>
              <w:fldChar w:fldCharType="begin"/>
            </w:r>
            <w:r w:rsidR="006C1F48" w:rsidRPr="00025A9C">
              <w:rPr>
                <w:rFonts w:ascii="Times New Roman" w:hAnsi="Times New Roman" w:cs="Times New Roman"/>
                <w:noProof/>
                <w:webHidden/>
                <w:sz w:val="28"/>
                <w:szCs w:val="28"/>
              </w:rPr>
              <w:instrText xml:space="preserve"> PAGEREF _Toc135485306 \h </w:instrText>
            </w:r>
            <w:r w:rsidR="006C1F48" w:rsidRPr="00025A9C">
              <w:rPr>
                <w:rFonts w:ascii="Times New Roman" w:hAnsi="Times New Roman" w:cs="Times New Roman"/>
                <w:noProof/>
                <w:webHidden/>
                <w:sz w:val="28"/>
                <w:szCs w:val="28"/>
              </w:rPr>
            </w:r>
            <w:r w:rsidR="006C1F48" w:rsidRPr="00025A9C">
              <w:rPr>
                <w:rFonts w:ascii="Times New Roman" w:hAnsi="Times New Roman" w:cs="Times New Roman"/>
                <w:noProof/>
                <w:webHidden/>
                <w:sz w:val="28"/>
                <w:szCs w:val="28"/>
              </w:rPr>
              <w:fldChar w:fldCharType="separate"/>
            </w:r>
            <w:r w:rsidR="008B003B">
              <w:rPr>
                <w:rFonts w:ascii="Times New Roman" w:hAnsi="Times New Roman" w:cs="Times New Roman"/>
                <w:noProof/>
                <w:webHidden/>
                <w:sz w:val="28"/>
                <w:szCs w:val="28"/>
              </w:rPr>
              <w:t>6</w:t>
            </w:r>
            <w:r w:rsidR="006C1F48" w:rsidRPr="00025A9C">
              <w:rPr>
                <w:rFonts w:ascii="Times New Roman" w:hAnsi="Times New Roman" w:cs="Times New Roman"/>
                <w:noProof/>
                <w:webHidden/>
                <w:sz w:val="28"/>
                <w:szCs w:val="28"/>
              </w:rPr>
              <w:fldChar w:fldCharType="end"/>
            </w:r>
          </w:hyperlink>
        </w:p>
        <w:p w14:paraId="4E4DB684" w14:textId="2C48C166" w:rsidR="006C1F48" w:rsidRPr="00025A9C" w:rsidRDefault="00B74E23" w:rsidP="00025A9C">
          <w:pPr>
            <w:pStyle w:val="2"/>
            <w:rPr>
              <w:rFonts w:ascii="Times New Roman" w:eastAsiaTheme="minorEastAsia" w:hAnsi="Times New Roman" w:cs="Times New Roman"/>
              <w:noProof/>
              <w:sz w:val="28"/>
              <w:szCs w:val="28"/>
              <w:lang w:eastAsia="ru-RU"/>
            </w:rPr>
          </w:pPr>
          <w:hyperlink w:anchor="_Toc135485307" w:history="1">
            <w:r w:rsidR="002A7FAE">
              <w:rPr>
                <w:rStyle w:val="a3"/>
                <w:rFonts w:ascii="Times New Roman" w:hAnsi="Times New Roman" w:cs="Times New Roman"/>
                <w:noProof/>
                <w:color w:val="000000" w:themeColor="text1"/>
                <w:sz w:val="28"/>
                <w:szCs w:val="28"/>
              </w:rPr>
              <w:t>1.2</w:t>
            </w:r>
            <w:r w:rsidR="00F36F79">
              <w:rPr>
                <w:rFonts w:ascii="Times New Roman" w:eastAsiaTheme="minorEastAsia" w:hAnsi="Times New Roman" w:cs="Times New Roman"/>
                <w:noProof/>
                <w:sz w:val="28"/>
                <w:szCs w:val="28"/>
                <w:lang w:eastAsia="ru-RU"/>
              </w:rPr>
              <w:t xml:space="preserve"> </w:t>
            </w:r>
            <w:r w:rsidR="006C1F48" w:rsidRPr="00025A9C">
              <w:rPr>
                <w:rStyle w:val="a3"/>
                <w:rFonts w:ascii="Times New Roman" w:hAnsi="Times New Roman" w:cs="Times New Roman"/>
                <w:noProof/>
                <w:color w:val="000000" w:themeColor="text1"/>
                <w:sz w:val="28"/>
                <w:szCs w:val="28"/>
                <w:shd w:val="clear" w:color="auto" w:fill="FFFFFF"/>
              </w:rPr>
              <w:t>Меры борьбы с незаконной  миграцией</w:t>
            </w:r>
            <w:r w:rsidR="006C1F48" w:rsidRPr="00025A9C">
              <w:rPr>
                <w:rFonts w:ascii="Times New Roman" w:hAnsi="Times New Roman" w:cs="Times New Roman"/>
                <w:noProof/>
                <w:webHidden/>
                <w:sz w:val="28"/>
                <w:szCs w:val="28"/>
              </w:rPr>
              <w:tab/>
            </w:r>
            <w:r w:rsidR="006C1F48" w:rsidRPr="00025A9C">
              <w:rPr>
                <w:rFonts w:ascii="Times New Roman" w:hAnsi="Times New Roman" w:cs="Times New Roman"/>
                <w:noProof/>
                <w:webHidden/>
                <w:sz w:val="28"/>
                <w:szCs w:val="28"/>
              </w:rPr>
              <w:fldChar w:fldCharType="begin"/>
            </w:r>
            <w:r w:rsidR="006C1F48" w:rsidRPr="00025A9C">
              <w:rPr>
                <w:rFonts w:ascii="Times New Roman" w:hAnsi="Times New Roman" w:cs="Times New Roman"/>
                <w:noProof/>
                <w:webHidden/>
                <w:sz w:val="28"/>
                <w:szCs w:val="28"/>
              </w:rPr>
              <w:instrText xml:space="preserve"> PAGEREF _Toc135485307 \h </w:instrText>
            </w:r>
            <w:r w:rsidR="006C1F48" w:rsidRPr="00025A9C">
              <w:rPr>
                <w:rFonts w:ascii="Times New Roman" w:hAnsi="Times New Roman" w:cs="Times New Roman"/>
                <w:noProof/>
                <w:webHidden/>
                <w:sz w:val="28"/>
                <w:szCs w:val="28"/>
              </w:rPr>
            </w:r>
            <w:r w:rsidR="006C1F48" w:rsidRPr="00025A9C">
              <w:rPr>
                <w:rFonts w:ascii="Times New Roman" w:hAnsi="Times New Roman" w:cs="Times New Roman"/>
                <w:noProof/>
                <w:webHidden/>
                <w:sz w:val="28"/>
                <w:szCs w:val="28"/>
              </w:rPr>
              <w:fldChar w:fldCharType="separate"/>
            </w:r>
            <w:r w:rsidR="008B003B">
              <w:rPr>
                <w:rFonts w:ascii="Times New Roman" w:hAnsi="Times New Roman" w:cs="Times New Roman"/>
                <w:noProof/>
                <w:webHidden/>
                <w:sz w:val="28"/>
                <w:szCs w:val="28"/>
              </w:rPr>
              <w:t>17</w:t>
            </w:r>
            <w:r w:rsidR="006C1F48" w:rsidRPr="00025A9C">
              <w:rPr>
                <w:rFonts w:ascii="Times New Roman" w:hAnsi="Times New Roman" w:cs="Times New Roman"/>
                <w:noProof/>
                <w:webHidden/>
                <w:sz w:val="28"/>
                <w:szCs w:val="28"/>
              </w:rPr>
              <w:fldChar w:fldCharType="end"/>
            </w:r>
          </w:hyperlink>
        </w:p>
        <w:p w14:paraId="165FC99C" w14:textId="183BD1F7" w:rsidR="006C1F48" w:rsidRPr="00025A9C" w:rsidRDefault="00B74E23" w:rsidP="0070245C">
          <w:pPr>
            <w:pStyle w:val="11"/>
            <w:rPr>
              <w:rFonts w:eastAsiaTheme="minorEastAsia"/>
              <w:lang w:eastAsia="ru-RU"/>
            </w:rPr>
          </w:pPr>
          <w:hyperlink w:anchor="_Toc135485308" w:history="1">
            <w:r w:rsidR="002A7FAE">
              <w:rPr>
                <w:rStyle w:val="a3"/>
                <w:color w:val="000000" w:themeColor="text1"/>
                <w:shd w:val="clear" w:color="auto" w:fill="FFFFFF"/>
              </w:rPr>
              <w:t>2</w:t>
            </w:r>
            <w:r w:rsidR="006C1F48" w:rsidRPr="00025A9C">
              <w:rPr>
                <w:rStyle w:val="a3"/>
                <w:color w:val="000000" w:themeColor="text1"/>
                <w:shd w:val="clear" w:color="auto" w:fill="FFFFFF"/>
              </w:rPr>
              <w:t xml:space="preserve"> Меры принуждения к иностранных гражданам и лицам без гражданства за нарушение порядка въезда, выезда и транзитного проезда по территории Российской Федерации</w:t>
            </w:r>
            <w:r w:rsidR="006C1F48" w:rsidRPr="00025A9C">
              <w:rPr>
                <w:webHidden/>
              </w:rPr>
              <w:tab/>
            </w:r>
            <w:r w:rsidR="006C1F48" w:rsidRPr="00025A9C">
              <w:rPr>
                <w:webHidden/>
              </w:rPr>
              <w:fldChar w:fldCharType="begin"/>
            </w:r>
            <w:r w:rsidR="006C1F48" w:rsidRPr="00025A9C">
              <w:rPr>
                <w:webHidden/>
              </w:rPr>
              <w:instrText xml:space="preserve"> PAGEREF _Toc135485308 \h </w:instrText>
            </w:r>
            <w:r w:rsidR="006C1F48" w:rsidRPr="00025A9C">
              <w:rPr>
                <w:webHidden/>
              </w:rPr>
            </w:r>
            <w:r w:rsidR="006C1F48" w:rsidRPr="00025A9C">
              <w:rPr>
                <w:webHidden/>
              </w:rPr>
              <w:fldChar w:fldCharType="separate"/>
            </w:r>
            <w:r w:rsidR="008B003B">
              <w:rPr>
                <w:webHidden/>
              </w:rPr>
              <w:t>23</w:t>
            </w:r>
            <w:r w:rsidR="006C1F48" w:rsidRPr="00025A9C">
              <w:rPr>
                <w:webHidden/>
              </w:rPr>
              <w:fldChar w:fldCharType="end"/>
            </w:r>
          </w:hyperlink>
        </w:p>
        <w:p w14:paraId="73C62F79" w14:textId="00246DCE" w:rsidR="006C1F48" w:rsidRPr="00025A9C" w:rsidRDefault="00B74E23" w:rsidP="0070245C">
          <w:pPr>
            <w:pStyle w:val="11"/>
            <w:rPr>
              <w:rFonts w:eastAsiaTheme="minorEastAsia"/>
              <w:lang w:eastAsia="ru-RU"/>
            </w:rPr>
          </w:pPr>
          <w:hyperlink w:anchor="_Toc135485309" w:history="1">
            <w:r w:rsidR="002A7FAE">
              <w:rPr>
                <w:rStyle w:val="a3"/>
                <w:color w:val="000000" w:themeColor="text1"/>
                <w:shd w:val="clear" w:color="auto" w:fill="FFFFFF"/>
              </w:rPr>
              <w:t>2.1</w:t>
            </w:r>
            <w:r w:rsidR="006C1F48" w:rsidRPr="00025A9C">
              <w:rPr>
                <w:rStyle w:val="a3"/>
                <w:color w:val="000000" w:themeColor="text1"/>
                <w:shd w:val="clear" w:color="auto" w:fill="FFFFFF"/>
              </w:rPr>
              <w:t xml:space="preserve">  Основания применения а</w:t>
            </w:r>
            <w:r w:rsidR="006C1F48" w:rsidRPr="00025A9C">
              <w:rPr>
                <w:rStyle w:val="a3"/>
                <w:color w:val="000000" w:themeColor="text1"/>
              </w:rPr>
              <w:t>дминистративного выдворения и депортации</w:t>
            </w:r>
            <w:r w:rsidR="006C1F48" w:rsidRPr="00025A9C">
              <w:rPr>
                <w:webHidden/>
              </w:rPr>
              <w:tab/>
            </w:r>
            <w:r w:rsidR="006C1F48" w:rsidRPr="00025A9C">
              <w:rPr>
                <w:webHidden/>
              </w:rPr>
              <w:fldChar w:fldCharType="begin"/>
            </w:r>
            <w:r w:rsidR="006C1F48" w:rsidRPr="00025A9C">
              <w:rPr>
                <w:webHidden/>
              </w:rPr>
              <w:instrText xml:space="preserve"> PAGEREF _Toc135485309 \h </w:instrText>
            </w:r>
            <w:r w:rsidR="006C1F48" w:rsidRPr="00025A9C">
              <w:rPr>
                <w:webHidden/>
              </w:rPr>
            </w:r>
            <w:r w:rsidR="006C1F48" w:rsidRPr="00025A9C">
              <w:rPr>
                <w:webHidden/>
              </w:rPr>
              <w:fldChar w:fldCharType="separate"/>
            </w:r>
            <w:r w:rsidR="008B003B">
              <w:rPr>
                <w:webHidden/>
              </w:rPr>
              <w:t>23</w:t>
            </w:r>
            <w:r w:rsidR="006C1F48" w:rsidRPr="00025A9C">
              <w:rPr>
                <w:webHidden/>
              </w:rPr>
              <w:fldChar w:fldCharType="end"/>
            </w:r>
          </w:hyperlink>
        </w:p>
        <w:p w14:paraId="151831F1" w14:textId="44AE791E" w:rsidR="006C1F48" w:rsidRPr="00025A9C" w:rsidRDefault="00B74E23" w:rsidP="0070245C">
          <w:pPr>
            <w:pStyle w:val="11"/>
            <w:rPr>
              <w:rFonts w:eastAsiaTheme="minorEastAsia"/>
              <w:lang w:eastAsia="ru-RU"/>
            </w:rPr>
          </w:pPr>
          <w:hyperlink w:anchor="_Toc135485310" w:history="1">
            <w:r w:rsidR="002A7FAE">
              <w:rPr>
                <w:rStyle w:val="a3"/>
                <w:color w:val="000000" w:themeColor="text1"/>
              </w:rPr>
              <w:t>2.2</w:t>
            </w:r>
            <w:r w:rsidR="006C1F48" w:rsidRPr="00025A9C">
              <w:rPr>
                <w:rStyle w:val="a3"/>
                <w:color w:val="000000" w:themeColor="text1"/>
              </w:rPr>
              <w:t xml:space="preserve">  Процедура </w:t>
            </w:r>
            <w:r w:rsidR="006C1F48" w:rsidRPr="00025A9C">
              <w:rPr>
                <w:rStyle w:val="a3"/>
                <w:color w:val="000000" w:themeColor="text1"/>
                <w:shd w:val="clear" w:color="auto" w:fill="FFFFFF"/>
              </w:rPr>
              <w:t>а</w:t>
            </w:r>
            <w:r w:rsidR="006C1F48" w:rsidRPr="00025A9C">
              <w:rPr>
                <w:rStyle w:val="a3"/>
                <w:color w:val="000000" w:themeColor="text1"/>
              </w:rPr>
              <w:t>дминистративного выдворения и депортации</w:t>
            </w:r>
            <w:r w:rsidR="006C1F48" w:rsidRPr="00025A9C">
              <w:rPr>
                <w:webHidden/>
              </w:rPr>
              <w:tab/>
            </w:r>
            <w:r w:rsidR="006C1F48" w:rsidRPr="00025A9C">
              <w:rPr>
                <w:webHidden/>
              </w:rPr>
              <w:fldChar w:fldCharType="begin"/>
            </w:r>
            <w:r w:rsidR="006C1F48" w:rsidRPr="00025A9C">
              <w:rPr>
                <w:webHidden/>
              </w:rPr>
              <w:instrText xml:space="preserve"> PAGEREF _Toc135485310 \h </w:instrText>
            </w:r>
            <w:r w:rsidR="006C1F48" w:rsidRPr="00025A9C">
              <w:rPr>
                <w:webHidden/>
              </w:rPr>
            </w:r>
            <w:r w:rsidR="006C1F48" w:rsidRPr="00025A9C">
              <w:rPr>
                <w:webHidden/>
              </w:rPr>
              <w:fldChar w:fldCharType="separate"/>
            </w:r>
            <w:r w:rsidR="008B003B">
              <w:rPr>
                <w:webHidden/>
              </w:rPr>
              <w:t>31</w:t>
            </w:r>
            <w:r w:rsidR="006C1F48" w:rsidRPr="00025A9C">
              <w:rPr>
                <w:webHidden/>
              </w:rPr>
              <w:fldChar w:fldCharType="end"/>
            </w:r>
          </w:hyperlink>
        </w:p>
        <w:p w14:paraId="5C409D20" w14:textId="05C9318B" w:rsidR="006C1F48" w:rsidRPr="00025A9C" w:rsidRDefault="00B74E23" w:rsidP="0070245C">
          <w:pPr>
            <w:pStyle w:val="11"/>
            <w:rPr>
              <w:rFonts w:eastAsiaTheme="minorEastAsia"/>
              <w:lang w:eastAsia="ru-RU"/>
            </w:rPr>
          </w:pPr>
          <w:hyperlink w:anchor="_Toc135485311" w:history="1">
            <w:r w:rsidR="006C1F48" w:rsidRPr="00025A9C">
              <w:rPr>
                <w:rStyle w:val="a3"/>
                <w:color w:val="000000" w:themeColor="text1"/>
                <w:shd w:val="clear" w:color="auto" w:fill="FFFFFF"/>
              </w:rPr>
              <w:t>Заключение</w:t>
            </w:r>
            <w:r w:rsidR="006C1F48" w:rsidRPr="00025A9C">
              <w:rPr>
                <w:webHidden/>
              </w:rPr>
              <w:tab/>
            </w:r>
            <w:r w:rsidR="006C1F48" w:rsidRPr="00025A9C">
              <w:rPr>
                <w:webHidden/>
              </w:rPr>
              <w:fldChar w:fldCharType="begin"/>
            </w:r>
            <w:r w:rsidR="006C1F48" w:rsidRPr="00025A9C">
              <w:rPr>
                <w:webHidden/>
              </w:rPr>
              <w:instrText xml:space="preserve"> PAGEREF _Toc135485311 \h </w:instrText>
            </w:r>
            <w:r w:rsidR="006C1F48" w:rsidRPr="00025A9C">
              <w:rPr>
                <w:webHidden/>
              </w:rPr>
            </w:r>
            <w:r w:rsidR="006C1F48" w:rsidRPr="00025A9C">
              <w:rPr>
                <w:webHidden/>
              </w:rPr>
              <w:fldChar w:fldCharType="separate"/>
            </w:r>
            <w:r w:rsidR="008B003B">
              <w:rPr>
                <w:webHidden/>
              </w:rPr>
              <w:t>45</w:t>
            </w:r>
            <w:r w:rsidR="006C1F48" w:rsidRPr="00025A9C">
              <w:rPr>
                <w:webHidden/>
              </w:rPr>
              <w:fldChar w:fldCharType="end"/>
            </w:r>
          </w:hyperlink>
        </w:p>
        <w:p w14:paraId="35D8C5C5" w14:textId="147A5B87" w:rsidR="006C1F48" w:rsidRPr="00025A9C" w:rsidRDefault="00B74E23" w:rsidP="0070245C">
          <w:pPr>
            <w:pStyle w:val="11"/>
            <w:rPr>
              <w:rFonts w:eastAsiaTheme="minorEastAsia"/>
              <w:lang w:eastAsia="ru-RU"/>
            </w:rPr>
          </w:pPr>
          <w:hyperlink w:anchor="_Toc135485312" w:history="1">
            <w:r w:rsidR="006C1F48" w:rsidRPr="00025A9C">
              <w:rPr>
                <w:rStyle w:val="a3"/>
                <w:color w:val="000000" w:themeColor="text1"/>
              </w:rPr>
              <w:t>Список</w:t>
            </w:r>
            <w:r w:rsidR="00F36F79">
              <w:rPr>
                <w:rStyle w:val="a3"/>
                <w:color w:val="000000" w:themeColor="text1"/>
              </w:rPr>
              <w:t xml:space="preserve"> использованных</w:t>
            </w:r>
            <w:r w:rsidR="006C1F48" w:rsidRPr="00025A9C">
              <w:rPr>
                <w:rStyle w:val="a3"/>
                <w:color w:val="000000" w:themeColor="text1"/>
              </w:rPr>
              <w:t xml:space="preserve"> источников</w:t>
            </w:r>
            <w:r w:rsidR="006C1F48" w:rsidRPr="00025A9C">
              <w:rPr>
                <w:webHidden/>
              </w:rPr>
              <w:tab/>
            </w:r>
            <w:r w:rsidR="006C1F48" w:rsidRPr="00025A9C">
              <w:rPr>
                <w:webHidden/>
              </w:rPr>
              <w:fldChar w:fldCharType="begin"/>
            </w:r>
            <w:r w:rsidR="006C1F48" w:rsidRPr="00025A9C">
              <w:rPr>
                <w:webHidden/>
              </w:rPr>
              <w:instrText xml:space="preserve"> PAGEREF _Toc135485312 \h </w:instrText>
            </w:r>
            <w:r w:rsidR="006C1F48" w:rsidRPr="00025A9C">
              <w:rPr>
                <w:webHidden/>
              </w:rPr>
            </w:r>
            <w:r w:rsidR="006C1F48" w:rsidRPr="00025A9C">
              <w:rPr>
                <w:webHidden/>
              </w:rPr>
              <w:fldChar w:fldCharType="separate"/>
            </w:r>
            <w:r w:rsidR="008B003B">
              <w:rPr>
                <w:webHidden/>
              </w:rPr>
              <w:t>48</w:t>
            </w:r>
            <w:r w:rsidR="006C1F48" w:rsidRPr="00025A9C">
              <w:rPr>
                <w:webHidden/>
              </w:rPr>
              <w:fldChar w:fldCharType="end"/>
            </w:r>
          </w:hyperlink>
        </w:p>
        <w:p w14:paraId="680E131E" w14:textId="2FD9EC96" w:rsidR="006C1F48" w:rsidRPr="00025A9C" w:rsidRDefault="006C1F48" w:rsidP="00025A9C">
          <w:pPr>
            <w:spacing w:after="0" w:line="360" w:lineRule="auto"/>
            <w:jc w:val="both"/>
            <w:rPr>
              <w:rFonts w:ascii="Times New Roman" w:hAnsi="Times New Roman" w:cs="Times New Roman"/>
            </w:rPr>
          </w:pPr>
          <w:r w:rsidRPr="00025A9C">
            <w:rPr>
              <w:rFonts w:ascii="Times New Roman" w:hAnsi="Times New Roman" w:cs="Times New Roman"/>
              <w:bCs/>
              <w:color w:val="000000" w:themeColor="text1"/>
              <w:sz w:val="28"/>
              <w:szCs w:val="28"/>
            </w:rPr>
            <w:fldChar w:fldCharType="end"/>
          </w:r>
        </w:p>
      </w:sdtContent>
    </w:sdt>
    <w:p w14:paraId="46905E7C" w14:textId="77777777" w:rsidR="009543EB" w:rsidRPr="00025A9C" w:rsidRDefault="009543EB" w:rsidP="00025A9C">
      <w:pPr>
        <w:spacing w:after="0" w:line="360" w:lineRule="auto"/>
        <w:ind w:firstLine="709"/>
        <w:jc w:val="center"/>
        <w:rPr>
          <w:rFonts w:ascii="Times New Roman" w:hAnsi="Times New Roman" w:cs="Times New Roman"/>
          <w:b/>
          <w:color w:val="000000"/>
          <w:sz w:val="28"/>
          <w:szCs w:val="28"/>
          <w:shd w:val="clear" w:color="auto" w:fill="FFFFFF"/>
        </w:rPr>
      </w:pPr>
    </w:p>
    <w:p w14:paraId="2B8591E4" w14:textId="25849A7B" w:rsidR="0034575E" w:rsidRPr="00025A9C" w:rsidRDefault="0034575E" w:rsidP="00025A9C">
      <w:pPr>
        <w:spacing w:after="0" w:line="360" w:lineRule="auto"/>
        <w:rPr>
          <w:rFonts w:ascii="Times New Roman" w:hAnsi="Times New Roman" w:cs="Times New Roman"/>
        </w:rPr>
      </w:pPr>
    </w:p>
    <w:p w14:paraId="6B272AA3" w14:textId="589B93C4" w:rsidR="004F1AE3" w:rsidRPr="00025A9C" w:rsidRDefault="004F1AE3" w:rsidP="00025A9C">
      <w:pPr>
        <w:spacing w:after="0" w:line="360" w:lineRule="auto"/>
        <w:rPr>
          <w:rFonts w:ascii="Times New Roman" w:hAnsi="Times New Roman" w:cs="Times New Roman"/>
        </w:rPr>
      </w:pPr>
    </w:p>
    <w:p w14:paraId="6380BD6A" w14:textId="7E8C708D" w:rsidR="0070245C" w:rsidRDefault="0070245C" w:rsidP="00025A9C">
      <w:pPr>
        <w:spacing w:after="0" w:line="360" w:lineRule="auto"/>
        <w:rPr>
          <w:rFonts w:ascii="Times New Roman" w:hAnsi="Times New Roman" w:cs="Times New Roman"/>
        </w:rPr>
      </w:pPr>
      <w:r>
        <w:rPr>
          <w:rFonts w:ascii="Times New Roman" w:hAnsi="Times New Roman" w:cs="Times New Roman"/>
        </w:rPr>
        <w:br w:type="page"/>
      </w:r>
    </w:p>
    <w:p w14:paraId="51D43A27" w14:textId="569CF9B9" w:rsidR="004F1AE3" w:rsidRPr="00A422EF" w:rsidRDefault="00E91242" w:rsidP="002A7FAE">
      <w:pPr>
        <w:pStyle w:val="1"/>
        <w:spacing w:before="0" w:line="720" w:lineRule="auto"/>
        <w:jc w:val="center"/>
        <w:rPr>
          <w:rFonts w:ascii="Times New Roman" w:hAnsi="Times New Roman" w:cs="Times New Roman"/>
          <w:bCs/>
          <w:color w:val="000000"/>
          <w:sz w:val="28"/>
          <w:szCs w:val="28"/>
          <w:shd w:val="clear" w:color="auto" w:fill="FFFFFF"/>
        </w:rPr>
      </w:pPr>
      <w:bookmarkStart w:id="0" w:name="_Toc135485304"/>
      <w:r>
        <w:rPr>
          <w:rFonts w:ascii="Times New Roman" w:hAnsi="Times New Roman" w:cs="Times New Roman"/>
          <w:bCs/>
          <w:color w:val="000000"/>
          <w:sz w:val="28"/>
          <w:szCs w:val="28"/>
          <w:shd w:val="clear" w:color="auto" w:fill="FFFFFF"/>
        </w:rPr>
        <w:lastRenderedPageBreak/>
        <w:t>ВВЕДЕНИ</w:t>
      </w:r>
      <w:bookmarkEnd w:id="0"/>
      <w:r>
        <w:rPr>
          <w:rFonts w:ascii="Times New Roman" w:hAnsi="Times New Roman" w:cs="Times New Roman"/>
          <w:bCs/>
          <w:color w:val="000000"/>
          <w:sz w:val="28"/>
          <w:szCs w:val="28"/>
          <w:shd w:val="clear" w:color="auto" w:fill="FFFFFF"/>
        </w:rPr>
        <w:t>Е</w:t>
      </w:r>
    </w:p>
    <w:p w14:paraId="55C7D77D" w14:textId="334F46BE" w:rsidR="004F1AE3" w:rsidRPr="00025A9C" w:rsidRDefault="004F1AE3" w:rsidP="00025A9C">
      <w:pPr>
        <w:tabs>
          <w:tab w:val="left" w:pos="726"/>
        </w:tabs>
        <w:spacing w:after="0" w:line="360" w:lineRule="auto"/>
        <w:ind w:firstLine="709"/>
        <w:jc w:val="both"/>
        <w:rPr>
          <w:rFonts w:ascii="Times New Roman" w:eastAsia="Calibri" w:hAnsi="Times New Roman" w:cs="Times New Roman"/>
          <w:color w:val="000000"/>
          <w:sz w:val="28"/>
          <w:szCs w:val="28"/>
          <w:lang w:eastAsia="ru-RU"/>
        </w:rPr>
      </w:pPr>
      <w:r w:rsidRPr="002A7FAE">
        <w:rPr>
          <w:rFonts w:ascii="Times New Roman" w:eastAsia="Calibri" w:hAnsi="Times New Roman" w:cs="Times New Roman"/>
          <w:color w:val="000000"/>
          <w:sz w:val="28"/>
          <w:szCs w:val="28"/>
          <w:lang w:eastAsia="ru-RU"/>
        </w:rPr>
        <w:t>Актуальность исследования</w:t>
      </w:r>
      <w:r w:rsidRPr="00025A9C">
        <w:rPr>
          <w:rFonts w:ascii="Times New Roman" w:eastAsia="Calibri" w:hAnsi="Times New Roman" w:cs="Times New Roman"/>
          <w:color w:val="000000"/>
          <w:sz w:val="28"/>
          <w:szCs w:val="28"/>
          <w:lang w:eastAsia="ru-RU"/>
        </w:rPr>
        <w:t xml:space="preserve"> объясняется тем, что на современном этапе развития международных отношений проблема важное значение приобретает регулирование потоков миграции населения из других стран, </w:t>
      </w:r>
    </w:p>
    <w:p w14:paraId="6EA2B0C5" w14:textId="32DDF198" w:rsidR="004F1AE3" w:rsidRPr="00025A9C" w:rsidRDefault="004F1AE3" w:rsidP="00025A9C">
      <w:pPr>
        <w:tabs>
          <w:tab w:val="left" w:pos="726"/>
        </w:tabs>
        <w:spacing w:after="0" w:line="360" w:lineRule="auto"/>
        <w:ind w:firstLine="709"/>
        <w:jc w:val="both"/>
        <w:rPr>
          <w:rFonts w:ascii="Times New Roman" w:eastAsia="Calibri" w:hAnsi="Times New Roman" w:cs="Times New Roman"/>
          <w:sz w:val="28"/>
          <w:szCs w:val="24"/>
          <w:lang w:eastAsia="zh-CN"/>
        </w:rPr>
      </w:pPr>
      <w:r w:rsidRPr="00025A9C">
        <w:rPr>
          <w:rFonts w:ascii="Times New Roman" w:eastAsia="Calibri" w:hAnsi="Times New Roman" w:cs="Times New Roman"/>
          <w:color w:val="000000"/>
          <w:sz w:val="28"/>
          <w:szCs w:val="28"/>
          <w:lang w:eastAsia="ru-RU"/>
        </w:rPr>
        <w:t xml:space="preserve">Ежегодно возрастает количество лиц, которые въезжают в России из иных государств. </w:t>
      </w:r>
      <w:r w:rsidRPr="00025A9C">
        <w:rPr>
          <w:rFonts w:ascii="Times New Roman" w:eastAsia="Calibri" w:hAnsi="Times New Roman" w:cs="Times New Roman"/>
          <w:sz w:val="28"/>
          <w:szCs w:val="24"/>
          <w:lang w:eastAsia="zh-CN"/>
        </w:rPr>
        <w:t xml:space="preserve">Так, на начало 2023 года </w:t>
      </w:r>
      <w:r w:rsidR="001A6B40">
        <w:rPr>
          <w:rFonts w:ascii="Times New Roman" w:eastAsia="Calibri" w:hAnsi="Times New Roman" w:cs="Times New Roman"/>
          <w:sz w:val="28"/>
          <w:szCs w:val="24"/>
          <w:lang w:eastAsia="zh-CN"/>
        </w:rPr>
        <w:t xml:space="preserve">в </w:t>
      </w:r>
      <w:r w:rsidRPr="00025A9C">
        <w:rPr>
          <w:rFonts w:ascii="Times New Roman" w:eastAsia="Calibri" w:hAnsi="Times New Roman" w:cs="Times New Roman"/>
          <w:sz w:val="28"/>
          <w:szCs w:val="24"/>
          <w:lang w:eastAsia="zh-CN"/>
        </w:rPr>
        <w:t>Росси</w:t>
      </w:r>
      <w:r w:rsidR="001A6B40">
        <w:rPr>
          <w:rFonts w:ascii="Times New Roman" w:eastAsia="Calibri" w:hAnsi="Times New Roman" w:cs="Times New Roman"/>
          <w:sz w:val="28"/>
          <w:szCs w:val="24"/>
          <w:lang w:eastAsia="zh-CN"/>
        </w:rPr>
        <w:t xml:space="preserve">и проживало более </w:t>
      </w:r>
      <w:r w:rsidRPr="00025A9C">
        <w:rPr>
          <w:rFonts w:ascii="Times New Roman" w:eastAsia="Calibri" w:hAnsi="Times New Roman" w:cs="Times New Roman"/>
          <w:sz w:val="28"/>
          <w:szCs w:val="24"/>
          <w:lang w:eastAsia="zh-CN"/>
        </w:rPr>
        <w:t>11</w:t>
      </w:r>
      <w:r w:rsidR="001A6B40">
        <w:rPr>
          <w:rFonts w:ascii="Times New Roman" w:eastAsia="Calibri" w:hAnsi="Times New Roman" w:cs="Times New Roman"/>
          <w:sz w:val="28"/>
          <w:szCs w:val="24"/>
          <w:lang w:eastAsia="zh-CN"/>
        </w:rPr>
        <w:t xml:space="preserve"> 000 000 </w:t>
      </w:r>
      <w:r w:rsidRPr="00025A9C">
        <w:rPr>
          <w:rFonts w:ascii="Times New Roman" w:eastAsia="Calibri" w:hAnsi="Times New Roman" w:cs="Times New Roman"/>
          <w:sz w:val="28"/>
          <w:szCs w:val="24"/>
          <w:lang w:eastAsia="zh-CN"/>
        </w:rPr>
        <w:t xml:space="preserve">граждан </w:t>
      </w:r>
      <w:r w:rsidR="001A6B40">
        <w:rPr>
          <w:rFonts w:ascii="Times New Roman" w:eastAsia="Calibri" w:hAnsi="Times New Roman" w:cs="Times New Roman"/>
          <w:sz w:val="28"/>
          <w:szCs w:val="24"/>
          <w:lang w:eastAsia="zh-CN"/>
        </w:rPr>
        <w:t xml:space="preserve">из иных </w:t>
      </w:r>
      <w:r w:rsidRPr="00025A9C">
        <w:rPr>
          <w:rFonts w:ascii="Times New Roman" w:eastAsia="Calibri" w:hAnsi="Times New Roman" w:cs="Times New Roman"/>
          <w:sz w:val="28"/>
          <w:szCs w:val="24"/>
          <w:lang w:eastAsia="zh-CN"/>
        </w:rPr>
        <w:t>государств. При этом из 17</w:t>
      </w:r>
      <w:r w:rsidR="003052C5">
        <w:rPr>
          <w:rFonts w:ascii="Times New Roman" w:eastAsia="Calibri" w:hAnsi="Times New Roman" w:cs="Times New Roman"/>
          <w:sz w:val="28"/>
          <w:szCs w:val="24"/>
          <w:lang w:eastAsia="zh-CN"/>
        </w:rPr>
        <w:t xml:space="preserve"> 000 000 </w:t>
      </w:r>
      <w:r w:rsidRPr="00025A9C">
        <w:rPr>
          <w:rFonts w:ascii="Times New Roman" w:eastAsia="Calibri" w:hAnsi="Times New Roman" w:cs="Times New Roman"/>
          <w:sz w:val="28"/>
          <w:szCs w:val="24"/>
          <w:lang w:eastAsia="zh-CN"/>
        </w:rPr>
        <w:t xml:space="preserve">въехавших </w:t>
      </w:r>
      <w:r w:rsidR="003052C5">
        <w:rPr>
          <w:rFonts w:ascii="Times New Roman" w:eastAsia="Calibri" w:hAnsi="Times New Roman" w:cs="Times New Roman"/>
          <w:sz w:val="28"/>
          <w:szCs w:val="24"/>
          <w:lang w:eastAsia="zh-CN"/>
        </w:rPr>
        <w:t xml:space="preserve">в Россию </w:t>
      </w:r>
      <w:r w:rsidRPr="00025A9C">
        <w:rPr>
          <w:rFonts w:ascii="Times New Roman" w:eastAsia="Calibri" w:hAnsi="Times New Roman" w:cs="Times New Roman"/>
          <w:sz w:val="28"/>
          <w:szCs w:val="24"/>
          <w:lang w:eastAsia="zh-CN"/>
        </w:rPr>
        <w:t>в 2022 году</w:t>
      </w:r>
      <w:r w:rsidR="003052C5">
        <w:rPr>
          <w:rFonts w:ascii="Times New Roman" w:eastAsia="Calibri" w:hAnsi="Times New Roman" w:cs="Times New Roman"/>
          <w:sz w:val="28"/>
          <w:szCs w:val="24"/>
          <w:lang w:eastAsia="zh-CN"/>
        </w:rPr>
        <w:t xml:space="preserve"> иностранцев</w:t>
      </w:r>
      <w:r w:rsidRPr="00025A9C">
        <w:rPr>
          <w:rFonts w:ascii="Times New Roman" w:eastAsia="Calibri" w:hAnsi="Times New Roman" w:cs="Times New Roman"/>
          <w:sz w:val="28"/>
          <w:szCs w:val="24"/>
          <w:lang w:eastAsia="zh-CN"/>
        </w:rPr>
        <w:t xml:space="preserve">, </w:t>
      </w:r>
      <w:r w:rsidR="003052C5">
        <w:rPr>
          <w:rFonts w:ascii="Times New Roman" w:eastAsia="Calibri" w:hAnsi="Times New Roman" w:cs="Times New Roman"/>
          <w:sz w:val="28"/>
          <w:szCs w:val="24"/>
          <w:lang w:eastAsia="zh-CN"/>
        </w:rPr>
        <w:t>в установленном порядке зарегистрировано менее половины о</w:t>
      </w:r>
      <w:r w:rsidRPr="00025A9C">
        <w:rPr>
          <w:rFonts w:ascii="Times New Roman" w:eastAsia="Calibri" w:hAnsi="Times New Roman" w:cs="Times New Roman"/>
          <w:sz w:val="28"/>
          <w:szCs w:val="24"/>
          <w:lang w:eastAsia="zh-CN"/>
        </w:rPr>
        <w:t>т их общего числа</w:t>
      </w:r>
      <w:r w:rsidR="003052C5">
        <w:rPr>
          <w:rFonts w:ascii="Times New Roman" w:eastAsia="Calibri" w:hAnsi="Times New Roman" w:cs="Times New Roman"/>
          <w:sz w:val="28"/>
          <w:szCs w:val="24"/>
          <w:lang w:eastAsia="zh-CN"/>
        </w:rPr>
        <w:t xml:space="preserve"> (47%). </w:t>
      </w:r>
      <w:r w:rsidR="003052C5" w:rsidRPr="003052C5">
        <w:rPr>
          <w:rFonts w:ascii="Times New Roman" w:eastAsia="Calibri" w:hAnsi="Times New Roman" w:cs="Times New Roman"/>
          <w:sz w:val="28"/>
          <w:szCs w:val="24"/>
          <w:lang w:eastAsia="zh-CN"/>
        </w:rPr>
        <w:t xml:space="preserve"> </w:t>
      </w:r>
      <w:r w:rsidR="003052C5">
        <w:rPr>
          <w:rFonts w:ascii="Times New Roman" w:eastAsia="Calibri" w:hAnsi="Times New Roman" w:cs="Times New Roman"/>
          <w:sz w:val="28"/>
          <w:szCs w:val="24"/>
          <w:lang w:eastAsia="zh-CN"/>
        </w:rPr>
        <w:t>Вместе с тем, по данным м</w:t>
      </w:r>
      <w:r w:rsidR="003052C5" w:rsidRPr="00025A9C">
        <w:rPr>
          <w:rFonts w:ascii="Times New Roman" w:eastAsia="Calibri" w:hAnsi="Times New Roman" w:cs="Times New Roman"/>
          <w:sz w:val="28"/>
          <w:szCs w:val="24"/>
          <w:lang w:eastAsia="zh-CN"/>
        </w:rPr>
        <w:t xml:space="preserve">играционного учета, </w:t>
      </w:r>
      <w:r w:rsidR="003052C5">
        <w:rPr>
          <w:rFonts w:ascii="Times New Roman" w:eastAsia="Calibri" w:hAnsi="Times New Roman" w:cs="Times New Roman"/>
          <w:sz w:val="28"/>
          <w:szCs w:val="24"/>
          <w:lang w:eastAsia="zh-CN"/>
        </w:rPr>
        <w:t xml:space="preserve">только </w:t>
      </w:r>
      <w:r w:rsidR="003052C5" w:rsidRPr="00025A9C">
        <w:rPr>
          <w:rFonts w:ascii="Times New Roman" w:eastAsia="Calibri" w:hAnsi="Times New Roman" w:cs="Times New Roman"/>
          <w:sz w:val="28"/>
          <w:szCs w:val="24"/>
          <w:lang w:eastAsia="zh-CN"/>
        </w:rPr>
        <w:t xml:space="preserve">в течение 2022 года </w:t>
      </w:r>
      <w:r w:rsidR="003052C5">
        <w:rPr>
          <w:rFonts w:ascii="Times New Roman" w:eastAsia="Calibri" w:hAnsi="Times New Roman" w:cs="Times New Roman"/>
          <w:sz w:val="28"/>
          <w:szCs w:val="24"/>
          <w:lang w:eastAsia="zh-CN"/>
        </w:rPr>
        <w:t xml:space="preserve">было </w:t>
      </w:r>
      <w:r w:rsidR="003052C5" w:rsidRPr="00025A9C">
        <w:rPr>
          <w:rFonts w:ascii="Times New Roman" w:eastAsia="Calibri" w:hAnsi="Times New Roman" w:cs="Times New Roman"/>
          <w:sz w:val="28"/>
          <w:szCs w:val="24"/>
          <w:lang w:eastAsia="zh-CN"/>
        </w:rPr>
        <w:t>зарегистрировано более 57</w:t>
      </w:r>
      <w:r w:rsidR="003052C5">
        <w:rPr>
          <w:rFonts w:ascii="Times New Roman" w:eastAsia="Calibri" w:hAnsi="Times New Roman" w:cs="Times New Roman"/>
          <w:sz w:val="28"/>
          <w:szCs w:val="24"/>
          <w:lang w:eastAsia="zh-CN"/>
        </w:rPr>
        <w:t xml:space="preserve"> 000 000 случаев </w:t>
      </w:r>
      <w:r w:rsidR="003052C5" w:rsidRPr="00025A9C">
        <w:rPr>
          <w:rFonts w:ascii="Times New Roman" w:eastAsia="Calibri" w:hAnsi="Times New Roman" w:cs="Times New Roman"/>
          <w:sz w:val="28"/>
          <w:szCs w:val="24"/>
          <w:lang w:eastAsia="zh-CN"/>
        </w:rPr>
        <w:t>въезда на территорию России граждан других государств</w:t>
      </w:r>
      <w:r w:rsidR="002A7FAE" w:rsidRPr="00797EFE">
        <w:rPr>
          <w:rFonts w:ascii="Times New Roman" w:eastAsia="Calibri" w:hAnsi="Times New Roman" w:cs="Times New Roman"/>
          <w:sz w:val="28"/>
          <w:szCs w:val="24"/>
          <w:lang w:eastAsia="zh-CN"/>
        </w:rPr>
        <w:t xml:space="preserve"> </w:t>
      </w:r>
      <w:r w:rsidR="003052C5" w:rsidRPr="002A7FAE">
        <w:rPr>
          <w:rFonts w:ascii="Times New Roman" w:eastAsia="Calibri" w:hAnsi="Times New Roman" w:cs="Times New Roman"/>
          <w:sz w:val="28"/>
          <w:szCs w:val="24"/>
          <w:lang w:eastAsia="zh-CN"/>
        </w:rPr>
        <w:t>[</w:t>
      </w:r>
      <w:r w:rsidR="003052C5">
        <w:rPr>
          <w:rFonts w:ascii="Times New Roman" w:eastAsia="Calibri" w:hAnsi="Times New Roman" w:cs="Times New Roman"/>
          <w:sz w:val="28"/>
          <w:szCs w:val="24"/>
          <w:lang w:eastAsia="zh-CN"/>
        </w:rPr>
        <w:t>29</w:t>
      </w:r>
      <w:r w:rsidR="003052C5" w:rsidRPr="002A7FAE">
        <w:rPr>
          <w:rFonts w:ascii="Times New Roman" w:eastAsia="Calibri" w:hAnsi="Times New Roman" w:cs="Times New Roman"/>
          <w:sz w:val="28"/>
          <w:szCs w:val="24"/>
          <w:lang w:eastAsia="zh-CN"/>
        </w:rPr>
        <w:t>]</w:t>
      </w:r>
      <w:r w:rsidR="003052C5" w:rsidRPr="00025A9C">
        <w:rPr>
          <w:rFonts w:ascii="Times New Roman" w:eastAsia="Calibri" w:hAnsi="Times New Roman" w:cs="Times New Roman"/>
          <w:sz w:val="28"/>
          <w:szCs w:val="24"/>
          <w:lang w:eastAsia="zh-CN"/>
        </w:rPr>
        <w:t>.</w:t>
      </w:r>
      <w:r w:rsidRPr="00025A9C">
        <w:rPr>
          <w:rFonts w:ascii="Times New Roman" w:eastAsia="Calibri" w:hAnsi="Times New Roman" w:cs="Times New Roman"/>
          <w:sz w:val="28"/>
          <w:szCs w:val="24"/>
          <w:lang w:eastAsia="zh-CN"/>
        </w:rPr>
        <w:t xml:space="preserve">  </w:t>
      </w:r>
    </w:p>
    <w:p w14:paraId="72647804" w14:textId="5D3A1448" w:rsidR="004F1AE3" w:rsidRPr="00025A9C" w:rsidRDefault="004F1AE3" w:rsidP="00025A9C">
      <w:pPr>
        <w:tabs>
          <w:tab w:val="left" w:pos="726"/>
        </w:tabs>
        <w:spacing w:after="0" w:line="360" w:lineRule="auto"/>
        <w:ind w:firstLine="709"/>
        <w:jc w:val="both"/>
        <w:rPr>
          <w:rFonts w:ascii="Times New Roman" w:eastAsia="Calibri" w:hAnsi="Times New Roman" w:cs="Times New Roman"/>
          <w:sz w:val="28"/>
          <w:szCs w:val="24"/>
          <w:lang w:eastAsia="zh-CN"/>
        </w:rPr>
      </w:pPr>
      <w:r w:rsidRPr="00025A9C">
        <w:rPr>
          <w:rFonts w:ascii="Times New Roman" w:eastAsia="Calibri" w:hAnsi="Times New Roman" w:cs="Times New Roman"/>
          <w:sz w:val="28"/>
          <w:szCs w:val="24"/>
          <w:lang w:eastAsia="zh-CN"/>
        </w:rPr>
        <w:t xml:space="preserve">За </w:t>
      </w:r>
      <w:r w:rsidR="003052C5">
        <w:rPr>
          <w:rFonts w:ascii="Times New Roman" w:eastAsia="Calibri" w:hAnsi="Times New Roman" w:cs="Times New Roman"/>
          <w:sz w:val="28"/>
          <w:szCs w:val="24"/>
          <w:lang w:eastAsia="zh-CN"/>
        </w:rPr>
        <w:t xml:space="preserve">истекший период с 2018 года </w:t>
      </w:r>
      <w:r w:rsidRPr="00025A9C">
        <w:rPr>
          <w:rFonts w:ascii="Times New Roman" w:eastAsia="Calibri" w:hAnsi="Times New Roman" w:cs="Times New Roman"/>
          <w:sz w:val="28"/>
          <w:szCs w:val="24"/>
          <w:lang w:eastAsia="zh-CN"/>
        </w:rPr>
        <w:t xml:space="preserve">общее число </w:t>
      </w:r>
      <w:r w:rsidR="003052C5">
        <w:rPr>
          <w:rFonts w:ascii="Times New Roman" w:eastAsia="Calibri" w:hAnsi="Times New Roman" w:cs="Times New Roman"/>
          <w:sz w:val="28"/>
          <w:szCs w:val="24"/>
          <w:lang w:eastAsia="zh-CN"/>
        </w:rPr>
        <w:t xml:space="preserve">иностранных </w:t>
      </w:r>
      <w:r w:rsidRPr="00025A9C">
        <w:rPr>
          <w:rFonts w:ascii="Times New Roman" w:eastAsia="Calibri" w:hAnsi="Times New Roman" w:cs="Times New Roman"/>
          <w:sz w:val="28"/>
          <w:szCs w:val="24"/>
          <w:lang w:eastAsia="zh-CN"/>
        </w:rPr>
        <w:t xml:space="preserve">мигрантов </w:t>
      </w:r>
      <w:r w:rsidR="003052C5">
        <w:rPr>
          <w:rFonts w:ascii="Times New Roman" w:eastAsia="Calibri" w:hAnsi="Times New Roman" w:cs="Times New Roman"/>
          <w:sz w:val="28"/>
          <w:szCs w:val="24"/>
          <w:lang w:eastAsia="zh-CN"/>
        </w:rPr>
        <w:t xml:space="preserve">возросло </w:t>
      </w:r>
      <w:r w:rsidRPr="00025A9C">
        <w:rPr>
          <w:rFonts w:ascii="Times New Roman" w:eastAsia="Calibri" w:hAnsi="Times New Roman" w:cs="Times New Roman"/>
          <w:sz w:val="28"/>
          <w:szCs w:val="24"/>
          <w:lang w:eastAsia="zh-CN"/>
        </w:rPr>
        <w:t xml:space="preserve">на 40%, </w:t>
      </w:r>
      <w:r w:rsidR="003052C5">
        <w:rPr>
          <w:rFonts w:ascii="Times New Roman" w:eastAsia="Calibri" w:hAnsi="Times New Roman" w:cs="Times New Roman"/>
          <w:sz w:val="28"/>
          <w:szCs w:val="24"/>
          <w:lang w:eastAsia="zh-CN"/>
        </w:rPr>
        <w:t xml:space="preserve">однако </w:t>
      </w:r>
      <w:r w:rsidR="002A7FAE">
        <w:rPr>
          <w:rFonts w:ascii="Times New Roman" w:eastAsia="Calibri" w:hAnsi="Times New Roman" w:cs="Times New Roman"/>
          <w:sz w:val="28"/>
          <w:szCs w:val="24"/>
          <w:lang w:eastAsia="zh-CN"/>
        </w:rPr>
        <w:t xml:space="preserve">на миграционный учет </w:t>
      </w:r>
      <w:r w:rsidR="003052C5" w:rsidRPr="003052C5">
        <w:rPr>
          <w:rFonts w:ascii="Times New Roman" w:eastAsia="Calibri" w:hAnsi="Times New Roman" w:cs="Times New Roman"/>
          <w:sz w:val="28"/>
          <w:szCs w:val="24"/>
          <w:lang w:eastAsia="zh-CN"/>
        </w:rPr>
        <w:t xml:space="preserve">поставлено </w:t>
      </w:r>
      <w:r w:rsidRPr="00025A9C">
        <w:rPr>
          <w:rFonts w:ascii="Times New Roman" w:eastAsia="Calibri" w:hAnsi="Times New Roman" w:cs="Times New Roman"/>
          <w:sz w:val="28"/>
          <w:szCs w:val="24"/>
          <w:lang w:eastAsia="zh-CN"/>
        </w:rPr>
        <w:t xml:space="preserve">не более половины. Из общего числа иностранных граждан, которые въехали в течение 2022 года на территорию России, </w:t>
      </w:r>
      <w:r w:rsidR="003052C5">
        <w:rPr>
          <w:rFonts w:ascii="Times New Roman" w:eastAsia="Calibri" w:hAnsi="Times New Roman" w:cs="Times New Roman"/>
          <w:sz w:val="28"/>
          <w:szCs w:val="24"/>
          <w:lang w:eastAsia="zh-CN"/>
        </w:rPr>
        <w:t xml:space="preserve">подавляющее большинство </w:t>
      </w:r>
      <w:r w:rsidR="002A7FAE">
        <w:rPr>
          <w:rFonts w:ascii="Times New Roman" w:eastAsia="Calibri" w:hAnsi="Times New Roman" w:cs="Times New Roman"/>
          <w:sz w:val="28"/>
          <w:szCs w:val="24"/>
          <w:lang w:eastAsia="zh-CN"/>
        </w:rPr>
        <w:t>(более 55</w:t>
      </w:r>
      <w:r w:rsidRPr="00025A9C">
        <w:rPr>
          <w:rFonts w:ascii="Times New Roman" w:eastAsia="Calibri" w:hAnsi="Times New Roman" w:cs="Times New Roman"/>
          <w:sz w:val="28"/>
          <w:szCs w:val="24"/>
          <w:lang w:eastAsia="zh-CN"/>
        </w:rPr>
        <w:t xml:space="preserve">%) </w:t>
      </w:r>
      <w:r w:rsidR="003052C5">
        <w:rPr>
          <w:rFonts w:ascii="Times New Roman" w:eastAsia="Calibri" w:hAnsi="Times New Roman" w:cs="Times New Roman"/>
          <w:sz w:val="28"/>
          <w:szCs w:val="24"/>
          <w:lang w:eastAsia="zh-CN"/>
        </w:rPr>
        <w:t xml:space="preserve">составляют лица из </w:t>
      </w:r>
      <w:r w:rsidRPr="00025A9C">
        <w:rPr>
          <w:rFonts w:ascii="Times New Roman" w:eastAsia="Calibri" w:hAnsi="Times New Roman" w:cs="Times New Roman"/>
          <w:sz w:val="28"/>
          <w:szCs w:val="24"/>
          <w:lang w:eastAsia="zh-CN"/>
        </w:rPr>
        <w:t>Украины, Узбекистана, Казахстана и Таджикистана</w:t>
      </w:r>
      <w:r w:rsidR="002A7FAE" w:rsidRPr="002A7FAE">
        <w:rPr>
          <w:rFonts w:ascii="Times New Roman" w:eastAsia="Calibri" w:hAnsi="Times New Roman" w:cs="Times New Roman"/>
          <w:sz w:val="28"/>
          <w:szCs w:val="24"/>
          <w:lang w:eastAsia="zh-CN"/>
        </w:rPr>
        <w:t xml:space="preserve"> </w:t>
      </w:r>
    </w:p>
    <w:p w14:paraId="135D1470" w14:textId="00DB3175" w:rsidR="004F1AE3" w:rsidRPr="00025A9C" w:rsidRDefault="004F1AE3" w:rsidP="00025A9C">
      <w:pPr>
        <w:tabs>
          <w:tab w:val="left" w:pos="726"/>
        </w:tabs>
        <w:spacing w:after="0" w:line="360" w:lineRule="auto"/>
        <w:ind w:firstLine="709"/>
        <w:jc w:val="both"/>
        <w:rPr>
          <w:rFonts w:ascii="Times New Roman" w:hAnsi="Times New Roman" w:cs="Times New Roman"/>
          <w:color w:val="000000"/>
          <w:sz w:val="28"/>
          <w:szCs w:val="28"/>
          <w:shd w:val="clear" w:color="auto" w:fill="FFFFFF"/>
          <w:vertAlign w:val="superscript"/>
        </w:rPr>
      </w:pPr>
      <w:r w:rsidRPr="00025A9C">
        <w:rPr>
          <w:rFonts w:ascii="Times New Roman" w:eastAsia="Calibri" w:hAnsi="Times New Roman" w:cs="Times New Roman"/>
          <w:sz w:val="28"/>
          <w:szCs w:val="24"/>
          <w:lang w:eastAsia="zh-CN"/>
        </w:rPr>
        <w:t>Вместе с тем, в миграционной сфере сохраняются риски, включ</w:t>
      </w:r>
      <w:r w:rsidR="002A7FAE">
        <w:rPr>
          <w:rFonts w:ascii="Times New Roman" w:eastAsia="Calibri" w:hAnsi="Times New Roman" w:cs="Times New Roman"/>
          <w:sz w:val="28"/>
          <w:szCs w:val="24"/>
          <w:lang w:eastAsia="zh-CN"/>
        </w:rPr>
        <w:t xml:space="preserve">ая нарушение мигрантами правил </w:t>
      </w:r>
      <w:r w:rsidRPr="00025A9C">
        <w:rPr>
          <w:rFonts w:ascii="Times New Roman" w:eastAsia="Calibri" w:hAnsi="Times New Roman" w:cs="Times New Roman"/>
          <w:sz w:val="28"/>
          <w:szCs w:val="24"/>
          <w:lang w:eastAsia="zh-CN"/>
        </w:rPr>
        <w:t>регистрации и осуществления трудовой деятельности. Так, по данным М</w:t>
      </w:r>
      <w:r w:rsidR="00F36F79">
        <w:rPr>
          <w:rFonts w:ascii="Times New Roman" w:eastAsia="Calibri" w:hAnsi="Times New Roman" w:cs="Times New Roman"/>
          <w:sz w:val="28"/>
          <w:szCs w:val="24"/>
          <w:lang w:eastAsia="zh-CN"/>
        </w:rPr>
        <w:t>инистерства внутренних дел</w:t>
      </w:r>
      <w:r w:rsidRPr="00025A9C">
        <w:rPr>
          <w:rFonts w:ascii="Times New Roman" w:eastAsia="Calibri" w:hAnsi="Times New Roman" w:cs="Times New Roman"/>
          <w:sz w:val="28"/>
          <w:szCs w:val="24"/>
          <w:lang w:eastAsia="zh-CN"/>
        </w:rPr>
        <w:t xml:space="preserve"> России, количество нелегальных мигрантов в 2022 году </w:t>
      </w:r>
      <w:r w:rsidRPr="00025A9C">
        <w:rPr>
          <w:rFonts w:ascii="Times New Roman" w:hAnsi="Times New Roman" w:cs="Times New Roman"/>
          <w:color w:val="000000"/>
          <w:sz w:val="28"/>
          <w:szCs w:val="28"/>
          <w:shd w:val="clear" w:color="auto" w:fill="FFFFFF"/>
        </w:rPr>
        <w:t>выросло почти на 30% по сравнению с аналогичным периодом предыдущего года</w:t>
      </w:r>
      <w:r w:rsidR="003052C5">
        <w:rPr>
          <w:rFonts w:ascii="Times New Roman" w:hAnsi="Times New Roman" w:cs="Times New Roman"/>
          <w:color w:val="000000"/>
          <w:sz w:val="28"/>
          <w:szCs w:val="28"/>
          <w:shd w:val="clear" w:color="auto" w:fill="FFFFFF"/>
        </w:rPr>
        <w:t xml:space="preserve"> </w:t>
      </w:r>
      <w:r w:rsidR="003052C5" w:rsidRPr="003052C5">
        <w:rPr>
          <w:rFonts w:ascii="Times New Roman" w:hAnsi="Times New Roman" w:cs="Times New Roman"/>
          <w:color w:val="000000"/>
          <w:sz w:val="28"/>
          <w:szCs w:val="28"/>
          <w:shd w:val="clear" w:color="auto" w:fill="FFFFFF"/>
        </w:rPr>
        <w:t>[</w:t>
      </w:r>
      <w:r w:rsidR="003052C5">
        <w:rPr>
          <w:rFonts w:ascii="Times New Roman" w:hAnsi="Times New Roman" w:cs="Times New Roman"/>
          <w:color w:val="000000"/>
          <w:sz w:val="28"/>
          <w:szCs w:val="28"/>
          <w:shd w:val="clear" w:color="auto" w:fill="FFFFFF"/>
        </w:rPr>
        <w:t>30</w:t>
      </w:r>
      <w:r w:rsidR="003052C5" w:rsidRPr="003052C5">
        <w:rPr>
          <w:rFonts w:ascii="Times New Roman" w:hAnsi="Times New Roman" w:cs="Times New Roman"/>
          <w:color w:val="000000"/>
          <w:sz w:val="28"/>
          <w:szCs w:val="28"/>
          <w:shd w:val="clear" w:color="auto" w:fill="FFFFFF"/>
        </w:rPr>
        <w:t>]</w:t>
      </w:r>
      <w:r w:rsidRPr="00025A9C">
        <w:rPr>
          <w:rFonts w:ascii="Times New Roman" w:hAnsi="Times New Roman" w:cs="Times New Roman"/>
          <w:color w:val="000000"/>
          <w:sz w:val="28"/>
          <w:szCs w:val="28"/>
          <w:shd w:val="clear" w:color="auto" w:fill="FFFFFF"/>
        </w:rPr>
        <w:t>.</w:t>
      </w:r>
    </w:p>
    <w:p w14:paraId="2CBF204B" w14:textId="779380E3" w:rsidR="004F1AE3" w:rsidRPr="00025A9C" w:rsidRDefault="004F1AE3" w:rsidP="00025A9C">
      <w:pPr>
        <w:tabs>
          <w:tab w:val="left" w:pos="726"/>
        </w:tabs>
        <w:spacing w:after="0" w:line="360" w:lineRule="auto"/>
        <w:ind w:firstLine="709"/>
        <w:jc w:val="both"/>
        <w:rPr>
          <w:rFonts w:ascii="Times New Roman" w:eastAsia="Times New Roman" w:hAnsi="Times New Roman" w:cs="Times New Roman"/>
          <w:color w:val="000000"/>
          <w:sz w:val="24"/>
          <w:szCs w:val="24"/>
          <w:lang w:eastAsia="ru-RU"/>
        </w:rPr>
      </w:pPr>
      <w:r w:rsidRPr="00025A9C">
        <w:rPr>
          <w:rFonts w:ascii="Times New Roman" w:eastAsia="Calibri" w:hAnsi="Times New Roman" w:cs="Times New Roman"/>
          <w:color w:val="000000"/>
          <w:sz w:val="28"/>
          <w:szCs w:val="28"/>
          <w:lang w:eastAsia="ru-RU"/>
        </w:rPr>
        <w:t>Следует отметить, что за последний год отмечается снижение числа иностранных граждан, въезжающих на территорию России. Так, поданным М</w:t>
      </w:r>
      <w:r w:rsidR="00977644">
        <w:rPr>
          <w:rFonts w:ascii="Times New Roman" w:eastAsia="Calibri" w:hAnsi="Times New Roman" w:cs="Times New Roman"/>
          <w:color w:val="000000"/>
          <w:sz w:val="28"/>
          <w:szCs w:val="28"/>
          <w:lang w:eastAsia="ru-RU"/>
        </w:rPr>
        <w:t>инистерства внутренних дел</w:t>
      </w:r>
      <w:r w:rsidRPr="00025A9C">
        <w:rPr>
          <w:rFonts w:ascii="Times New Roman" w:eastAsia="Calibri" w:hAnsi="Times New Roman" w:cs="Times New Roman"/>
          <w:color w:val="000000"/>
          <w:sz w:val="28"/>
          <w:szCs w:val="28"/>
          <w:lang w:eastAsia="ru-RU"/>
        </w:rPr>
        <w:t xml:space="preserve"> России общее число иностранн</w:t>
      </w:r>
      <w:r w:rsidR="002A7FAE">
        <w:rPr>
          <w:rFonts w:ascii="Times New Roman" w:eastAsia="Calibri" w:hAnsi="Times New Roman" w:cs="Times New Roman"/>
          <w:color w:val="000000"/>
          <w:sz w:val="28"/>
          <w:szCs w:val="28"/>
          <w:lang w:eastAsia="ru-RU"/>
        </w:rPr>
        <w:t xml:space="preserve">ых граждан, въехавших в Россию </w:t>
      </w:r>
      <w:proofErr w:type="gramStart"/>
      <w:r w:rsidRPr="00025A9C">
        <w:rPr>
          <w:rFonts w:ascii="Times New Roman" w:eastAsia="Calibri" w:hAnsi="Times New Roman" w:cs="Times New Roman"/>
          <w:color w:val="000000"/>
          <w:sz w:val="28"/>
          <w:szCs w:val="28"/>
          <w:lang w:eastAsia="ru-RU"/>
        </w:rPr>
        <w:t>в 2022 году</w:t>
      </w:r>
      <w:proofErr w:type="gramEnd"/>
      <w:r w:rsidRPr="00025A9C">
        <w:rPr>
          <w:rFonts w:ascii="Times New Roman" w:eastAsia="Calibri" w:hAnsi="Times New Roman" w:cs="Times New Roman"/>
          <w:color w:val="000000"/>
          <w:sz w:val="28"/>
          <w:szCs w:val="28"/>
          <w:lang w:eastAsia="ru-RU"/>
        </w:rPr>
        <w:t xml:space="preserve"> составило 5,5 млн. человек, что на 70,2% меньше, чем за аналогичный период 2021 года. Около 44 % всех иностранных граждан, прибывших в Россию в 2022 году, въехали с частными целями. Доля трудовых мигрантов составила 24%. Число офор</w:t>
      </w:r>
      <w:r w:rsidR="002A7FAE">
        <w:rPr>
          <w:rFonts w:ascii="Times New Roman" w:eastAsia="Calibri" w:hAnsi="Times New Roman" w:cs="Times New Roman"/>
          <w:color w:val="000000"/>
          <w:sz w:val="28"/>
          <w:szCs w:val="28"/>
          <w:lang w:eastAsia="ru-RU"/>
        </w:rPr>
        <w:t xml:space="preserve">мленных для </w:t>
      </w:r>
      <w:r w:rsidR="002A7FAE">
        <w:rPr>
          <w:rFonts w:ascii="Times New Roman" w:eastAsia="Calibri" w:hAnsi="Times New Roman" w:cs="Times New Roman"/>
          <w:color w:val="000000"/>
          <w:sz w:val="28"/>
          <w:szCs w:val="28"/>
          <w:lang w:eastAsia="ru-RU"/>
        </w:rPr>
        <w:lastRenderedPageBreak/>
        <w:t xml:space="preserve">иностранцев виз за </w:t>
      </w:r>
      <w:r w:rsidRPr="00025A9C">
        <w:rPr>
          <w:rFonts w:ascii="Times New Roman" w:eastAsia="Calibri" w:hAnsi="Times New Roman" w:cs="Times New Roman"/>
          <w:color w:val="000000"/>
          <w:sz w:val="28"/>
          <w:szCs w:val="28"/>
          <w:lang w:eastAsia="ru-RU"/>
        </w:rPr>
        <w:t>первый квартал 2023 года составило 20 000, т</w:t>
      </w:r>
      <w:r w:rsidR="000968C3">
        <w:rPr>
          <w:rFonts w:ascii="Times New Roman" w:eastAsia="Calibri" w:hAnsi="Times New Roman" w:cs="Times New Roman"/>
          <w:color w:val="000000"/>
          <w:sz w:val="28"/>
          <w:szCs w:val="28"/>
          <w:lang w:eastAsia="ru-RU"/>
        </w:rPr>
        <w:t xml:space="preserve">огда как за аналогичный период </w:t>
      </w:r>
      <w:r w:rsidRPr="00025A9C">
        <w:rPr>
          <w:rFonts w:ascii="Times New Roman" w:eastAsia="Calibri" w:hAnsi="Times New Roman" w:cs="Times New Roman"/>
          <w:color w:val="000000"/>
          <w:sz w:val="28"/>
          <w:szCs w:val="28"/>
          <w:lang w:eastAsia="ru-RU"/>
        </w:rPr>
        <w:t xml:space="preserve">2022 года – 32 000. Число первичных разрешений на временное проживание иностранным гражданам также снизилось: за два месяца 2023 года - 19 000, тогда как за аналогичный период предыдущего года - 27000). В 2023 году на миграционный учет поставлены чуть более 1 млн. граждан, что также в два раза меньше по сравнению с аналогичным периодом 2022 года. </w:t>
      </w:r>
    </w:p>
    <w:p w14:paraId="3B46AEB2" w14:textId="3DB9D38A" w:rsidR="004F1AE3" w:rsidRPr="00025A9C" w:rsidRDefault="004F1AE3" w:rsidP="00025A9C">
      <w:pPr>
        <w:tabs>
          <w:tab w:val="left" w:pos="726"/>
        </w:tabs>
        <w:spacing w:after="0" w:line="360" w:lineRule="auto"/>
        <w:ind w:firstLine="709"/>
        <w:jc w:val="both"/>
        <w:rPr>
          <w:rFonts w:ascii="Times New Roman" w:eastAsia="Times New Roman" w:hAnsi="Times New Roman" w:cs="Times New Roman"/>
          <w:color w:val="000000"/>
          <w:sz w:val="24"/>
          <w:szCs w:val="24"/>
          <w:lang w:eastAsia="ru-RU"/>
        </w:rPr>
      </w:pPr>
      <w:r w:rsidRPr="00025A9C">
        <w:rPr>
          <w:rFonts w:ascii="Times New Roman" w:eastAsia="Times New Roman" w:hAnsi="Times New Roman" w:cs="Times New Roman"/>
          <w:color w:val="000000"/>
          <w:sz w:val="28"/>
          <w:szCs w:val="28"/>
          <w:lang w:eastAsia="ru-RU"/>
        </w:rPr>
        <w:t xml:space="preserve">Вместе с тем, иностранными гражданами по-прежнему нарушаются правила пребывания в России, что приводит к необходимости принятия решения о нежелательности их пребывания в стране и принудительном выдворении. Так, только за 2022 год </w:t>
      </w:r>
      <w:r w:rsidR="002A7FAE">
        <w:rPr>
          <w:rFonts w:ascii="Times New Roman" w:eastAsia="Times New Roman" w:hAnsi="Times New Roman" w:cs="Times New Roman"/>
          <w:color w:val="000000"/>
          <w:sz w:val="28"/>
          <w:szCs w:val="28"/>
          <w:lang w:eastAsia="ru-RU"/>
        </w:rPr>
        <w:t xml:space="preserve">было выдворено из страны более </w:t>
      </w:r>
      <w:r w:rsidRPr="00025A9C">
        <w:rPr>
          <w:rFonts w:ascii="Times New Roman" w:eastAsia="Times New Roman" w:hAnsi="Times New Roman" w:cs="Times New Roman"/>
          <w:color w:val="000000"/>
          <w:sz w:val="28"/>
          <w:szCs w:val="28"/>
          <w:lang w:eastAsia="ru-RU"/>
        </w:rPr>
        <w:t>500 незаконных мигрантов</w:t>
      </w:r>
      <w:r w:rsidR="002A7FAE" w:rsidRPr="002A7FAE">
        <w:rPr>
          <w:rFonts w:ascii="Times New Roman" w:eastAsia="Times New Roman" w:hAnsi="Times New Roman" w:cs="Times New Roman"/>
          <w:color w:val="000000"/>
          <w:sz w:val="28"/>
          <w:szCs w:val="28"/>
          <w:lang w:eastAsia="ru-RU"/>
        </w:rPr>
        <w:t xml:space="preserve"> </w:t>
      </w:r>
      <w:r w:rsidR="003052C5" w:rsidRPr="003052C5">
        <w:rPr>
          <w:rFonts w:ascii="Times New Roman" w:eastAsia="Times New Roman" w:hAnsi="Times New Roman" w:cs="Times New Roman"/>
          <w:color w:val="000000"/>
          <w:sz w:val="28"/>
          <w:szCs w:val="28"/>
          <w:lang w:eastAsia="ru-RU"/>
        </w:rPr>
        <w:t>[</w:t>
      </w:r>
      <w:r w:rsidR="003052C5">
        <w:rPr>
          <w:rFonts w:ascii="Times New Roman" w:eastAsia="Times New Roman" w:hAnsi="Times New Roman" w:cs="Times New Roman"/>
          <w:color w:val="000000"/>
          <w:sz w:val="28"/>
          <w:szCs w:val="28"/>
          <w:lang w:eastAsia="ru-RU"/>
        </w:rPr>
        <w:t>30</w:t>
      </w:r>
      <w:r w:rsidR="003052C5" w:rsidRPr="003052C5">
        <w:rPr>
          <w:rFonts w:ascii="Times New Roman" w:eastAsia="Times New Roman" w:hAnsi="Times New Roman" w:cs="Times New Roman"/>
          <w:color w:val="000000"/>
          <w:sz w:val="28"/>
          <w:szCs w:val="28"/>
          <w:lang w:eastAsia="ru-RU"/>
        </w:rPr>
        <w:t>]</w:t>
      </w:r>
      <w:r w:rsidRPr="00025A9C">
        <w:rPr>
          <w:rFonts w:ascii="Times New Roman" w:eastAsia="Times New Roman" w:hAnsi="Times New Roman" w:cs="Times New Roman"/>
          <w:color w:val="000000"/>
          <w:sz w:val="24"/>
          <w:szCs w:val="24"/>
          <w:lang w:eastAsia="ru-RU"/>
        </w:rPr>
        <w:t>.</w:t>
      </w:r>
    </w:p>
    <w:p w14:paraId="21A8A727" w14:textId="77777777" w:rsidR="004F1AE3" w:rsidRPr="00025A9C" w:rsidRDefault="004F1AE3" w:rsidP="00025A9C">
      <w:pPr>
        <w:tabs>
          <w:tab w:val="left" w:pos="726"/>
        </w:tabs>
        <w:spacing w:after="0" w:line="360" w:lineRule="auto"/>
        <w:ind w:firstLine="709"/>
        <w:jc w:val="both"/>
        <w:rPr>
          <w:rFonts w:ascii="Times New Roman" w:hAnsi="Times New Roman" w:cs="Times New Roman"/>
          <w:color w:val="000000"/>
          <w:sz w:val="28"/>
          <w:szCs w:val="28"/>
          <w:shd w:val="clear" w:color="auto" w:fill="FFFFFF"/>
        </w:rPr>
      </w:pPr>
      <w:r w:rsidRPr="002A7FAE">
        <w:rPr>
          <w:rFonts w:ascii="Times New Roman" w:hAnsi="Times New Roman" w:cs="Times New Roman"/>
          <w:color w:val="000000"/>
          <w:sz w:val="28"/>
          <w:szCs w:val="28"/>
          <w:shd w:val="clear" w:color="auto" w:fill="FFFFFF"/>
        </w:rPr>
        <w:t>Целью исследования</w:t>
      </w:r>
      <w:r w:rsidRPr="00025A9C">
        <w:rPr>
          <w:rFonts w:ascii="Times New Roman" w:hAnsi="Times New Roman" w:cs="Times New Roman"/>
          <w:color w:val="000000"/>
          <w:sz w:val="28"/>
          <w:szCs w:val="28"/>
          <w:shd w:val="clear" w:color="auto" w:fill="FFFFFF"/>
        </w:rPr>
        <w:t xml:space="preserve"> является комплексный анализ действующего законодательства и практики его применения в сфере применения административного выдворения и депортации как вида административно-правовых средств борьбы с незаконной миграцией.</w:t>
      </w:r>
    </w:p>
    <w:p w14:paraId="5E213764" w14:textId="77777777" w:rsidR="004F1AE3" w:rsidRPr="00025A9C" w:rsidRDefault="004F1AE3" w:rsidP="00025A9C">
      <w:pPr>
        <w:tabs>
          <w:tab w:val="left" w:pos="726"/>
        </w:tabs>
        <w:spacing w:after="0" w:line="360" w:lineRule="auto"/>
        <w:ind w:firstLine="709"/>
        <w:jc w:val="both"/>
        <w:rPr>
          <w:rFonts w:ascii="Times New Roman" w:eastAsia="Calibri" w:hAnsi="Times New Roman" w:cs="Times New Roman"/>
          <w:i/>
          <w:color w:val="000000"/>
          <w:sz w:val="28"/>
          <w:szCs w:val="28"/>
          <w:lang w:eastAsia="ru-RU"/>
        </w:rPr>
      </w:pPr>
      <w:r w:rsidRPr="00025A9C">
        <w:rPr>
          <w:rFonts w:ascii="Times New Roman" w:eastAsia="Calibri" w:hAnsi="Times New Roman" w:cs="Times New Roman"/>
          <w:color w:val="000000"/>
          <w:sz w:val="28"/>
          <w:szCs w:val="28"/>
          <w:lang w:eastAsia="ru-RU"/>
        </w:rPr>
        <w:t xml:space="preserve">Достижение поставленной в работе цели обусловило необходимость решения следующих </w:t>
      </w:r>
      <w:r w:rsidRPr="002A7FAE">
        <w:rPr>
          <w:rFonts w:ascii="Times New Roman" w:eastAsia="Calibri" w:hAnsi="Times New Roman" w:cs="Times New Roman"/>
          <w:color w:val="000000"/>
          <w:sz w:val="28"/>
          <w:szCs w:val="28"/>
          <w:lang w:eastAsia="ru-RU"/>
        </w:rPr>
        <w:t>задач</w:t>
      </w:r>
      <w:r w:rsidRPr="002A7FAE">
        <w:rPr>
          <w:rFonts w:ascii="Times New Roman" w:eastAsia="Calibri" w:hAnsi="Times New Roman" w:cs="Times New Roman"/>
          <w:i/>
          <w:color w:val="000000"/>
          <w:sz w:val="28"/>
          <w:szCs w:val="28"/>
          <w:lang w:eastAsia="ru-RU"/>
        </w:rPr>
        <w:t>:</w:t>
      </w:r>
    </w:p>
    <w:p w14:paraId="3B56E852" w14:textId="4248B885" w:rsidR="004F1AE3" w:rsidRPr="00025A9C" w:rsidRDefault="004F1AE3" w:rsidP="00025A9C">
      <w:pPr>
        <w:tabs>
          <w:tab w:val="left" w:pos="726"/>
        </w:tabs>
        <w:spacing w:after="0" w:line="360" w:lineRule="auto"/>
        <w:ind w:firstLine="709"/>
        <w:jc w:val="both"/>
        <w:rPr>
          <w:rFonts w:ascii="Times New Roman" w:eastAsia="Calibri" w:hAnsi="Times New Roman" w:cs="Times New Roman"/>
          <w:color w:val="000000"/>
          <w:sz w:val="28"/>
          <w:szCs w:val="28"/>
          <w:lang w:eastAsia="ru-RU"/>
        </w:rPr>
      </w:pPr>
      <w:r w:rsidRPr="00025A9C">
        <w:rPr>
          <w:rFonts w:ascii="Times New Roman" w:eastAsia="Calibri" w:hAnsi="Times New Roman" w:cs="Times New Roman"/>
          <w:color w:val="000000"/>
          <w:sz w:val="28"/>
          <w:szCs w:val="28"/>
          <w:lang w:eastAsia="ru-RU"/>
        </w:rPr>
        <w:t xml:space="preserve">- рассмотреть правовые режимы </w:t>
      </w:r>
      <w:r w:rsidR="002A7FAE">
        <w:rPr>
          <w:rFonts w:ascii="Times New Roman" w:eastAsia="Calibri" w:hAnsi="Times New Roman" w:cs="Times New Roman"/>
          <w:color w:val="000000"/>
          <w:sz w:val="28"/>
          <w:szCs w:val="28"/>
          <w:lang w:eastAsia="ru-RU"/>
        </w:rPr>
        <w:t xml:space="preserve">пребывания иностранных граждан </w:t>
      </w:r>
      <w:r w:rsidRPr="00025A9C">
        <w:rPr>
          <w:rFonts w:ascii="Times New Roman" w:eastAsia="Calibri" w:hAnsi="Times New Roman" w:cs="Times New Roman"/>
          <w:color w:val="000000"/>
          <w:sz w:val="28"/>
          <w:szCs w:val="28"/>
          <w:lang w:eastAsia="ru-RU"/>
        </w:rPr>
        <w:t>на территории России;</w:t>
      </w:r>
    </w:p>
    <w:p w14:paraId="101B6856" w14:textId="77777777" w:rsidR="004F1AE3" w:rsidRPr="00025A9C" w:rsidRDefault="004F1AE3" w:rsidP="00025A9C">
      <w:pPr>
        <w:tabs>
          <w:tab w:val="left" w:pos="726"/>
        </w:tabs>
        <w:spacing w:after="0" w:line="360" w:lineRule="auto"/>
        <w:ind w:firstLine="709"/>
        <w:jc w:val="both"/>
        <w:rPr>
          <w:rFonts w:ascii="Times New Roman" w:eastAsia="Calibri" w:hAnsi="Times New Roman" w:cs="Times New Roman"/>
          <w:color w:val="000000"/>
          <w:sz w:val="28"/>
          <w:szCs w:val="28"/>
          <w:lang w:eastAsia="ru-RU"/>
        </w:rPr>
      </w:pPr>
      <w:r w:rsidRPr="00025A9C">
        <w:rPr>
          <w:rFonts w:ascii="Times New Roman" w:hAnsi="Times New Roman" w:cs="Times New Roman"/>
          <w:color w:val="000000" w:themeColor="text1"/>
          <w:sz w:val="28"/>
          <w:szCs w:val="28"/>
          <w:shd w:val="clear" w:color="auto" w:fill="FFFFFF"/>
        </w:rPr>
        <w:t xml:space="preserve">- проанализировать административно-правовые средства борьбы с </w:t>
      </w:r>
      <w:r w:rsidRPr="00025A9C">
        <w:rPr>
          <w:rFonts w:ascii="Times New Roman" w:hAnsi="Times New Roman" w:cs="Times New Roman"/>
          <w:sz w:val="28"/>
          <w:szCs w:val="28"/>
          <w:shd w:val="clear" w:color="auto" w:fill="FFFFFF"/>
        </w:rPr>
        <w:t>незаконной миграцией;</w:t>
      </w:r>
    </w:p>
    <w:p w14:paraId="067E56DB" w14:textId="70727F2C" w:rsidR="004F1AE3" w:rsidRPr="00025A9C" w:rsidRDefault="004F1AE3" w:rsidP="00025A9C">
      <w:pPr>
        <w:tabs>
          <w:tab w:val="left" w:pos="726"/>
        </w:tabs>
        <w:spacing w:after="0" w:line="360" w:lineRule="auto"/>
        <w:ind w:firstLine="709"/>
        <w:jc w:val="both"/>
        <w:rPr>
          <w:rFonts w:ascii="Times New Roman" w:eastAsia="Calibri" w:hAnsi="Times New Roman" w:cs="Times New Roman"/>
          <w:color w:val="000000"/>
          <w:sz w:val="28"/>
          <w:szCs w:val="28"/>
          <w:lang w:eastAsia="ru-RU"/>
        </w:rPr>
      </w:pPr>
      <w:r w:rsidRPr="00025A9C">
        <w:rPr>
          <w:rFonts w:ascii="Times New Roman" w:eastAsia="Calibri" w:hAnsi="Times New Roman" w:cs="Times New Roman"/>
          <w:color w:val="000000"/>
          <w:sz w:val="28"/>
          <w:szCs w:val="28"/>
          <w:lang w:eastAsia="ru-RU"/>
        </w:rPr>
        <w:t>- выявить правовые последствия нарушения иностранными гражданами режима пребывания на территории Росси</w:t>
      </w:r>
      <w:r w:rsidR="002A7FAE">
        <w:rPr>
          <w:rFonts w:ascii="Times New Roman" w:eastAsia="Calibri" w:hAnsi="Times New Roman" w:cs="Times New Roman"/>
          <w:color w:val="000000"/>
          <w:sz w:val="28"/>
          <w:szCs w:val="28"/>
          <w:lang w:eastAsia="ru-RU"/>
        </w:rPr>
        <w:t xml:space="preserve">и; и способы их выезда за пределы </w:t>
      </w:r>
      <w:r w:rsidRPr="00025A9C">
        <w:rPr>
          <w:rFonts w:ascii="Times New Roman" w:eastAsia="Calibri" w:hAnsi="Times New Roman" w:cs="Times New Roman"/>
          <w:color w:val="000000"/>
          <w:sz w:val="28"/>
          <w:szCs w:val="28"/>
          <w:lang w:eastAsia="ru-RU"/>
        </w:rPr>
        <w:t>территории Российской Федерации;</w:t>
      </w:r>
    </w:p>
    <w:p w14:paraId="37D6B818" w14:textId="21CC0089" w:rsidR="004F1AE3" w:rsidRPr="00025A9C" w:rsidRDefault="004F1AE3" w:rsidP="00025A9C">
      <w:pPr>
        <w:tabs>
          <w:tab w:val="left" w:pos="726"/>
        </w:tabs>
        <w:spacing w:after="0" w:line="360" w:lineRule="auto"/>
        <w:ind w:firstLine="709"/>
        <w:jc w:val="both"/>
        <w:rPr>
          <w:rFonts w:ascii="Times New Roman" w:eastAsia="Calibri" w:hAnsi="Times New Roman" w:cs="Times New Roman"/>
          <w:color w:val="000000"/>
          <w:sz w:val="28"/>
          <w:szCs w:val="28"/>
          <w:lang w:eastAsia="ru-RU"/>
        </w:rPr>
      </w:pPr>
      <w:r w:rsidRPr="00025A9C">
        <w:rPr>
          <w:rFonts w:ascii="Times New Roman" w:eastAsia="Calibri" w:hAnsi="Times New Roman" w:cs="Times New Roman"/>
          <w:color w:val="000000"/>
          <w:sz w:val="28"/>
          <w:szCs w:val="28"/>
          <w:lang w:eastAsia="ru-RU"/>
        </w:rPr>
        <w:t xml:space="preserve"> - рассмотреть сущность, основания и</w:t>
      </w:r>
      <w:r w:rsidR="002A7FAE">
        <w:rPr>
          <w:rFonts w:ascii="Times New Roman" w:eastAsia="Calibri" w:hAnsi="Times New Roman" w:cs="Times New Roman"/>
          <w:color w:val="000000"/>
          <w:sz w:val="28"/>
          <w:szCs w:val="28"/>
          <w:lang w:eastAsia="ru-RU"/>
        </w:rPr>
        <w:t xml:space="preserve"> порядок применения и различия административного </w:t>
      </w:r>
      <w:r w:rsidRPr="00025A9C">
        <w:rPr>
          <w:rFonts w:ascii="Times New Roman" w:eastAsia="Calibri" w:hAnsi="Times New Roman" w:cs="Times New Roman"/>
          <w:color w:val="000000"/>
          <w:sz w:val="28"/>
          <w:szCs w:val="28"/>
          <w:lang w:eastAsia="ru-RU"/>
        </w:rPr>
        <w:t>выдворения и депортации иностранных граждан и лиц без гражданства;</w:t>
      </w:r>
    </w:p>
    <w:p w14:paraId="436154D3" w14:textId="77777777" w:rsidR="004F1AE3" w:rsidRPr="00025A9C" w:rsidRDefault="004F1AE3" w:rsidP="00025A9C">
      <w:pPr>
        <w:tabs>
          <w:tab w:val="left" w:pos="726"/>
        </w:tabs>
        <w:spacing w:after="0" w:line="360" w:lineRule="auto"/>
        <w:ind w:firstLine="709"/>
        <w:jc w:val="both"/>
        <w:rPr>
          <w:rFonts w:ascii="Times New Roman" w:eastAsia="Calibri" w:hAnsi="Times New Roman" w:cs="Times New Roman"/>
          <w:color w:val="000000"/>
          <w:sz w:val="28"/>
          <w:szCs w:val="28"/>
          <w:lang w:eastAsia="ru-RU"/>
        </w:rPr>
      </w:pPr>
      <w:r w:rsidRPr="00025A9C">
        <w:rPr>
          <w:rFonts w:ascii="Times New Roman" w:eastAsia="Calibri" w:hAnsi="Times New Roman" w:cs="Times New Roman"/>
          <w:color w:val="000000"/>
          <w:sz w:val="28"/>
          <w:szCs w:val="28"/>
          <w:lang w:eastAsia="ru-RU"/>
        </w:rPr>
        <w:t>- выявить имеющиеся проблемы правового регулирования в рассматриваемой сфере и предложить пути их решения.</w:t>
      </w:r>
    </w:p>
    <w:p w14:paraId="07FFEFE8" w14:textId="6566AD3F" w:rsidR="004F1AE3" w:rsidRPr="00025A9C" w:rsidRDefault="004F1AE3" w:rsidP="00025A9C">
      <w:pPr>
        <w:tabs>
          <w:tab w:val="left" w:pos="726"/>
        </w:tabs>
        <w:spacing w:after="0" w:line="360" w:lineRule="auto"/>
        <w:ind w:firstLine="709"/>
        <w:jc w:val="both"/>
        <w:rPr>
          <w:rFonts w:ascii="Times New Roman" w:eastAsia="Calibri" w:hAnsi="Times New Roman" w:cs="Times New Roman"/>
          <w:color w:val="000000"/>
          <w:sz w:val="28"/>
          <w:szCs w:val="28"/>
          <w:lang w:eastAsia="ru-RU"/>
        </w:rPr>
      </w:pPr>
      <w:r w:rsidRPr="002A7FAE">
        <w:rPr>
          <w:rFonts w:ascii="Times New Roman" w:eastAsia="Calibri" w:hAnsi="Times New Roman" w:cs="Times New Roman"/>
          <w:color w:val="000000"/>
          <w:sz w:val="28"/>
          <w:szCs w:val="28"/>
          <w:lang w:eastAsia="ru-RU"/>
        </w:rPr>
        <w:lastRenderedPageBreak/>
        <w:t>Предмет исследования</w:t>
      </w:r>
      <w:r w:rsidRPr="00025A9C">
        <w:rPr>
          <w:rFonts w:ascii="Times New Roman" w:eastAsia="Calibri" w:hAnsi="Times New Roman" w:cs="Times New Roman"/>
          <w:b/>
          <w:color w:val="000000"/>
          <w:sz w:val="28"/>
          <w:szCs w:val="28"/>
          <w:lang w:eastAsia="ru-RU"/>
        </w:rPr>
        <w:t xml:space="preserve"> </w:t>
      </w:r>
      <w:r w:rsidRPr="00025A9C">
        <w:rPr>
          <w:rFonts w:ascii="Times New Roman" w:eastAsia="Calibri" w:hAnsi="Times New Roman" w:cs="Times New Roman"/>
          <w:color w:val="000000"/>
          <w:sz w:val="28"/>
          <w:szCs w:val="28"/>
          <w:lang w:eastAsia="ru-RU"/>
        </w:rPr>
        <w:t>составляют нормы законодательства, регламентирующие применение администрат</w:t>
      </w:r>
      <w:r w:rsidR="002A7FAE">
        <w:rPr>
          <w:rFonts w:ascii="Times New Roman" w:eastAsia="Calibri" w:hAnsi="Times New Roman" w:cs="Times New Roman"/>
          <w:color w:val="000000"/>
          <w:sz w:val="28"/>
          <w:szCs w:val="28"/>
          <w:lang w:eastAsia="ru-RU"/>
        </w:rPr>
        <w:t xml:space="preserve">ивного выдворения и депортации </w:t>
      </w:r>
      <w:r w:rsidRPr="00025A9C">
        <w:rPr>
          <w:rFonts w:ascii="Times New Roman" w:eastAsia="Calibri" w:hAnsi="Times New Roman" w:cs="Times New Roman"/>
          <w:color w:val="000000"/>
          <w:sz w:val="28"/>
          <w:szCs w:val="28"/>
          <w:lang w:eastAsia="ru-RU"/>
        </w:rPr>
        <w:t>граждан иностранных государств.</w:t>
      </w:r>
    </w:p>
    <w:p w14:paraId="00A3552D" w14:textId="66DA6B7C" w:rsidR="004F1AE3" w:rsidRPr="00025A9C" w:rsidRDefault="004F1AE3" w:rsidP="00025A9C">
      <w:pPr>
        <w:tabs>
          <w:tab w:val="left" w:pos="726"/>
        </w:tabs>
        <w:spacing w:after="0" w:line="360" w:lineRule="auto"/>
        <w:ind w:firstLine="709"/>
        <w:jc w:val="both"/>
        <w:rPr>
          <w:rFonts w:ascii="Times New Roman" w:eastAsia="Calibri" w:hAnsi="Times New Roman" w:cs="Times New Roman"/>
          <w:color w:val="000000"/>
          <w:sz w:val="28"/>
          <w:szCs w:val="28"/>
          <w:lang w:eastAsia="ru-RU"/>
        </w:rPr>
      </w:pPr>
      <w:r w:rsidRPr="002A7FAE">
        <w:rPr>
          <w:rFonts w:ascii="Times New Roman" w:eastAsia="Calibri" w:hAnsi="Times New Roman" w:cs="Times New Roman"/>
          <w:color w:val="000000"/>
          <w:sz w:val="28"/>
          <w:szCs w:val="28"/>
          <w:lang w:eastAsia="ru-RU"/>
        </w:rPr>
        <w:t>Объект исследования</w:t>
      </w:r>
      <w:r w:rsidRPr="00025A9C">
        <w:rPr>
          <w:rFonts w:ascii="Times New Roman" w:eastAsia="Calibri" w:hAnsi="Times New Roman" w:cs="Times New Roman"/>
          <w:color w:val="000000"/>
          <w:sz w:val="28"/>
          <w:szCs w:val="28"/>
          <w:lang w:eastAsia="ru-RU"/>
        </w:rPr>
        <w:t xml:space="preserve"> составляют отношения, складывающиеся с гражданами других государств</w:t>
      </w:r>
      <w:r w:rsidR="002A7FAE">
        <w:rPr>
          <w:rFonts w:ascii="Times New Roman" w:eastAsia="Calibri" w:hAnsi="Times New Roman" w:cs="Times New Roman"/>
          <w:color w:val="000000"/>
          <w:sz w:val="28"/>
          <w:szCs w:val="28"/>
          <w:lang w:eastAsia="ru-RU"/>
        </w:rPr>
        <w:t xml:space="preserve"> при применении к ним процедур </w:t>
      </w:r>
      <w:r w:rsidRPr="00025A9C">
        <w:rPr>
          <w:rFonts w:ascii="Times New Roman" w:hAnsi="Times New Roman" w:cs="Times New Roman"/>
          <w:color w:val="000000"/>
          <w:sz w:val="28"/>
          <w:szCs w:val="28"/>
          <w:shd w:val="clear" w:color="auto" w:fill="FFFFFF"/>
        </w:rPr>
        <w:t>административного выдворения и депортации</w:t>
      </w:r>
      <w:r w:rsidRPr="00025A9C">
        <w:rPr>
          <w:rFonts w:ascii="Times New Roman" w:eastAsia="Calibri" w:hAnsi="Times New Roman" w:cs="Times New Roman"/>
          <w:color w:val="000000"/>
          <w:sz w:val="28"/>
          <w:szCs w:val="28"/>
          <w:lang w:eastAsia="ru-RU"/>
        </w:rPr>
        <w:t>.</w:t>
      </w:r>
    </w:p>
    <w:p w14:paraId="12CC8C4B" w14:textId="4C683199" w:rsidR="0012036F" w:rsidRPr="0042148F" w:rsidRDefault="00FA2C87" w:rsidP="0042148F">
      <w:pPr>
        <w:tabs>
          <w:tab w:val="left" w:pos="142"/>
        </w:tabs>
        <w:autoSpaceDE w:val="0"/>
        <w:autoSpaceDN w:val="0"/>
        <w:adjustRightInd w:val="0"/>
        <w:spacing w:after="0" w:line="360" w:lineRule="auto"/>
        <w:jc w:val="both"/>
        <w:rPr>
          <w:rFonts w:cs="Times New Roman"/>
          <w:sz w:val="28"/>
          <w:szCs w:val="28"/>
        </w:rPr>
      </w:pPr>
      <w:r w:rsidRPr="0042148F">
        <w:rPr>
          <w:rFonts w:ascii="Times New Roman" w:eastAsia="SimSun" w:hAnsi="Times New Roman" w:cs="Times New Roman"/>
          <w:bCs/>
          <w:sz w:val="28"/>
          <w:szCs w:val="28"/>
          <w:lang w:eastAsia="zh-CN"/>
        </w:rPr>
        <w:t xml:space="preserve"> </w:t>
      </w:r>
    </w:p>
    <w:sectPr w:rsidR="0012036F" w:rsidRPr="0042148F" w:rsidSect="004F1AE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CAF8" w14:textId="77777777" w:rsidR="00B74E23" w:rsidRDefault="00B74E23" w:rsidP="004F1AE3">
      <w:pPr>
        <w:spacing w:after="0" w:line="240" w:lineRule="auto"/>
      </w:pPr>
      <w:r>
        <w:separator/>
      </w:r>
    </w:p>
  </w:endnote>
  <w:endnote w:type="continuationSeparator" w:id="0">
    <w:p w14:paraId="6D871A7A" w14:textId="77777777" w:rsidR="00B74E23" w:rsidRDefault="00B74E23" w:rsidP="004F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802506"/>
      <w:docPartObj>
        <w:docPartGallery w:val="Page Numbers (Bottom of Page)"/>
        <w:docPartUnique/>
      </w:docPartObj>
    </w:sdtPr>
    <w:sdtEndPr/>
    <w:sdtContent>
      <w:p w14:paraId="7EC3C40C" w14:textId="10AD18C4" w:rsidR="008535BE" w:rsidRDefault="008535BE">
        <w:pPr>
          <w:pStyle w:val="ae"/>
          <w:jc w:val="center"/>
        </w:pPr>
        <w:r>
          <w:fldChar w:fldCharType="begin"/>
        </w:r>
        <w:r>
          <w:instrText>PAGE   \* MERGEFORMAT</w:instrText>
        </w:r>
        <w:r>
          <w:fldChar w:fldCharType="separate"/>
        </w:r>
        <w:r w:rsidR="00D20C20">
          <w:rPr>
            <w:noProof/>
          </w:rPr>
          <w:t>48</w:t>
        </w:r>
        <w:r>
          <w:fldChar w:fldCharType="end"/>
        </w:r>
      </w:p>
    </w:sdtContent>
  </w:sdt>
  <w:p w14:paraId="62C54797" w14:textId="77777777" w:rsidR="008535BE" w:rsidRDefault="008535B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8826" w14:textId="77777777" w:rsidR="00B74E23" w:rsidRDefault="00B74E23" w:rsidP="004F1AE3">
      <w:pPr>
        <w:spacing w:after="0" w:line="240" w:lineRule="auto"/>
      </w:pPr>
      <w:r>
        <w:separator/>
      </w:r>
    </w:p>
  </w:footnote>
  <w:footnote w:type="continuationSeparator" w:id="0">
    <w:p w14:paraId="273248FE" w14:textId="77777777" w:rsidR="00B74E23" w:rsidRDefault="00B74E23" w:rsidP="004F1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309"/>
    <w:multiLevelType w:val="multilevel"/>
    <w:tmpl w:val="A09E61AE"/>
    <w:lvl w:ilvl="0">
      <w:start w:val="1"/>
      <w:numFmt w:val="decimal"/>
      <w:lvlText w:val="%1."/>
      <w:lvlJc w:val="left"/>
      <w:pPr>
        <w:ind w:left="450" w:hanging="450"/>
      </w:pPr>
      <w:rPr>
        <w:rFonts w:hint="default"/>
      </w:rPr>
    </w:lvl>
    <w:lvl w:ilvl="1">
      <w:start w:val="1"/>
      <w:numFmt w:val="decimal"/>
      <w:lvlText w:val="%1.%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0C5F33"/>
    <w:multiLevelType w:val="hybridMultilevel"/>
    <w:tmpl w:val="D242ABA8"/>
    <w:lvl w:ilvl="0" w:tplc="526676EE">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1E3CA2"/>
    <w:multiLevelType w:val="hybridMultilevel"/>
    <w:tmpl w:val="8CF4000E"/>
    <w:lvl w:ilvl="0" w:tplc="526676EE">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4E622A"/>
    <w:multiLevelType w:val="hybridMultilevel"/>
    <w:tmpl w:val="EAAED1A6"/>
    <w:lvl w:ilvl="0" w:tplc="526676EE">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3EB"/>
    <w:rsid w:val="0002596B"/>
    <w:rsid w:val="00025A9C"/>
    <w:rsid w:val="00041A64"/>
    <w:rsid w:val="000959BC"/>
    <w:rsid w:val="000968C3"/>
    <w:rsid w:val="0012036F"/>
    <w:rsid w:val="001724EE"/>
    <w:rsid w:val="001A6B40"/>
    <w:rsid w:val="001D3556"/>
    <w:rsid w:val="001E70AB"/>
    <w:rsid w:val="002118B6"/>
    <w:rsid w:val="002474C6"/>
    <w:rsid w:val="00261638"/>
    <w:rsid w:val="002A00EB"/>
    <w:rsid w:val="002A7FAE"/>
    <w:rsid w:val="003052C5"/>
    <w:rsid w:val="0034575E"/>
    <w:rsid w:val="00363B44"/>
    <w:rsid w:val="003965A9"/>
    <w:rsid w:val="0042148F"/>
    <w:rsid w:val="00443AF0"/>
    <w:rsid w:val="00463F49"/>
    <w:rsid w:val="004B095E"/>
    <w:rsid w:val="004F1AE3"/>
    <w:rsid w:val="00510EA4"/>
    <w:rsid w:val="0055435F"/>
    <w:rsid w:val="005E0BD2"/>
    <w:rsid w:val="006229FE"/>
    <w:rsid w:val="006368D9"/>
    <w:rsid w:val="00644617"/>
    <w:rsid w:val="0068140F"/>
    <w:rsid w:val="006A7E74"/>
    <w:rsid w:val="006C1F48"/>
    <w:rsid w:val="0070245C"/>
    <w:rsid w:val="00723A9F"/>
    <w:rsid w:val="00731BEA"/>
    <w:rsid w:val="00796317"/>
    <w:rsid w:val="00797EFE"/>
    <w:rsid w:val="007C4B91"/>
    <w:rsid w:val="00850F7F"/>
    <w:rsid w:val="008535BE"/>
    <w:rsid w:val="00893DCE"/>
    <w:rsid w:val="008A7EA2"/>
    <w:rsid w:val="008B003B"/>
    <w:rsid w:val="008C5552"/>
    <w:rsid w:val="008D7487"/>
    <w:rsid w:val="00921B7E"/>
    <w:rsid w:val="009305DC"/>
    <w:rsid w:val="0093669E"/>
    <w:rsid w:val="009543EB"/>
    <w:rsid w:val="00965233"/>
    <w:rsid w:val="00977644"/>
    <w:rsid w:val="00985769"/>
    <w:rsid w:val="009D2CF0"/>
    <w:rsid w:val="009E3847"/>
    <w:rsid w:val="009E6FF5"/>
    <w:rsid w:val="009F13B0"/>
    <w:rsid w:val="00A3408B"/>
    <w:rsid w:val="00A422EF"/>
    <w:rsid w:val="00A725D4"/>
    <w:rsid w:val="00AE3380"/>
    <w:rsid w:val="00B02385"/>
    <w:rsid w:val="00B171F0"/>
    <w:rsid w:val="00B74E23"/>
    <w:rsid w:val="00B91EB5"/>
    <w:rsid w:val="00BA76E0"/>
    <w:rsid w:val="00BB3960"/>
    <w:rsid w:val="00BF189D"/>
    <w:rsid w:val="00C1173F"/>
    <w:rsid w:val="00C1290A"/>
    <w:rsid w:val="00C1719A"/>
    <w:rsid w:val="00C37319"/>
    <w:rsid w:val="00C53FFA"/>
    <w:rsid w:val="00CF4255"/>
    <w:rsid w:val="00CF772D"/>
    <w:rsid w:val="00D20C20"/>
    <w:rsid w:val="00D83A55"/>
    <w:rsid w:val="00DE7B42"/>
    <w:rsid w:val="00E375B8"/>
    <w:rsid w:val="00E67BB1"/>
    <w:rsid w:val="00E835EF"/>
    <w:rsid w:val="00E877F0"/>
    <w:rsid w:val="00E91242"/>
    <w:rsid w:val="00EA21C1"/>
    <w:rsid w:val="00F36F79"/>
    <w:rsid w:val="00F53C32"/>
    <w:rsid w:val="00F961D3"/>
    <w:rsid w:val="00FA2C87"/>
    <w:rsid w:val="00FC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44F9"/>
  <w15:docId w15:val="{0EDCF23B-0912-47CA-BBF7-5B575208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3EB"/>
  </w:style>
  <w:style w:type="paragraph" w:styleId="1">
    <w:name w:val="heading 1"/>
    <w:basedOn w:val="a"/>
    <w:next w:val="a"/>
    <w:link w:val="10"/>
    <w:qFormat/>
    <w:rsid w:val="009543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43EB"/>
    <w:rPr>
      <w:color w:val="0000FF"/>
      <w:u w:val="single"/>
    </w:rPr>
  </w:style>
  <w:style w:type="character" w:customStyle="1" w:styleId="10">
    <w:name w:val="Заголовок 1 Знак"/>
    <w:basedOn w:val="a0"/>
    <w:link w:val="1"/>
    <w:rsid w:val="009543EB"/>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9543EB"/>
    <w:pPr>
      <w:spacing w:before="480" w:line="276" w:lineRule="auto"/>
      <w:outlineLvl w:val="9"/>
    </w:pPr>
    <w:rPr>
      <w:b/>
      <w:bCs/>
      <w:sz w:val="28"/>
      <w:szCs w:val="28"/>
      <w:lang w:eastAsia="ru-RU"/>
    </w:rPr>
  </w:style>
  <w:style w:type="paragraph" w:styleId="11">
    <w:name w:val="toc 1"/>
    <w:basedOn w:val="a"/>
    <w:next w:val="a"/>
    <w:autoRedefine/>
    <w:uiPriority w:val="39"/>
    <w:unhideWhenUsed/>
    <w:rsid w:val="0070245C"/>
    <w:pPr>
      <w:tabs>
        <w:tab w:val="right" w:leader="dot" w:pos="9345"/>
      </w:tabs>
      <w:spacing w:after="0" w:line="360" w:lineRule="auto"/>
      <w:jc w:val="both"/>
    </w:pPr>
    <w:rPr>
      <w:rFonts w:ascii="Times New Roman" w:hAnsi="Times New Roman" w:cs="Times New Roman"/>
      <w:noProof/>
      <w:color w:val="000000" w:themeColor="text1"/>
      <w:sz w:val="28"/>
      <w:szCs w:val="28"/>
    </w:rPr>
  </w:style>
  <w:style w:type="paragraph" w:styleId="2">
    <w:name w:val="toc 2"/>
    <w:basedOn w:val="a"/>
    <w:next w:val="a"/>
    <w:autoRedefine/>
    <w:uiPriority w:val="39"/>
    <w:unhideWhenUsed/>
    <w:rsid w:val="006C1F48"/>
    <w:pPr>
      <w:tabs>
        <w:tab w:val="left" w:pos="880"/>
        <w:tab w:val="right" w:leader="dot" w:pos="9345"/>
      </w:tabs>
      <w:spacing w:after="0" w:line="360" w:lineRule="auto"/>
      <w:jc w:val="both"/>
    </w:pPr>
  </w:style>
  <w:style w:type="paragraph" w:styleId="a5">
    <w:name w:val="List Paragraph"/>
    <w:basedOn w:val="a"/>
    <w:link w:val="a6"/>
    <w:uiPriority w:val="34"/>
    <w:qFormat/>
    <w:rsid w:val="004F1AE3"/>
    <w:pPr>
      <w:ind w:left="720"/>
      <w:contextualSpacing/>
    </w:pPr>
  </w:style>
  <w:style w:type="paragraph" w:styleId="a7">
    <w:name w:val="footnote text"/>
    <w:aliases w:val="Текст сноски-FN,Текст сноски1,Текст сноски Знак Знак Знак Знак Знак Знак1,Текст сноски Знак Знак Знак1,Текст сноски Знак Знак Знак2,Текст сноски Знак Знак Знак Знак Знак Знак,Текст сноски Знак Знак Знак,Footnote Text Char1,ft"/>
    <w:basedOn w:val="a"/>
    <w:link w:val="a8"/>
    <w:uiPriority w:val="99"/>
    <w:unhideWhenUsed/>
    <w:rsid w:val="004F1AE3"/>
    <w:pPr>
      <w:spacing w:after="0" w:line="240" w:lineRule="auto"/>
      <w:ind w:firstLine="709"/>
      <w:jc w:val="both"/>
    </w:pPr>
    <w:rPr>
      <w:rFonts w:ascii="Times New Roman" w:hAnsi="Times New Roman"/>
      <w:sz w:val="20"/>
      <w:szCs w:val="20"/>
    </w:rPr>
  </w:style>
  <w:style w:type="character" w:customStyle="1" w:styleId="a8">
    <w:name w:val="Текст сноски Знак"/>
    <w:aliases w:val="Текст сноски-FN Знак,Текст сноски1 Знак,Текст сноски Знак Знак Знак Знак Знак Знак1 Знак,Текст сноски Знак Знак Знак1 Знак,Текст сноски Знак Знак Знак2 Знак,Текст сноски Знак Знак Знак Знак Знак Знак Знак,Footnote Text Char1 Знак"/>
    <w:basedOn w:val="a0"/>
    <w:link w:val="a7"/>
    <w:uiPriority w:val="99"/>
    <w:rsid w:val="004F1AE3"/>
    <w:rPr>
      <w:rFonts w:ascii="Times New Roman" w:hAnsi="Times New Roman"/>
      <w:sz w:val="20"/>
      <w:szCs w:val="20"/>
    </w:rPr>
  </w:style>
  <w:style w:type="character" w:styleId="a9">
    <w:name w:val="footnote reference"/>
    <w:aliases w:val="текст сноски,FZ"/>
    <w:basedOn w:val="a0"/>
    <w:unhideWhenUsed/>
    <w:rsid w:val="004F1AE3"/>
    <w:rPr>
      <w:vertAlign w:val="superscript"/>
    </w:rPr>
  </w:style>
  <w:style w:type="character" w:customStyle="1" w:styleId="aa">
    <w:name w:val="Гипертекстовая ссылка"/>
    <w:rsid w:val="004F1AE3"/>
    <w:rPr>
      <w:color w:val="106BBE"/>
    </w:rPr>
  </w:style>
  <w:style w:type="paragraph" w:styleId="ab">
    <w:name w:val="Normal (Web)"/>
    <w:basedOn w:val="a"/>
    <w:uiPriority w:val="99"/>
    <w:unhideWhenUsed/>
    <w:qFormat/>
    <w:rsid w:val="004F1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4F1AE3"/>
  </w:style>
  <w:style w:type="paragraph" w:styleId="ac">
    <w:name w:val="header"/>
    <w:basedOn w:val="a"/>
    <w:link w:val="ad"/>
    <w:uiPriority w:val="99"/>
    <w:unhideWhenUsed/>
    <w:rsid w:val="004F1AE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1AE3"/>
  </w:style>
  <w:style w:type="paragraph" w:styleId="ae">
    <w:name w:val="footer"/>
    <w:basedOn w:val="a"/>
    <w:link w:val="af"/>
    <w:uiPriority w:val="99"/>
    <w:unhideWhenUsed/>
    <w:rsid w:val="004F1A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1AE3"/>
  </w:style>
  <w:style w:type="character" w:customStyle="1" w:styleId="12">
    <w:name w:val="Основной текст1"/>
    <w:basedOn w:val="a0"/>
    <w:rsid w:val="004F1AE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
    <w:name w:val="Неразрешенное упоминание1"/>
    <w:basedOn w:val="a0"/>
    <w:uiPriority w:val="99"/>
    <w:semiHidden/>
    <w:unhideWhenUsed/>
    <w:rsid w:val="004F1AE3"/>
    <w:rPr>
      <w:color w:val="605E5C"/>
      <w:shd w:val="clear" w:color="auto" w:fill="E1DFDD"/>
    </w:rPr>
  </w:style>
  <w:style w:type="character" w:customStyle="1" w:styleId="apple-converted-space">
    <w:name w:val="apple-converted-space"/>
    <w:basedOn w:val="a0"/>
    <w:rsid w:val="00025A9C"/>
  </w:style>
  <w:style w:type="character" w:customStyle="1" w:styleId="af0">
    <w:name w:val="Основной текст_"/>
    <w:basedOn w:val="a0"/>
    <w:link w:val="6"/>
    <w:rsid w:val="0070245C"/>
    <w:rPr>
      <w:rFonts w:ascii="Arial" w:eastAsia="Arial" w:hAnsi="Arial" w:cs="Arial"/>
      <w:sz w:val="19"/>
      <w:szCs w:val="19"/>
      <w:shd w:val="clear" w:color="auto" w:fill="FFFFFF"/>
    </w:rPr>
  </w:style>
  <w:style w:type="paragraph" w:customStyle="1" w:styleId="6">
    <w:name w:val="Основной текст6"/>
    <w:basedOn w:val="a"/>
    <w:link w:val="af0"/>
    <w:rsid w:val="0070245C"/>
    <w:pPr>
      <w:widowControl w:val="0"/>
      <w:shd w:val="clear" w:color="auto" w:fill="FFFFFF"/>
      <w:spacing w:before="1620" w:after="0" w:line="0" w:lineRule="atLeast"/>
      <w:ind w:hanging="360"/>
    </w:pPr>
    <w:rPr>
      <w:rFonts w:ascii="Arial" w:eastAsia="Arial" w:hAnsi="Arial" w:cs="Arial"/>
      <w:sz w:val="19"/>
      <w:szCs w:val="19"/>
    </w:rPr>
  </w:style>
  <w:style w:type="character" w:customStyle="1" w:styleId="20">
    <w:name w:val="Основной текст (2)_"/>
    <w:link w:val="21"/>
    <w:rsid w:val="00E877F0"/>
    <w:rPr>
      <w:rFonts w:ascii="Times New Roman" w:eastAsia="Times New Roman" w:hAnsi="Times New Roman"/>
      <w:sz w:val="26"/>
      <w:szCs w:val="26"/>
      <w:shd w:val="clear" w:color="auto" w:fill="FFFFFF"/>
    </w:rPr>
  </w:style>
  <w:style w:type="paragraph" w:customStyle="1" w:styleId="21">
    <w:name w:val="Основной текст (2)"/>
    <w:basedOn w:val="a"/>
    <w:link w:val="20"/>
    <w:qFormat/>
    <w:rsid w:val="00E877F0"/>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E877F0"/>
    <w:rPr>
      <w:rFonts w:ascii="Times New Roman" w:eastAsia="Times New Roman" w:hAnsi="Times New Roman" w:cs="Times New Roman"/>
      <w:b w:val="0"/>
      <w:bCs w:val="0"/>
      <w:i w:val="0"/>
      <w:iCs w:val="0"/>
      <w:smallCaps w:val="0"/>
      <w:strike w:val="0"/>
      <w:sz w:val="26"/>
      <w:szCs w:val="26"/>
      <w:u w:val="none"/>
    </w:rPr>
  </w:style>
  <w:style w:type="paragraph" w:styleId="af1">
    <w:name w:val="Balloon Text"/>
    <w:basedOn w:val="a"/>
    <w:link w:val="af2"/>
    <w:uiPriority w:val="99"/>
    <w:semiHidden/>
    <w:unhideWhenUsed/>
    <w:rsid w:val="0093669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3669E"/>
    <w:rPr>
      <w:rFonts w:ascii="Segoe UI" w:hAnsi="Segoe UI" w:cs="Segoe UI"/>
      <w:sz w:val="18"/>
      <w:szCs w:val="18"/>
    </w:rPr>
  </w:style>
  <w:style w:type="character" w:customStyle="1" w:styleId="comment">
    <w:name w:val="comment"/>
    <w:basedOn w:val="a0"/>
    <w:rsid w:val="009E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08">
      <w:bodyDiv w:val="1"/>
      <w:marLeft w:val="0"/>
      <w:marRight w:val="0"/>
      <w:marTop w:val="0"/>
      <w:marBottom w:val="0"/>
      <w:divBdr>
        <w:top w:val="none" w:sz="0" w:space="0" w:color="auto"/>
        <w:left w:val="none" w:sz="0" w:space="0" w:color="auto"/>
        <w:bottom w:val="none" w:sz="0" w:space="0" w:color="auto"/>
        <w:right w:val="none" w:sz="0" w:space="0" w:color="auto"/>
      </w:divBdr>
    </w:div>
    <w:div w:id="99836540">
      <w:bodyDiv w:val="1"/>
      <w:marLeft w:val="0"/>
      <w:marRight w:val="0"/>
      <w:marTop w:val="0"/>
      <w:marBottom w:val="0"/>
      <w:divBdr>
        <w:top w:val="none" w:sz="0" w:space="0" w:color="auto"/>
        <w:left w:val="none" w:sz="0" w:space="0" w:color="auto"/>
        <w:bottom w:val="none" w:sz="0" w:space="0" w:color="auto"/>
        <w:right w:val="none" w:sz="0" w:space="0" w:color="auto"/>
      </w:divBdr>
    </w:div>
    <w:div w:id="384569883">
      <w:bodyDiv w:val="1"/>
      <w:marLeft w:val="0"/>
      <w:marRight w:val="0"/>
      <w:marTop w:val="0"/>
      <w:marBottom w:val="0"/>
      <w:divBdr>
        <w:top w:val="none" w:sz="0" w:space="0" w:color="auto"/>
        <w:left w:val="none" w:sz="0" w:space="0" w:color="auto"/>
        <w:bottom w:val="none" w:sz="0" w:space="0" w:color="auto"/>
        <w:right w:val="none" w:sz="0" w:space="0" w:color="auto"/>
      </w:divBdr>
      <w:divsChild>
        <w:div w:id="1029338583">
          <w:marLeft w:val="0"/>
          <w:marRight w:val="0"/>
          <w:marTop w:val="0"/>
          <w:marBottom w:val="300"/>
          <w:divBdr>
            <w:top w:val="none" w:sz="0" w:space="0" w:color="auto"/>
            <w:left w:val="none" w:sz="0" w:space="0" w:color="auto"/>
            <w:bottom w:val="none" w:sz="0" w:space="0" w:color="auto"/>
            <w:right w:val="none" w:sz="0" w:space="0" w:color="auto"/>
          </w:divBdr>
        </w:div>
        <w:div w:id="738091566">
          <w:marLeft w:val="0"/>
          <w:marRight w:val="0"/>
          <w:marTop w:val="0"/>
          <w:marBottom w:val="0"/>
          <w:divBdr>
            <w:top w:val="none" w:sz="0" w:space="0" w:color="auto"/>
            <w:left w:val="none" w:sz="0" w:space="0" w:color="auto"/>
            <w:bottom w:val="none" w:sz="0" w:space="0" w:color="auto"/>
            <w:right w:val="none" w:sz="0" w:space="0" w:color="auto"/>
          </w:divBdr>
          <w:divsChild>
            <w:div w:id="408844646">
              <w:marLeft w:val="0"/>
              <w:marRight w:val="0"/>
              <w:marTop w:val="0"/>
              <w:marBottom w:val="225"/>
              <w:divBdr>
                <w:top w:val="none" w:sz="0" w:space="0" w:color="auto"/>
                <w:left w:val="none" w:sz="0" w:space="0" w:color="auto"/>
                <w:bottom w:val="none" w:sz="0" w:space="0" w:color="auto"/>
                <w:right w:val="none" w:sz="0" w:space="0" w:color="auto"/>
              </w:divBdr>
            </w:div>
            <w:div w:id="1701469357">
              <w:marLeft w:val="0"/>
              <w:marRight w:val="0"/>
              <w:marTop w:val="0"/>
              <w:marBottom w:val="0"/>
              <w:divBdr>
                <w:top w:val="none" w:sz="0" w:space="0" w:color="auto"/>
                <w:left w:val="none" w:sz="0" w:space="0" w:color="auto"/>
                <w:bottom w:val="none" w:sz="0" w:space="0" w:color="auto"/>
                <w:right w:val="none" w:sz="0" w:space="0" w:color="auto"/>
              </w:divBdr>
            </w:div>
            <w:div w:id="8311428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42261808">
      <w:bodyDiv w:val="1"/>
      <w:marLeft w:val="0"/>
      <w:marRight w:val="0"/>
      <w:marTop w:val="0"/>
      <w:marBottom w:val="0"/>
      <w:divBdr>
        <w:top w:val="none" w:sz="0" w:space="0" w:color="auto"/>
        <w:left w:val="none" w:sz="0" w:space="0" w:color="auto"/>
        <w:bottom w:val="none" w:sz="0" w:space="0" w:color="auto"/>
        <w:right w:val="none" w:sz="0" w:space="0" w:color="auto"/>
      </w:divBdr>
    </w:div>
    <w:div w:id="1227381048">
      <w:bodyDiv w:val="1"/>
      <w:marLeft w:val="0"/>
      <w:marRight w:val="0"/>
      <w:marTop w:val="0"/>
      <w:marBottom w:val="0"/>
      <w:divBdr>
        <w:top w:val="none" w:sz="0" w:space="0" w:color="auto"/>
        <w:left w:val="none" w:sz="0" w:space="0" w:color="auto"/>
        <w:bottom w:val="none" w:sz="0" w:space="0" w:color="auto"/>
        <w:right w:val="none" w:sz="0" w:space="0" w:color="auto"/>
      </w:divBdr>
    </w:div>
    <w:div w:id="1453666101">
      <w:bodyDiv w:val="1"/>
      <w:marLeft w:val="0"/>
      <w:marRight w:val="0"/>
      <w:marTop w:val="0"/>
      <w:marBottom w:val="0"/>
      <w:divBdr>
        <w:top w:val="none" w:sz="0" w:space="0" w:color="auto"/>
        <w:left w:val="none" w:sz="0" w:space="0" w:color="auto"/>
        <w:bottom w:val="none" w:sz="0" w:space="0" w:color="auto"/>
        <w:right w:val="none" w:sz="0" w:space="0" w:color="auto"/>
      </w:divBdr>
    </w:div>
    <w:div w:id="1825244037">
      <w:bodyDiv w:val="1"/>
      <w:marLeft w:val="0"/>
      <w:marRight w:val="0"/>
      <w:marTop w:val="0"/>
      <w:marBottom w:val="0"/>
      <w:divBdr>
        <w:top w:val="none" w:sz="0" w:space="0" w:color="auto"/>
        <w:left w:val="none" w:sz="0" w:space="0" w:color="auto"/>
        <w:bottom w:val="none" w:sz="0" w:space="0" w:color="auto"/>
        <w:right w:val="none" w:sz="0" w:space="0" w:color="auto"/>
      </w:divBdr>
    </w:div>
    <w:div w:id="18272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A4221-57D8-4CB2-B2EF-6E8E38E6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Ivan V.</cp:lastModifiedBy>
  <cp:revision>5</cp:revision>
  <cp:lastPrinted>2023-06-10T07:34:00Z</cp:lastPrinted>
  <dcterms:created xsi:type="dcterms:W3CDTF">2023-06-13T06:34:00Z</dcterms:created>
  <dcterms:modified xsi:type="dcterms:W3CDTF">2025-01-24T18:25:00Z</dcterms:modified>
</cp:coreProperties>
</file>