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74D" w:rsidRPr="00830F36" w:rsidRDefault="00C9574D" w:rsidP="00C9574D">
      <w:pPr>
        <w:pStyle w:val="1"/>
        <w:spacing w:before="0" w:line="360" w:lineRule="auto"/>
        <w:jc w:val="center"/>
        <w:rPr>
          <w:rFonts w:ascii="Times New Roman" w:hAnsi="Times New Roman" w:cs="Times New Roman"/>
          <w:b/>
          <w:color w:val="auto"/>
          <w:sz w:val="24"/>
          <w:szCs w:val="24"/>
        </w:rPr>
      </w:pPr>
      <w:bookmarkStart w:id="0" w:name="_Toc71572544"/>
      <w:r w:rsidRPr="00830F36">
        <w:rPr>
          <w:rFonts w:ascii="Times New Roman" w:hAnsi="Times New Roman" w:cs="Times New Roman"/>
          <w:b/>
          <w:color w:val="auto"/>
          <w:sz w:val="24"/>
          <w:szCs w:val="24"/>
        </w:rPr>
        <w:t>Введение</w:t>
      </w:r>
      <w:bookmarkEnd w:id="0"/>
    </w:p>
    <w:p w:rsidR="00C9574D" w:rsidRPr="00830F36" w:rsidRDefault="00C9574D" w:rsidP="00C9574D">
      <w:pPr>
        <w:pStyle w:val="a3"/>
        <w:spacing w:line="360" w:lineRule="auto"/>
        <w:ind w:firstLine="851"/>
        <w:jc w:val="both"/>
        <w:rPr>
          <w:rFonts w:ascii="Times New Roman" w:hAnsi="Times New Roman" w:cs="Times New Roman"/>
          <w:sz w:val="24"/>
          <w:szCs w:val="24"/>
          <w:shd w:val="clear" w:color="auto" w:fill="FFFFFF"/>
        </w:rPr>
      </w:pPr>
      <w:r w:rsidRPr="00830F36">
        <w:rPr>
          <w:rFonts w:ascii="Times New Roman" w:hAnsi="Times New Roman" w:cs="Times New Roman"/>
          <w:sz w:val="24"/>
          <w:szCs w:val="24"/>
        </w:rPr>
        <w:t xml:space="preserve">Предлагаемая вниманию читателя исследовательская работа посвящена тревожности и психологическому здоровью старшеклассников, так как в </w:t>
      </w:r>
      <w:r w:rsidRPr="00830F36">
        <w:rPr>
          <w:rFonts w:ascii="Times New Roman" w:hAnsi="Times New Roman" w:cs="Times New Roman"/>
          <w:sz w:val="24"/>
          <w:szCs w:val="24"/>
          <w:shd w:val="clear" w:color="auto" w:fill="FFFFFF"/>
        </w:rPr>
        <w:t>21 веке человеческое общество столкнулось с рядом глобальных проблем, обусловленных изменением ритма и образа жизни, информационными и психоэмоциональными перегрузками, что коснулось и современного ученика старших классов. Состояние здоровья подрастающего поколения – важнейший показатель благополучия общества и государства, не только отражающий настоящую ситуацию, но и дающий прогноз на будущее.</w:t>
      </w:r>
    </w:p>
    <w:p w:rsidR="00C9574D" w:rsidRDefault="00C9574D" w:rsidP="00C9574D">
      <w:pPr>
        <w:pStyle w:val="a3"/>
        <w:spacing w:line="360" w:lineRule="auto"/>
        <w:ind w:firstLine="851"/>
        <w:jc w:val="both"/>
        <w:rPr>
          <w:rFonts w:ascii="Times New Roman" w:hAnsi="Times New Roman" w:cs="Times New Roman"/>
          <w:sz w:val="24"/>
          <w:szCs w:val="24"/>
          <w:shd w:val="clear" w:color="auto" w:fill="FFFFFF"/>
        </w:rPr>
      </w:pPr>
      <w:r w:rsidRPr="00830F36">
        <w:rPr>
          <w:rFonts w:ascii="Times New Roman" w:hAnsi="Times New Roman" w:cs="Times New Roman"/>
          <w:b/>
          <w:i/>
          <w:sz w:val="24"/>
          <w:szCs w:val="24"/>
          <w:shd w:val="clear" w:color="auto" w:fill="FFFFFF"/>
        </w:rPr>
        <w:t xml:space="preserve">Актуальность темы </w:t>
      </w:r>
      <w:r w:rsidRPr="00830F36">
        <w:rPr>
          <w:rFonts w:ascii="Times New Roman" w:hAnsi="Times New Roman" w:cs="Times New Roman"/>
          <w:sz w:val="24"/>
          <w:szCs w:val="24"/>
          <w:shd w:val="clear" w:color="auto" w:fill="FFFFFF"/>
        </w:rPr>
        <w:t>заключается в том, что ввиду стремительных социальных изменений, оказывающих влияние на качество жизни, все больше внимания обращает на себя, увеличивающееся с пугающей скоростью количество подростков, подвергающихся психоэмоциональным нарушениям. Мы – ученики старших классов, наиболее ясно представляем и чувствуем все аспекты напряженного и тревожного состояния. Вот почему так важно заниматься изучением и выявлением причин нестабильности психологического здоровья подростков для решения данной проблемы.</w:t>
      </w:r>
    </w:p>
    <w:p w:rsidR="00C9574D" w:rsidRPr="00D659BB" w:rsidRDefault="00C9574D" w:rsidP="00C9574D">
      <w:pPr>
        <w:pStyle w:val="a3"/>
        <w:spacing w:line="360" w:lineRule="auto"/>
        <w:ind w:firstLine="851"/>
        <w:jc w:val="both"/>
        <w:rPr>
          <w:rFonts w:ascii="Times New Roman" w:hAnsi="Times New Roman" w:cs="Times New Roman"/>
          <w:color w:val="000000" w:themeColor="text1"/>
          <w:sz w:val="24"/>
          <w:szCs w:val="24"/>
          <w:shd w:val="clear" w:color="auto" w:fill="FFFFFF"/>
        </w:rPr>
      </w:pPr>
      <w:r w:rsidRPr="00D659BB">
        <w:rPr>
          <w:rStyle w:val="a9"/>
          <w:rFonts w:ascii="Times New Roman" w:hAnsi="Times New Roman" w:cs="Times New Roman"/>
          <w:i/>
          <w:color w:val="000000" w:themeColor="text1"/>
          <w:sz w:val="24"/>
          <w:szCs w:val="24"/>
          <w:shd w:val="clear" w:color="auto" w:fill="FFFFFF"/>
        </w:rPr>
        <w:t>Практическая значимость</w:t>
      </w:r>
      <w:r w:rsidRPr="00D659BB">
        <w:rPr>
          <w:rFonts w:ascii="Times New Roman" w:hAnsi="Times New Roman" w:cs="Times New Roman"/>
          <w:color w:val="000000" w:themeColor="text1"/>
          <w:sz w:val="24"/>
          <w:szCs w:val="24"/>
          <w:shd w:val="clear" w:color="auto" w:fill="FFFFFF"/>
        </w:rPr>
        <w:t> исследования тревожности и психологического здоровья старшеклассников заключается в практическом применении результатов исследования родителями и учителями для своевременного обнаружения и устранения психических отклонений у подростков.</w:t>
      </w:r>
    </w:p>
    <w:p w:rsidR="00C9574D" w:rsidRPr="00830F36" w:rsidRDefault="00C9574D" w:rsidP="00C9574D">
      <w:pPr>
        <w:pStyle w:val="a3"/>
        <w:spacing w:line="360" w:lineRule="auto"/>
        <w:ind w:firstLine="851"/>
        <w:jc w:val="both"/>
        <w:rPr>
          <w:rFonts w:ascii="Times New Roman" w:hAnsi="Times New Roman" w:cs="Times New Roman"/>
          <w:sz w:val="24"/>
          <w:szCs w:val="24"/>
          <w:shd w:val="clear" w:color="auto" w:fill="FFFFFF"/>
        </w:rPr>
      </w:pPr>
      <w:r w:rsidRPr="00830F36">
        <w:rPr>
          <w:rFonts w:ascii="Times New Roman" w:hAnsi="Times New Roman" w:cs="Times New Roman"/>
          <w:sz w:val="24"/>
          <w:szCs w:val="24"/>
          <w:shd w:val="clear" w:color="auto" w:fill="FFFFFF"/>
        </w:rPr>
        <w:t xml:space="preserve">За </w:t>
      </w:r>
      <w:r w:rsidRPr="00830F36">
        <w:rPr>
          <w:rFonts w:ascii="Times New Roman" w:hAnsi="Times New Roman" w:cs="Times New Roman"/>
          <w:b/>
          <w:i/>
          <w:sz w:val="24"/>
          <w:szCs w:val="24"/>
          <w:shd w:val="clear" w:color="auto" w:fill="FFFFFF"/>
        </w:rPr>
        <w:t>объект исследования</w:t>
      </w:r>
      <w:r w:rsidRPr="00830F36">
        <w:rPr>
          <w:rFonts w:ascii="Times New Roman" w:hAnsi="Times New Roman" w:cs="Times New Roman"/>
          <w:sz w:val="24"/>
          <w:szCs w:val="24"/>
          <w:shd w:val="clear" w:color="auto" w:fill="FFFFFF"/>
        </w:rPr>
        <w:t xml:space="preserve"> в нашей теме взят старшеклассник, подверженный развитию тревожности, а</w:t>
      </w:r>
      <w:r w:rsidRPr="00830F36">
        <w:rPr>
          <w:rFonts w:ascii="Times New Roman" w:hAnsi="Times New Roman" w:cs="Times New Roman"/>
          <w:i/>
          <w:sz w:val="24"/>
          <w:szCs w:val="24"/>
          <w:shd w:val="clear" w:color="auto" w:fill="FFFFFF"/>
        </w:rPr>
        <w:t xml:space="preserve"> </w:t>
      </w:r>
      <w:r w:rsidRPr="00830F36">
        <w:rPr>
          <w:rFonts w:ascii="Times New Roman" w:hAnsi="Times New Roman" w:cs="Times New Roman"/>
          <w:b/>
          <w:i/>
          <w:sz w:val="24"/>
          <w:szCs w:val="24"/>
          <w:shd w:val="clear" w:color="auto" w:fill="FFFFFF"/>
        </w:rPr>
        <w:t xml:space="preserve">предметом исследования </w:t>
      </w:r>
      <w:r w:rsidRPr="00830F36">
        <w:rPr>
          <w:rFonts w:ascii="Times New Roman" w:hAnsi="Times New Roman" w:cs="Times New Roman"/>
          <w:sz w:val="24"/>
          <w:szCs w:val="24"/>
          <w:shd w:val="clear" w:color="auto" w:fill="FFFFFF"/>
        </w:rPr>
        <w:t>являются причины формирования тревожности у старших школьников.</w:t>
      </w:r>
    </w:p>
    <w:p w:rsidR="00C9574D" w:rsidRPr="00830F36" w:rsidRDefault="00C9574D" w:rsidP="00C9574D">
      <w:pPr>
        <w:pStyle w:val="a3"/>
        <w:spacing w:line="360" w:lineRule="auto"/>
        <w:ind w:firstLine="851"/>
        <w:jc w:val="both"/>
        <w:rPr>
          <w:rFonts w:ascii="Times New Roman" w:hAnsi="Times New Roman" w:cs="Times New Roman"/>
          <w:sz w:val="24"/>
          <w:szCs w:val="24"/>
        </w:rPr>
      </w:pPr>
      <w:r w:rsidRPr="00830F36">
        <w:rPr>
          <w:rFonts w:ascii="Times New Roman" w:hAnsi="Times New Roman" w:cs="Times New Roman"/>
          <w:sz w:val="24"/>
          <w:szCs w:val="24"/>
        </w:rPr>
        <w:t xml:space="preserve">Основная </w:t>
      </w:r>
      <w:r w:rsidRPr="00830F36">
        <w:rPr>
          <w:rFonts w:ascii="Times New Roman" w:hAnsi="Times New Roman" w:cs="Times New Roman"/>
          <w:b/>
          <w:i/>
          <w:sz w:val="24"/>
          <w:szCs w:val="24"/>
        </w:rPr>
        <w:t>цель работы</w:t>
      </w:r>
      <w:r w:rsidRPr="00830F36">
        <w:rPr>
          <w:rFonts w:ascii="Times New Roman" w:hAnsi="Times New Roman" w:cs="Times New Roman"/>
          <w:sz w:val="24"/>
          <w:szCs w:val="24"/>
        </w:rPr>
        <w:t xml:space="preserve"> — выявление причин возникновения тревожности у учеников старших классов.</w:t>
      </w:r>
    </w:p>
    <w:p w:rsidR="00C9574D" w:rsidRPr="00830F36" w:rsidRDefault="00C9574D" w:rsidP="00C9574D">
      <w:pPr>
        <w:pStyle w:val="a3"/>
        <w:spacing w:line="360" w:lineRule="auto"/>
        <w:ind w:firstLine="851"/>
        <w:jc w:val="both"/>
        <w:rPr>
          <w:rFonts w:ascii="Times New Roman" w:hAnsi="Times New Roman" w:cs="Times New Roman"/>
          <w:sz w:val="24"/>
          <w:szCs w:val="24"/>
        </w:rPr>
      </w:pPr>
      <w:r w:rsidRPr="00830F36">
        <w:rPr>
          <w:rFonts w:ascii="Times New Roman" w:hAnsi="Times New Roman" w:cs="Times New Roman"/>
          <w:b/>
          <w:i/>
          <w:sz w:val="24"/>
          <w:szCs w:val="24"/>
        </w:rPr>
        <w:t xml:space="preserve">Гипотеза исследования. </w:t>
      </w:r>
      <w:r w:rsidRPr="00830F36">
        <w:rPr>
          <w:rFonts w:ascii="Times New Roman" w:hAnsi="Times New Roman" w:cs="Times New Roman"/>
          <w:sz w:val="24"/>
          <w:szCs w:val="24"/>
        </w:rPr>
        <w:t>Мы считаем, что среди многочисленных факторов, предрасположенность к развитию тревожности у старшеклассников связана в основном со страхом несоответствия своим и чужим требованиям во время учебного процесса.</w:t>
      </w:r>
      <w:r w:rsidRPr="00830F36">
        <w:rPr>
          <w:rFonts w:ascii="Times New Roman" w:hAnsi="Times New Roman" w:cs="Times New Roman"/>
          <w:sz w:val="24"/>
          <w:szCs w:val="24"/>
          <w:shd w:val="clear" w:color="auto" w:fill="FFFFFF"/>
        </w:rPr>
        <w:t xml:space="preserve"> Требования, не соответствующие реальным возможностям ученика, в сочетании с недостатком эмоционального тепла и поддержки приводит к развитию неврозов у подростков.</w:t>
      </w:r>
    </w:p>
    <w:p w:rsidR="00C9574D" w:rsidRPr="00830F36" w:rsidRDefault="00C9574D" w:rsidP="00C9574D">
      <w:pPr>
        <w:pStyle w:val="a3"/>
        <w:spacing w:line="360" w:lineRule="auto"/>
        <w:jc w:val="both"/>
        <w:rPr>
          <w:rFonts w:ascii="Times New Roman" w:hAnsi="Times New Roman" w:cs="Times New Roman"/>
          <w:i/>
          <w:sz w:val="24"/>
          <w:szCs w:val="24"/>
        </w:rPr>
      </w:pPr>
      <w:r w:rsidRPr="00830F36">
        <w:rPr>
          <w:rFonts w:ascii="Times New Roman" w:hAnsi="Times New Roman" w:cs="Times New Roman"/>
          <w:sz w:val="24"/>
          <w:szCs w:val="24"/>
        </w:rPr>
        <w:t xml:space="preserve">Для достижения поставленной цели нам необходимо решить следующие </w:t>
      </w:r>
      <w:r w:rsidRPr="00830F36">
        <w:rPr>
          <w:rFonts w:ascii="Times New Roman" w:hAnsi="Times New Roman" w:cs="Times New Roman"/>
          <w:b/>
          <w:i/>
          <w:sz w:val="24"/>
          <w:szCs w:val="24"/>
        </w:rPr>
        <w:t>задачи</w:t>
      </w:r>
      <w:r w:rsidRPr="00830F36">
        <w:rPr>
          <w:rFonts w:ascii="Times New Roman" w:hAnsi="Times New Roman" w:cs="Times New Roman"/>
          <w:i/>
          <w:sz w:val="24"/>
          <w:szCs w:val="24"/>
        </w:rPr>
        <w:t>:</w:t>
      </w:r>
    </w:p>
    <w:p w:rsidR="00C9574D" w:rsidRPr="00830F36" w:rsidRDefault="00C9574D" w:rsidP="00C9574D">
      <w:pPr>
        <w:pStyle w:val="a5"/>
        <w:numPr>
          <w:ilvl w:val="0"/>
          <w:numId w:val="1"/>
        </w:numPr>
        <w:spacing w:after="0" w:line="360" w:lineRule="auto"/>
        <w:ind w:left="709" w:hanging="709"/>
        <w:jc w:val="both"/>
        <w:rPr>
          <w:rFonts w:ascii="Times New Roman" w:hAnsi="Times New Roman" w:cs="Times New Roman"/>
          <w:b/>
          <w:sz w:val="24"/>
          <w:szCs w:val="24"/>
        </w:rPr>
      </w:pPr>
      <w:r w:rsidRPr="00830F36">
        <w:rPr>
          <w:rFonts w:ascii="Times New Roman" w:hAnsi="Times New Roman" w:cs="Times New Roman"/>
          <w:sz w:val="24"/>
          <w:szCs w:val="24"/>
        </w:rPr>
        <w:t>Получить информацию по проблеме, используя различные источники информации (интернет ресурсы, книги, справочники);</w:t>
      </w:r>
    </w:p>
    <w:p w:rsidR="00C9574D" w:rsidRPr="00830F36" w:rsidRDefault="00C9574D" w:rsidP="00C9574D">
      <w:pPr>
        <w:pStyle w:val="a5"/>
        <w:numPr>
          <w:ilvl w:val="0"/>
          <w:numId w:val="1"/>
        </w:numPr>
        <w:spacing w:after="0" w:line="360" w:lineRule="auto"/>
        <w:ind w:left="709" w:hanging="709"/>
        <w:jc w:val="both"/>
        <w:rPr>
          <w:rFonts w:ascii="Times New Roman" w:hAnsi="Times New Roman" w:cs="Times New Roman"/>
          <w:sz w:val="24"/>
          <w:szCs w:val="24"/>
        </w:rPr>
      </w:pPr>
      <w:r w:rsidRPr="00830F36">
        <w:rPr>
          <w:rFonts w:ascii="Times New Roman" w:hAnsi="Times New Roman" w:cs="Times New Roman"/>
          <w:sz w:val="24"/>
          <w:szCs w:val="24"/>
        </w:rPr>
        <w:t xml:space="preserve">Провести опрос среди обучающихся </w:t>
      </w:r>
      <w:r>
        <w:rPr>
          <w:rFonts w:ascii="Times New Roman" w:hAnsi="Times New Roman" w:cs="Times New Roman"/>
          <w:sz w:val="24"/>
          <w:szCs w:val="24"/>
        </w:rPr>
        <w:t>11</w:t>
      </w:r>
      <w:r w:rsidRPr="00830F36">
        <w:rPr>
          <w:rFonts w:ascii="Times New Roman" w:hAnsi="Times New Roman" w:cs="Times New Roman"/>
          <w:sz w:val="24"/>
          <w:szCs w:val="24"/>
        </w:rPr>
        <w:t>-х классов и выявить учеников с признаками тревожности;</w:t>
      </w:r>
    </w:p>
    <w:p w:rsidR="00C9574D" w:rsidRPr="00830F36" w:rsidRDefault="00C9574D" w:rsidP="00C9574D">
      <w:pPr>
        <w:pStyle w:val="a5"/>
        <w:numPr>
          <w:ilvl w:val="0"/>
          <w:numId w:val="1"/>
        </w:numPr>
        <w:spacing w:after="0" w:line="360" w:lineRule="auto"/>
        <w:ind w:left="0" w:firstLine="0"/>
        <w:jc w:val="both"/>
        <w:rPr>
          <w:rFonts w:ascii="Times New Roman" w:hAnsi="Times New Roman" w:cs="Times New Roman"/>
          <w:sz w:val="24"/>
          <w:szCs w:val="24"/>
        </w:rPr>
      </w:pPr>
      <w:r w:rsidRPr="00830F36">
        <w:rPr>
          <w:rFonts w:ascii="Times New Roman" w:hAnsi="Times New Roman" w:cs="Times New Roman"/>
          <w:sz w:val="24"/>
          <w:szCs w:val="24"/>
          <w:shd w:val="clear" w:color="auto" w:fill="FFFFFF"/>
        </w:rPr>
        <w:lastRenderedPageBreak/>
        <w:t>Обработав и интерпретировав результаты опроса, подвести итог.</w:t>
      </w:r>
    </w:p>
    <w:p w:rsidR="00C9574D" w:rsidRPr="00830F36" w:rsidRDefault="00C9574D" w:rsidP="00C9574D">
      <w:pPr>
        <w:pStyle w:val="a5"/>
        <w:numPr>
          <w:ilvl w:val="0"/>
          <w:numId w:val="1"/>
        </w:numPr>
        <w:spacing w:after="0" w:line="360" w:lineRule="auto"/>
        <w:ind w:left="0" w:firstLine="0"/>
        <w:jc w:val="both"/>
        <w:rPr>
          <w:rFonts w:ascii="Times New Roman" w:hAnsi="Times New Roman" w:cs="Times New Roman"/>
          <w:sz w:val="24"/>
          <w:szCs w:val="24"/>
        </w:rPr>
      </w:pPr>
      <w:r w:rsidRPr="00830F36">
        <w:rPr>
          <w:rFonts w:ascii="Times New Roman" w:hAnsi="Times New Roman" w:cs="Times New Roman"/>
          <w:sz w:val="24"/>
          <w:szCs w:val="24"/>
        </w:rPr>
        <w:t>Создать памятку «Тревожность учеников старших классов и ее профилактика»;</w:t>
      </w:r>
    </w:p>
    <w:p w:rsidR="00C9574D" w:rsidRDefault="00C9574D" w:rsidP="00C9574D">
      <w:pPr>
        <w:pStyle w:val="a5"/>
        <w:numPr>
          <w:ilvl w:val="0"/>
          <w:numId w:val="1"/>
        </w:numPr>
        <w:spacing w:after="0" w:line="360" w:lineRule="auto"/>
        <w:ind w:left="0" w:firstLine="0"/>
        <w:jc w:val="both"/>
        <w:rPr>
          <w:rFonts w:ascii="Times New Roman" w:hAnsi="Times New Roman" w:cs="Times New Roman"/>
          <w:sz w:val="24"/>
          <w:szCs w:val="24"/>
        </w:rPr>
      </w:pPr>
      <w:r w:rsidRPr="00830F36">
        <w:rPr>
          <w:rFonts w:ascii="Times New Roman" w:hAnsi="Times New Roman" w:cs="Times New Roman"/>
          <w:sz w:val="24"/>
          <w:szCs w:val="24"/>
        </w:rPr>
        <w:t>Поделиться собранным материалом с учениками школы.</w:t>
      </w:r>
    </w:p>
    <w:p w:rsidR="00C9574D" w:rsidRDefault="00C9574D" w:rsidP="00C9574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Конечным результатом исследования темы является созданный нами </w:t>
      </w:r>
      <w:r w:rsidRPr="00AD1E1A">
        <w:rPr>
          <w:rFonts w:ascii="Times New Roman" w:hAnsi="Times New Roman" w:cs="Times New Roman"/>
          <w:b/>
          <w:i/>
          <w:sz w:val="24"/>
          <w:szCs w:val="24"/>
        </w:rPr>
        <w:t>продукт</w:t>
      </w:r>
      <w:r>
        <w:rPr>
          <w:rFonts w:ascii="Times New Roman" w:hAnsi="Times New Roman" w:cs="Times New Roman"/>
          <w:sz w:val="24"/>
          <w:szCs w:val="24"/>
        </w:rPr>
        <w:t xml:space="preserve"> – памятка </w:t>
      </w:r>
      <w:r w:rsidRPr="00830F36">
        <w:rPr>
          <w:rFonts w:ascii="Times New Roman" w:hAnsi="Times New Roman" w:cs="Times New Roman"/>
          <w:sz w:val="24"/>
          <w:szCs w:val="24"/>
        </w:rPr>
        <w:t>«Тревожность учеников старших классов и ее профилактика»</w:t>
      </w:r>
      <w:r>
        <w:rPr>
          <w:rFonts w:ascii="Times New Roman" w:hAnsi="Times New Roman" w:cs="Times New Roman"/>
          <w:sz w:val="24"/>
          <w:szCs w:val="24"/>
        </w:rPr>
        <w:t>.</w:t>
      </w: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Default="00C9574D" w:rsidP="00C9574D">
      <w:pPr>
        <w:spacing w:after="0" w:line="360" w:lineRule="auto"/>
        <w:ind w:firstLine="851"/>
        <w:jc w:val="both"/>
        <w:rPr>
          <w:rFonts w:ascii="Times New Roman" w:hAnsi="Times New Roman" w:cs="Times New Roman"/>
          <w:sz w:val="24"/>
          <w:szCs w:val="24"/>
        </w:rPr>
      </w:pPr>
    </w:p>
    <w:p w:rsidR="00C9574D" w:rsidRPr="00AD1E1A" w:rsidRDefault="00C9574D" w:rsidP="00C9574D">
      <w:pPr>
        <w:spacing w:after="0" w:line="360" w:lineRule="auto"/>
        <w:ind w:firstLine="851"/>
        <w:jc w:val="both"/>
        <w:rPr>
          <w:rFonts w:ascii="Times New Roman" w:hAnsi="Times New Roman" w:cs="Times New Roman"/>
          <w:sz w:val="24"/>
          <w:szCs w:val="24"/>
        </w:rPr>
      </w:pPr>
    </w:p>
    <w:p w:rsidR="00C9574D" w:rsidRPr="00830F36" w:rsidRDefault="00C9574D" w:rsidP="00C9574D">
      <w:pPr>
        <w:pStyle w:val="1"/>
        <w:spacing w:before="0" w:line="360" w:lineRule="auto"/>
        <w:jc w:val="center"/>
        <w:rPr>
          <w:rFonts w:ascii="Times New Roman" w:hAnsi="Times New Roman" w:cs="Times New Roman"/>
          <w:b/>
          <w:color w:val="auto"/>
          <w:sz w:val="24"/>
          <w:szCs w:val="24"/>
        </w:rPr>
      </w:pPr>
      <w:bookmarkStart w:id="1" w:name="_Toc71572545"/>
      <w:r w:rsidRPr="00830F36">
        <w:rPr>
          <w:rFonts w:ascii="Times New Roman" w:hAnsi="Times New Roman" w:cs="Times New Roman"/>
          <w:b/>
          <w:color w:val="auto"/>
          <w:sz w:val="24"/>
          <w:szCs w:val="24"/>
        </w:rPr>
        <w:lastRenderedPageBreak/>
        <w:t>Глава 1. Тревожность старшеклассников как психосоциальная проблема. Теоретические аспекты темы</w:t>
      </w:r>
      <w:bookmarkEnd w:id="1"/>
    </w:p>
    <w:p w:rsidR="00C9574D" w:rsidRPr="00830F36" w:rsidRDefault="00C9574D" w:rsidP="00C9574D">
      <w:pPr>
        <w:pStyle w:val="2"/>
        <w:spacing w:before="0" w:line="360" w:lineRule="auto"/>
        <w:jc w:val="center"/>
        <w:rPr>
          <w:rFonts w:ascii="Times New Roman" w:hAnsi="Times New Roman" w:cs="Times New Roman"/>
          <w:b/>
          <w:color w:val="auto"/>
          <w:sz w:val="24"/>
          <w:szCs w:val="24"/>
        </w:rPr>
      </w:pPr>
      <w:bookmarkStart w:id="2" w:name="_Toc71572546"/>
      <w:r w:rsidRPr="00830F36">
        <w:rPr>
          <w:rFonts w:ascii="Times New Roman" w:hAnsi="Times New Roman" w:cs="Times New Roman"/>
          <w:b/>
          <w:color w:val="auto"/>
          <w:sz w:val="24"/>
          <w:szCs w:val="24"/>
        </w:rPr>
        <w:t>1.1 Общие понятия</w:t>
      </w:r>
      <w:bookmarkEnd w:id="2"/>
    </w:p>
    <w:p w:rsidR="00C9574D" w:rsidRPr="00830F36" w:rsidRDefault="00C9574D" w:rsidP="00C9574D">
      <w:pPr>
        <w:spacing w:after="0" w:line="360" w:lineRule="auto"/>
        <w:ind w:firstLine="851"/>
        <w:jc w:val="both"/>
        <w:rPr>
          <w:rFonts w:ascii="Times New Roman" w:hAnsi="Times New Roman" w:cs="Times New Roman"/>
          <w:sz w:val="24"/>
          <w:szCs w:val="24"/>
        </w:rPr>
      </w:pPr>
      <w:r w:rsidRPr="00830F36">
        <w:rPr>
          <w:rFonts w:ascii="Times New Roman" w:hAnsi="Times New Roman" w:cs="Times New Roman"/>
          <w:sz w:val="24"/>
          <w:szCs w:val="24"/>
        </w:rPr>
        <w:t>Начать изучение данной темы мы решили с поиска определений следующих терминов:</w:t>
      </w:r>
    </w:p>
    <w:p w:rsidR="00C9574D" w:rsidRPr="00830F36" w:rsidRDefault="00C9574D" w:rsidP="00C9574D">
      <w:pPr>
        <w:pStyle w:val="a5"/>
        <w:numPr>
          <w:ilvl w:val="0"/>
          <w:numId w:val="2"/>
        </w:numPr>
        <w:spacing w:after="0" w:line="360" w:lineRule="auto"/>
        <w:ind w:left="0" w:firstLine="0"/>
        <w:jc w:val="both"/>
        <w:rPr>
          <w:rFonts w:ascii="Times New Roman" w:hAnsi="Times New Roman" w:cs="Times New Roman"/>
          <w:sz w:val="24"/>
          <w:szCs w:val="24"/>
          <w:shd w:val="clear" w:color="auto" w:fill="FFFFFF"/>
        </w:rPr>
      </w:pPr>
      <w:r w:rsidRPr="00830F36">
        <w:rPr>
          <w:rFonts w:ascii="Times New Roman" w:hAnsi="Times New Roman" w:cs="Times New Roman"/>
          <w:b/>
          <w:sz w:val="24"/>
          <w:szCs w:val="24"/>
          <w:shd w:val="clear" w:color="auto" w:fill="FFFFFF"/>
        </w:rPr>
        <w:t>Психическое здоровье</w:t>
      </w:r>
      <w:r w:rsidRPr="00830F3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830F36">
        <w:rPr>
          <w:rFonts w:ascii="Times New Roman" w:hAnsi="Times New Roman" w:cs="Times New Roman"/>
          <w:sz w:val="24"/>
          <w:szCs w:val="24"/>
        </w:rPr>
        <w:t>это состояние благополучия, в котором человек реализует свои способности, может противостоять обычным жизненным стрессам, продуктивно работать и вносить вклад в свое сообщество. В этом позитивном смысле психическое здоровье является основой благополучия человека и эффективного функционирования сообщества</w:t>
      </w:r>
      <w:r w:rsidRPr="00830F36">
        <w:rPr>
          <w:rFonts w:ascii="Times New Roman" w:hAnsi="Times New Roman" w:cs="Times New Roman"/>
          <w:sz w:val="24"/>
          <w:szCs w:val="24"/>
          <w:shd w:val="clear" w:color="auto" w:fill="FFFFFF"/>
        </w:rPr>
        <w:t>.</w:t>
      </w:r>
      <w:r w:rsidRPr="00830F36">
        <w:rPr>
          <w:rStyle w:val="a8"/>
          <w:rFonts w:ascii="Times New Roman" w:hAnsi="Times New Roman" w:cs="Times New Roman"/>
          <w:sz w:val="24"/>
          <w:szCs w:val="24"/>
          <w:shd w:val="clear" w:color="auto" w:fill="FFFFFF"/>
        </w:rPr>
        <w:footnoteReference w:id="1"/>
      </w:r>
    </w:p>
    <w:p w:rsidR="00C9574D" w:rsidRPr="00830F36" w:rsidRDefault="00C9574D" w:rsidP="00C9574D">
      <w:pPr>
        <w:pStyle w:val="a5"/>
        <w:numPr>
          <w:ilvl w:val="0"/>
          <w:numId w:val="2"/>
        </w:numPr>
        <w:spacing w:after="0" w:line="360" w:lineRule="auto"/>
        <w:ind w:left="0" w:firstLine="0"/>
        <w:jc w:val="both"/>
        <w:rPr>
          <w:rFonts w:ascii="Times New Roman" w:hAnsi="Times New Roman" w:cs="Times New Roman"/>
          <w:sz w:val="24"/>
          <w:szCs w:val="24"/>
          <w:shd w:val="clear" w:color="auto" w:fill="FFFFFF"/>
        </w:rPr>
      </w:pPr>
      <w:r w:rsidRPr="00830F36">
        <w:rPr>
          <w:rFonts w:ascii="Times New Roman" w:hAnsi="Times New Roman" w:cs="Times New Roman"/>
          <w:b/>
          <w:sz w:val="24"/>
          <w:szCs w:val="24"/>
          <w:shd w:val="clear" w:color="auto" w:fill="FFFFFF"/>
        </w:rPr>
        <w:t xml:space="preserve">Тревога </w:t>
      </w:r>
      <w:r w:rsidRPr="00830F36">
        <w:rPr>
          <w:rFonts w:ascii="Times New Roman" w:hAnsi="Times New Roman" w:cs="Times New Roman"/>
          <w:sz w:val="24"/>
          <w:szCs w:val="24"/>
          <w:shd w:val="clear" w:color="auto" w:fill="FFFFFF"/>
        </w:rPr>
        <w:t>—</w:t>
      </w:r>
      <w:r w:rsidRPr="00830F36">
        <w:rPr>
          <w:rFonts w:ascii="Times New Roman" w:hAnsi="Times New Roman" w:cs="Times New Roman"/>
          <w:sz w:val="24"/>
          <w:szCs w:val="24"/>
        </w:rPr>
        <w:t xml:space="preserve"> это переживание эмоционального дискомфорта, связанное с ожиданием неблагополучия, предчувствием грозящей опасности. В отличие от страха как реакции на конкретную, реальную опасность, тревожность  - переживание неопределенной, диффузной, безобъективной угрозы.</w:t>
      </w:r>
      <w:r w:rsidRPr="00CC2DBB">
        <w:rPr>
          <w:rFonts w:ascii="Times New Roman" w:hAnsi="Times New Roman" w:cs="Times New Roman"/>
          <w:vertAlign w:val="superscript"/>
        </w:rPr>
        <w:footnoteReference w:id="2"/>
      </w:r>
      <w:r w:rsidRPr="00CC2DBB">
        <w:rPr>
          <w:rFonts w:ascii="Times New Roman" w:hAnsi="Times New Roman" w:cs="Times New Roman"/>
          <w:sz w:val="24"/>
          <w:szCs w:val="24"/>
          <w:vertAlign w:val="superscript"/>
        </w:rPr>
        <w:t xml:space="preserve"> </w:t>
      </w:r>
    </w:p>
    <w:p w:rsidR="00C9574D" w:rsidRPr="00830F36" w:rsidRDefault="00C9574D" w:rsidP="00C9574D">
      <w:pPr>
        <w:pStyle w:val="a5"/>
        <w:numPr>
          <w:ilvl w:val="0"/>
          <w:numId w:val="2"/>
        </w:numPr>
        <w:spacing w:after="0" w:line="360" w:lineRule="auto"/>
        <w:ind w:left="0" w:firstLine="0"/>
        <w:jc w:val="both"/>
        <w:rPr>
          <w:rFonts w:ascii="Times New Roman" w:hAnsi="Times New Roman" w:cs="Times New Roman"/>
          <w:sz w:val="24"/>
          <w:szCs w:val="24"/>
          <w:shd w:val="clear" w:color="auto" w:fill="FFFFFF"/>
        </w:rPr>
      </w:pPr>
      <w:r w:rsidRPr="00830F36">
        <w:rPr>
          <w:rFonts w:ascii="Times New Roman" w:hAnsi="Times New Roman" w:cs="Times New Roman"/>
          <w:b/>
          <w:sz w:val="24"/>
          <w:szCs w:val="24"/>
        </w:rPr>
        <w:t>Тревожность</w:t>
      </w:r>
      <w:r w:rsidRPr="00830F36">
        <w:rPr>
          <w:rFonts w:ascii="Times New Roman" w:hAnsi="Times New Roman" w:cs="Times New Roman"/>
          <w:sz w:val="24"/>
          <w:szCs w:val="24"/>
        </w:rPr>
        <w:t xml:space="preserve"> — это индивидуальная психологическая особенность, проявляющаяся в склонности человека к частым и интенсивным переживаниям состояния тревоги, а также в низком пороге его возникновения. Рассматривается как личностное образование и/или как свойство темперамента, обусловленное слабостью нервных процессов.</w:t>
      </w:r>
      <w:r w:rsidRPr="00CC2DBB">
        <w:rPr>
          <w:rFonts w:ascii="Times New Roman" w:hAnsi="Times New Roman" w:cs="Times New Roman"/>
          <w:vertAlign w:val="superscript"/>
        </w:rPr>
        <w:footnoteReference w:id="3"/>
      </w:r>
    </w:p>
    <w:p w:rsidR="00C9574D" w:rsidRDefault="00C9574D" w:rsidP="00C9574D">
      <w:pPr>
        <w:pStyle w:val="a5"/>
        <w:spacing w:after="0" w:line="360" w:lineRule="auto"/>
        <w:ind w:left="0" w:firstLine="851"/>
        <w:jc w:val="both"/>
        <w:rPr>
          <w:rFonts w:ascii="Times New Roman" w:hAnsi="Times New Roman" w:cs="Times New Roman"/>
          <w:sz w:val="24"/>
          <w:szCs w:val="24"/>
        </w:rPr>
      </w:pPr>
      <w:r w:rsidRPr="00830F36">
        <w:rPr>
          <w:rFonts w:ascii="Times New Roman" w:hAnsi="Times New Roman" w:cs="Times New Roman"/>
          <w:sz w:val="24"/>
          <w:szCs w:val="24"/>
        </w:rPr>
        <w:t xml:space="preserve">Следует различать понятия тревоги и тревожности. </w:t>
      </w:r>
      <w:r w:rsidRPr="00830F36">
        <w:rPr>
          <w:rFonts w:ascii="Times New Roman" w:hAnsi="Times New Roman" w:cs="Times New Roman"/>
          <w:sz w:val="24"/>
          <w:szCs w:val="24"/>
          <w:shd w:val="clear" w:color="auto" w:fill="FFFFFF"/>
        </w:rPr>
        <w:t>Они очень схожи, однако разница присутствует.</w:t>
      </w:r>
      <w:r w:rsidRPr="00830F36">
        <w:rPr>
          <w:rFonts w:ascii="Times New Roman" w:hAnsi="Times New Roman" w:cs="Times New Roman"/>
          <w:b/>
          <w:bCs/>
          <w:sz w:val="24"/>
          <w:szCs w:val="24"/>
          <w:shd w:val="clear" w:color="auto" w:fill="FFFFFF"/>
        </w:rPr>
        <w:t xml:space="preserve"> </w:t>
      </w:r>
      <w:r w:rsidRPr="00830F36">
        <w:rPr>
          <w:rFonts w:ascii="Times New Roman" w:hAnsi="Times New Roman" w:cs="Times New Roman"/>
          <w:sz w:val="24"/>
          <w:szCs w:val="24"/>
        </w:rPr>
        <w:t>Тревога отличается тем, что возникает как реакция на реальную ситуацию неопределенности, предстоящее событие, опасность, с которыми необходимо справиться, в то время как тревожность – это устойчивое состояние психики, свойство личности.</w:t>
      </w:r>
    </w:p>
    <w:p w:rsidR="00C9574D" w:rsidRDefault="00C9574D" w:rsidP="00C9574D">
      <w:pPr>
        <w:pStyle w:val="a5"/>
        <w:spacing w:after="0" w:line="360" w:lineRule="auto"/>
        <w:ind w:left="0" w:firstLine="851"/>
        <w:jc w:val="both"/>
        <w:rPr>
          <w:rFonts w:ascii="Times New Roman" w:hAnsi="Times New Roman" w:cs="Times New Roman"/>
          <w:sz w:val="24"/>
          <w:szCs w:val="24"/>
        </w:rPr>
      </w:pPr>
    </w:p>
    <w:p w:rsidR="00C9574D" w:rsidRPr="00830F36" w:rsidRDefault="00C9574D" w:rsidP="00C9574D">
      <w:pPr>
        <w:pStyle w:val="a5"/>
        <w:spacing w:after="0" w:line="360" w:lineRule="auto"/>
        <w:ind w:left="0" w:firstLine="851"/>
        <w:jc w:val="both"/>
        <w:rPr>
          <w:rFonts w:ascii="Times New Roman" w:hAnsi="Times New Roman" w:cs="Times New Roman"/>
          <w:sz w:val="24"/>
          <w:szCs w:val="24"/>
          <w:shd w:val="clear" w:color="auto" w:fill="FFFFFF"/>
        </w:rPr>
      </w:pPr>
    </w:p>
    <w:p w:rsidR="00C9574D" w:rsidRPr="00830F36" w:rsidRDefault="00C9574D" w:rsidP="00C9574D">
      <w:pPr>
        <w:pStyle w:val="2"/>
        <w:spacing w:before="0" w:line="360" w:lineRule="auto"/>
        <w:jc w:val="center"/>
        <w:rPr>
          <w:rFonts w:ascii="Times New Roman" w:hAnsi="Times New Roman" w:cs="Times New Roman"/>
          <w:b/>
          <w:color w:val="auto"/>
          <w:sz w:val="24"/>
          <w:szCs w:val="24"/>
          <w:shd w:val="clear" w:color="auto" w:fill="FFFFFF"/>
        </w:rPr>
      </w:pPr>
      <w:r w:rsidRPr="00830F36">
        <w:rPr>
          <w:rFonts w:ascii="Times New Roman" w:hAnsi="Times New Roman" w:cs="Times New Roman"/>
          <w:b/>
          <w:color w:val="auto"/>
          <w:sz w:val="24"/>
          <w:szCs w:val="24"/>
          <w:shd w:val="clear" w:color="auto" w:fill="FFFFFF"/>
        </w:rPr>
        <w:lastRenderedPageBreak/>
        <w:t>1.2 Признаки и особенности тревожности учеников старших классов</w:t>
      </w:r>
    </w:p>
    <w:p w:rsidR="00C9574D" w:rsidRPr="00830F36" w:rsidRDefault="00C9574D" w:rsidP="00C9574D">
      <w:pPr>
        <w:spacing w:after="0" w:line="360" w:lineRule="auto"/>
        <w:ind w:firstLine="851"/>
        <w:jc w:val="both"/>
        <w:rPr>
          <w:rFonts w:ascii="Times New Roman" w:hAnsi="Times New Roman" w:cs="Times New Roman"/>
          <w:sz w:val="24"/>
          <w:szCs w:val="24"/>
          <w:shd w:val="clear" w:color="auto" w:fill="FFFFFF"/>
        </w:rPr>
      </w:pPr>
      <w:r w:rsidRPr="00830F36">
        <w:rPr>
          <w:rFonts w:ascii="Times New Roman" w:hAnsi="Times New Roman" w:cs="Times New Roman"/>
          <w:sz w:val="24"/>
          <w:szCs w:val="24"/>
          <w:shd w:val="clear" w:color="auto" w:fill="FFFFFF"/>
        </w:rPr>
        <w:t xml:space="preserve">Чувство тревоги неизбежно сопровождает учебную и повседневную деятельность каждого подростка. Умеренное школьное беспокойство - обычное и даже полезное состояние. Познавательная деятельность не может не сопровождаться тревогой. Ведь сама ситуация познания чего-то нового, неизвестного, ситуация решения задач и проблем, когда требуется приложить физические и умственные усилия, чтобы непонятное стало понятным, всегда чревата неопределенностью, непоследовательностью и, следовательно, поводом для беспокойства. Как обучение, так и развитие личности подростка протекают наилучшим образом не тогда, когда тревожность близка к нулю, а когда она находится на оптимальном уровне и когда ребенок обучается адекватным способам справляться с ней. </w:t>
      </w:r>
    </w:p>
    <w:p w:rsidR="00D92C34" w:rsidRDefault="00C9574D" w:rsidP="00C9574D">
      <w:pPr>
        <w:rPr>
          <w:rFonts w:ascii="Times New Roman" w:hAnsi="Times New Roman" w:cs="Times New Roman"/>
          <w:sz w:val="24"/>
          <w:szCs w:val="24"/>
          <w:shd w:val="clear" w:color="auto" w:fill="FFFFFF"/>
        </w:rPr>
      </w:pPr>
      <w:r w:rsidRPr="00830F36">
        <w:rPr>
          <w:rFonts w:ascii="Times New Roman" w:hAnsi="Times New Roman" w:cs="Times New Roman"/>
          <w:sz w:val="24"/>
          <w:szCs w:val="24"/>
          <w:shd w:val="clear" w:color="auto" w:fill="FFFFFF"/>
        </w:rPr>
        <w:t>Для плодотворной работы, говорят ученые, просто необходима определенная тревожность, уровень которой не утомляет человека, а задает тон его деятельности. Такая тревога не парализует, а, наоборот, разогревает, мобилизует на преодоление трудностей. Внимательно наблюдая, можно определить признаки беспокойства. Конечно, сразу сделать однозначный вывод сложно, но если ученик вялый, пассивный, неуверенный в себе, то велика вероятность, что он встревожен.</w:t>
      </w:r>
    </w:p>
    <w:p w:rsidR="00C9574D" w:rsidRPr="00830F36" w:rsidRDefault="00C9574D" w:rsidP="00C9574D">
      <w:pPr>
        <w:pStyle w:val="2"/>
        <w:spacing w:before="0" w:line="360" w:lineRule="auto"/>
        <w:jc w:val="center"/>
        <w:rPr>
          <w:rFonts w:ascii="Times New Roman" w:hAnsi="Times New Roman" w:cs="Times New Roman"/>
          <w:b/>
          <w:color w:val="auto"/>
          <w:sz w:val="24"/>
          <w:szCs w:val="24"/>
        </w:rPr>
      </w:pPr>
      <w:bookmarkStart w:id="3" w:name="_Toc71572548"/>
      <w:r w:rsidRPr="00830F36">
        <w:rPr>
          <w:rFonts w:ascii="Times New Roman" w:hAnsi="Times New Roman" w:cs="Times New Roman"/>
          <w:b/>
          <w:color w:val="auto"/>
          <w:sz w:val="24"/>
          <w:szCs w:val="24"/>
        </w:rPr>
        <w:t>1.3 Критерии определения тревожности</w:t>
      </w:r>
      <w:bookmarkEnd w:id="3"/>
    </w:p>
    <w:p w:rsidR="00C9574D" w:rsidRPr="00830F36" w:rsidRDefault="00C9574D" w:rsidP="00C9574D">
      <w:pPr>
        <w:spacing w:after="0" w:line="360" w:lineRule="auto"/>
        <w:ind w:firstLine="851"/>
        <w:jc w:val="both"/>
        <w:rPr>
          <w:rFonts w:ascii="Times New Roman" w:hAnsi="Times New Roman" w:cs="Times New Roman"/>
          <w:sz w:val="24"/>
          <w:szCs w:val="24"/>
        </w:rPr>
      </w:pPr>
      <w:r w:rsidRPr="00830F36">
        <w:rPr>
          <w:rFonts w:ascii="Times New Roman" w:hAnsi="Times New Roman" w:cs="Times New Roman"/>
          <w:sz w:val="24"/>
          <w:szCs w:val="24"/>
        </w:rPr>
        <w:t>Несмотря на наличие большого количества критериев, способных предупредить развитие тревожности у старшеклассников, существуют такие, которые наиболее четко и ясно сигнализируют о неблагополучии эмоционального состояния подр</w:t>
      </w:r>
      <w:r>
        <w:rPr>
          <w:rFonts w:ascii="Times New Roman" w:hAnsi="Times New Roman" w:cs="Times New Roman"/>
          <w:sz w:val="24"/>
          <w:szCs w:val="24"/>
        </w:rPr>
        <w:t>остка. Разберем основные из них.</w:t>
      </w:r>
    </w:p>
    <w:p w:rsidR="00C9574D" w:rsidRPr="00830F36" w:rsidRDefault="00C9574D" w:rsidP="00C9574D">
      <w:pPr>
        <w:spacing w:after="0" w:line="360" w:lineRule="auto"/>
        <w:jc w:val="center"/>
        <w:rPr>
          <w:rFonts w:ascii="Times New Roman" w:hAnsi="Times New Roman" w:cs="Times New Roman"/>
          <w:b/>
          <w:sz w:val="24"/>
          <w:szCs w:val="24"/>
        </w:rPr>
      </w:pPr>
      <w:r w:rsidRPr="00830F36">
        <w:rPr>
          <w:rFonts w:ascii="Times New Roman" w:hAnsi="Times New Roman" w:cs="Times New Roman"/>
          <w:b/>
          <w:sz w:val="24"/>
          <w:szCs w:val="24"/>
        </w:rPr>
        <w:t>Самочувствие</w:t>
      </w:r>
    </w:p>
    <w:p w:rsidR="00C9574D" w:rsidRPr="00830F36" w:rsidRDefault="00C9574D" w:rsidP="00C9574D">
      <w:pPr>
        <w:spacing w:after="0" w:line="360" w:lineRule="auto"/>
        <w:ind w:firstLine="851"/>
        <w:jc w:val="both"/>
        <w:rPr>
          <w:rFonts w:ascii="Times New Roman" w:hAnsi="Times New Roman" w:cs="Times New Roman"/>
          <w:sz w:val="24"/>
          <w:szCs w:val="24"/>
        </w:rPr>
      </w:pPr>
      <w:r w:rsidRPr="00830F36">
        <w:rPr>
          <w:rFonts w:ascii="Times New Roman" w:hAnsi="Times New Roman" w:cs="Times New Roman"/>
          <w:b/>
          <w:sz w:val="24"/>
          <w:szCs w:val="24"/>
        </w:rPr>
        <w:t>Самочувствие</w:t>
      </w:r>
      <w:r w:rsidRPr="00830F36">
        <w:rPr>
          <w:rFonts w:ascii="Times New Roman" w:hAnsi="Times New Roman" w:cs="Times New Roman"/>
          <w:sz w:val="24"/>
          <w:szCs w:val="24"/>
        </w:rPr>
        <w:t xml:space="preserve"> – это ощущение</w:t>
      </w:r>
      <w:r w:rsidRPr="00830F36">
        <w:rPr>
          <w:rFonts w:ascii="Times New Roman" w:hAnsi="Times New Roman" w:cs="Times New Roman"/>
          <w:sz w:val="24"/>
          <w:szCs w:val="24"/>
          <w:shd w:val="clear" w:color="auto" w:fill="FFFFFF"/>
        </w:rPr>
        <w:t xml:space="preserve"> физиологической и психологической комфортности внутреннего состояния.</w:t>
      </w:r>
      <w:r w:rsidRPr="00830F36">
        <w:rPr>
          <w:rFonts w:ascii="Times New Roman" w:hAnsi="Times New Roman" w:cs="Times New Roman"/>
          <w:sz w:val="24"/>
          <w:szCs w:val="24"/>
        </w:rPr>
        <w:t> </w:t>
      </w:r>
      <w:bookmarkStart w:id="4" w:name="_Ref68007729"/>
      <w:r w:rsidRPr="00830F36">
        <w:rPr>
          <w:rStyle w:val="a8"/>
          <w:rFonts w:ascii="Times New Roman" w:hAnsi="Times New Roman" w:cs="Times New Roman"/>
          <w:sz w:val="24"/>
          <w:szCs w:val="24"/>
        </w:rPr>
        <w:footnoteReference w:id="4"/>
      </w:r>
      <w:bookmarkEnd w:id="4"/>
    </w:p>
    <w:p w:rsidR="00C9574D" w:rsidRPr="00830F36" w:rsidRDefault="00C9574D" w:rsidP="00C9574D">
      <w:pPr>
        <w:spacing w:after="0" w:line="360" w:lineRule="auto"/>
        <w:ind w:firstLine="851"/>
        <w:jc w:val="both"/>
        <w:rPr>
          <w:rFonts w:ascii="Times New Roman" w:hAnsi="Times New Roman" w:cs="Times New Roman"/>
          <w:sz w:val="24"/>
          <w:szCs w:val="24"/>
        </w:rPr>
      </w:pPr>
      <w:r w:rsidRPr="00830F36">
        <w:rPr>
          <w:rFonts w:ascii="Times New Roman" w:hAnsi="Times New Roman" w:cs="Times New Roman"/>
          <w:sz w:val="24"/>
          <w:szCs w:val="24"/>
        </w:rPr>
        <w:t>Критерий нормального психологического здоровья старшеклассника – это хорошее самочувствие. Если же у подростка наблюдается вялость, упадок сил, слабость, раздражительность, головная боль и другие признаки плохого самоощущения, то это является ярким симптомом тревожности и неблагополучия психоэмоционального состояния человека.</w:t>
      </w:r>
    </w:p>
    <w:p w:rsidR="00C9574D" w:rsidRDefault="00C9574D" w:rsidP="00C9574D">
      <w:bookmarkStart w:id="5" w:name="_GoBack"/>
      <w:bookmarkEnd w:id="5"/>
    </w:p>
    <w:sectPr w:rsidR="00C9574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4FB" w:rsidRDefault="00E064FB" w:rsidP="00C9574D">
      <w:pPr>
        <w:spacing w:after="0" w:line="240" w:lineRule="auto"/>
      </w:pPr>
      <w:r>
        <w:separator/>
      </w:r>
    </w:p>
  </w:endnote>
  <w:endnote w:type="continuationSeparator" w:id="0">
    <w:p w:rsidR="00E064FB" w:rsidRDefault="00E064FB" w:rsidP="00C95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4D" w:rsidRDefault="00C9574D">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4D" w:rsidRDefault="00C9574D">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4D" w:rsidRDefault="00C9574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4FB" w:rsidRDefault="00E064FB" w:rsidP="00C9574D">
      <w:pPr>
        <w:spacing w:after="0" w:line="240" w:lineRule="auto"/>
      </w:pPr>
      <w:r>
        <w:separator/>
      </w:r>
    </w:p>
  </w:footnote>
  <w:footnote w:type="continuationSeparator" w:id="0">
    <w:p w:rsidR="00E064FB" w:rsidRDefault="00E064FB" w:rsidP="00C9574D">
      <w:pPr>
        <w:spacing w:after="0" w:line="240" w:lineRule="auto"/>
      </w:pPr>
      <w:r>
        <w:continuationSeparator/>
      </w:r>
    </w:p>
  </w:footnote>
  <w:footnote w:id="1">
    <w:p w:rsidR="00C9574D" w:rsidRPr="00913E12" w:rsidRDefault="00C9574D" w:rsidP="00C9574D">
      <w:pPr>
        <w:pStyle w:val="1"/>
        <w:spacing w:before="0" w:line="360" w:lineRule="auto"/>
        <w:jc w:val="both"/>
        <w:rPr>
          <w:rFonts w:ascii="Times New Roman" w:hAnsi="Times New Roman" w:cs="Times New Roman"/>
          <w:color w:val="000000" w:themeColor="text1"/>
          <w:sz w:val="24"/>
          <w:szCs w:val="24"/>
        </w:rPr>
      </w:pPr>
      <w:r w:rsidRPr="00BD3FA8">
        <w:rPr>
          <w:rStyle w:val="a8"/>
          <w:rFonts w:ascii="Times New Roman" w:hAnsi="Times New Roman" w:cs="Times New Roman"/>
          <w:color w:val="000000" w:themeColor="text1"/>
          <w:sz w:val="24"/>
          <w:szCs w:val="24"/>
        </w:rPr>
        <w:footnoteRef/>
      </w:r>
      <w:r w:rsidRPr="00BD3FA8">
        <w:rPr>
          <w:rFonts w:ascii="Times New Roman" w:hAnsi="Times New Roman" w:cs="Times New Roman"/>
          <w:color w:val="000000" w:themeColor="text1"/>
          <w:sz w:val="24"/>
          <w:szCs w:val="24"/>
        </w:rPr>
        <w:t xml:space="preserve"> </w:t>
      </w:r>
      <w:r w:rsidRPr="00BE6DFB">
        <w:rPr>
          <w:rFonts w:ascii="Times New Roman" w:hAnsi="Times New Roman" w:cs="Times New Roman"/>
          <w:color w:val="000000" w:themeColor="text1"/>
          <w:sz w:val="24"/>
          <w:szCs w:val="24"/>
          <w:shd w:val="clear" w:color="auto" w:fill="FFFFFF"/>
        </w:rPr>
        <w:t>Психическое здоровье // Всемирная организация здравоохранения. Центр СМИ. 30 марта 2018 г.URL: https://www.who.int/ru/news-room/fact-sheets/detail/mental-health-strengthening-our-response</w:t>
      </w:r>
    </w:p>
  </w:footnote>
  <w:footnote w:id="2">
    <w:p w:rsidR="00C9574D" w:rsidRPr="0017040D" w:rsidRDefault="00C9574D" w:rsidP="00C9574D">
      <w:pPr>
        <w:pStyle w:val="a6"/>
        <w:spacing w:line="360" w:lineRule="auto"/>
        <w:jc w:val="both"/>
        <w:rPr>
          <w:rFonts w:ascii="Times New Roman" w:hAnsi="Times New Roman" w:cs="Times New Roman"/>
          <w:b/>
          <w:color w:val="000000" w:themeColor="text1"/>
          <w:sz w:val="24"/>
          <w:szCs w:val="24"/>
        </w:rPr>
      </w:pPr>
      <w:r w:rsidRPr="0017040D">
        <w:rPr>
          <w:rStyle w:val="a8"/>
          <w:rFonts w:ascii="Times New Roman" w:hAnsi="Times New Roman" w:cs="Times New Roman"/>
          <w:color w:val="000000" w:themeColor="text1"/>
          <w:sz w:val="24"/>
          <w:szCs w:val="24"/>
        </w:rPr>
        <w:footnoteRef/>
      </w:r>
      <w:r w:rsidRPr="0017040D">
        <w:rPr>
          <w:rFonts w:ascii="Times New Roman" w:hAnsi="Times New Roman" w:cs="Times New Roman"/>
          <w:color w:val="000000" w:themeColor="text1"/>
          <w:sz w:val="24"/>
          <w:szCs w:val="24"/>
        </w:rPr>
        <w:t xml:space="preserve"> </w:t>
      </w:r>
      <w:r w:rsidRPr="0017040D">
        <w:rPr>
          <w:rFonts w:ascii="Times New Roman" w:hAnsi="Times New Roman" w:cs="Times New Roman"/>
          <w:sz w:val="24"/>
          <w:szCs w:val="24"/>
        </w:rPr>
        <w:t xml:space="preserve">Мещеряков Б. Г. Большой психологический словарь [текст] / Б. Мещеряков; под ред. В. Зинченко. - СПб.: </w:t>
      </w:r>
      <w:proofErr w:type="spellStart"/>
      <w:r w:rsidRPr="0017040D">
        <w:rPr>
          <w:rFonts w:ascii="Times New Roman" w:hAnsi="Times New Roman" w:cs="Times New Roman"/>
          <w:sz w:val="24"/>
          <w:szCs w:val="24"/>
        </w:rPr>
        <w:t>прайм</w:t>
      </w:r>
      <w:proofErr w:type="spellEnd"/>
      <w:r w:rsidRPr="0017040D">
        <w:rPr>
          <w:rFonts w:ascii="Times New Roman" w:hAnsi="Times New Roman" w:cs="Times New Roman"/>
          <w:sz w:val="24"/>
          <w:szCs w:val="24"/>
        </w:rPr>
        <w:t>-ЕВРОЗНАК; М.: ОЛМА-Пресс, 2003. – 236 с.</w:t>
      </w:r>
    </w:p>
  </w:footnote>
  <w:footnote w:id="3">
    <w:p w:rsidR="00C9574D" w:rsidRPr="0017040D" w:rsidRDefault="00C9574D" w:rsidP="00C9574D">
      <w:pPr>
        <w:pStyle w:val="a6"/>
        <w:spacing w:line="360" w:lineRule="auto"/>
        <w:jc w:val="both"/>
        <w:rPr>
          <w:color w:val="000000" w:themeColor="text1"/>
        </w:rPr>
      </w:pPr>
      <w:r w:rsidRPr="0017040D">
        <w:rPr>
          <w:rStyle w:val="a8"/>
          <w:rFonts w:ascii="Times New Roman" w:hAnsi="Times New Roman" w:cs="Times New Roman"/>
          <w:color w:val="000000" w:themeColor="text1"/>
          <w:sz w:val="24"/>
          <w:szCs w:val="24"/>
        </w:rPr>
        <w:footnoteRef/>
      </w:r>
      <w:r w:rsidRPr="0017040D">
        <w:rPr>
          <w:rFonts w:ascii="Times New Roman" w:hAnsi="Times New Roman" w:cs="Times New Roman"/>
          <w:color w:val="000000" w:themeColor="text1"/>
          <w:sz w:val="24"/>
          <w:szCs w:val="24"/>
        </w:rPr>
        <w:t xml:space="preserve"> </w:t>
      </w:r>
      <w:r w:rsidRPr="0017040D">
        <w:rPr>
          <w:rFonts w:ascii="Times New Roman" w:hAnsi="Times New Roman" w:cs="Times New Roman"/>
          <w:sz w:val="24"/>
          <w:szCs w:val="24"/>
        </w:rPr>
        <w:t xml:space="preserve">Мещеряков Б. Г. Большой психологический словарь [текст] / Б. Мещеряков; под ред. В. Зинченко. - СПб.: </w:t>
      </w:r>
      <w:proofErr w:type="spellStart"/>
      <w:r w:rsidRPr="0017040D">
        <w:rPr>
          <w:rFonts w:ascii="Times New Roman" w:hAnsi="Times New Roman" w:cs="Times New Roman"/>
          <w:sz w:val="24"/>
          <w:szCs w:val="24"/>
        </w:rPr>
        <w:t>прайм</w:t>
      </w:r>
      <w:proofErr w:type="spellEnd"/>
      <w:r w:rsidRPr="0017040D">
        <w:rPr>
          <w:rFonts w:ascii="Times New Roman" w:hAnsi="Times New Roman" w:cs="Times New Roman"/>
          <w:sz w:val="24"/>
          <w:szCs w:val="24"/>
        </w:rPr>
        <w:t>-ЕВРОЗНАК; М.: ОЛМА-Пресс, 2003. – 239 с.</w:t>
      </w:r>
    </w:p>
  </w:footnote>
  <w:footnote w:id="4">
    <w:p w:rsidR="00C9574D" w:rsidRPr="008379BE" w:rsidRDefault="00C9574D" w:rsidP="00C9574D">
      <w:pPr>
        <w:pStyle w:val="a6"/>
        <w:spacing w:line="360" w:lineRule="auto"/>
        <w:jc w:val="both"/>
        <w:rPr>
          <w:rFonts w:ascii="Times New Roman" w:hAnsi="Times New Roman" w:cs="Times New Roman"/>
          <w:sz w:val="24"/>
          <w:szCs w:val="24"/>
        </w:rPr>
      </w:pPr>
      <w:r w:rsidRPr="008379BE">
        <w:rPr>
          <w:rStyle w:val="a8"/>
          <w:rFonts w:ascii="Times New Roman" w:hAnsi="Times New Roman" w:cs="Times New Roman"/>
          <w:color w:val="000000" w:themeColor="text1"/>
          <w:sz w:val="24"/>
          <w:szCs w:val="24"/>
        </w:rPr>
        <w:footnoteRef/>
      </w:r>
      <w:r w:rsidRPr="008379BE">
        <w:rPr>
          <w:rFonts w:ascii="Times New Roman" w:hAnsi="Times New Roman" w:cs="Times New Roman"/>
          <w:color w:val="000000" w:themeColor="text1"/>
          <w:sz w:val="24"/>
          <w:szCs w:val="24"/>
        </w:rPr>
        <w:t xml:space="preserve"> </w:t>
      </w:r>
      <w:r w:rsidRPr="00AA467F">
        <w:rPr>
          <w:rFonts w:ascii="Times New Roman" w:hAnsi="Times New Roman" w:cs="Times New Roman"/>
          <w:color w:val="000000" w:themeColor="text1"/>
          <w:sz w:val="24"/>
          <w:szCs w:val="24"/>
        </w:rPr>
        <w:t>Словарь по профориентации и психологической поддержке // Научное издание МГТУ им. Н. Э. Баумана. НАУКА и ОБРАЗОВАНИЕ.  Издатель ФГБОУ ВПО "МГТУ им. Н.Э. Баумана". URL: http://technomag.edu.ru/doc/42344.html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4D" w:rsidRDefault="00C9574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231692"/>
      <w:docPartObj>
        <w:docPartGallery w:val="Watermarks"/>
        <w:docPartUnique/>
      </w:docPartObj>
    </w:sdtPr>
    <w:sdtContent>
      <w:p w:rsidR="00C9574D" w:rsidRDefault="00C9574D">
        <w:pPr>
          <w:pStyle w:val="aa"/>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4D" w:rsidRDefault="00C9574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72E2B"/>
    <w:multiLevelType w:val="hybridMultilevel"/>
    <w:tmpl w:val="DD802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605AE9"/>
    <w:multiLevelType w:val="hybridMultilevel"/>
    <w:tmpl w:val="469C5BCA"/>
    <w:lvl w:ilvl="0" w:tplc="D878FDE6">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B9"/>
    <w:rsid w:val="000C56B9"/>
    <w:rsid w:val="00C9574D"/>
    <w:rsid w:val="00D92C34"/>
    <w:rsid w:val="00E0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BED0F5"/>
  <w15:chartTrackingRefBased/>
  <w15:docId w15:val="{5E6CA80C-DC87-4C93-886D-F5FDED36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74D"/>
  </w:style>
  <w:style w:type="paragraph" w:styleId="1">
    <w:name w:val="heading 1"/>
    <w:basedOn w:val="a"/>
    <w:next w:val="a"/>
    <w:link w:val="10"/>
    <w:uiPriority w:val="9"/>
    <w:qFormat/>
    <w:rsid w:val="00C95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957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74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C9574D"/>
    <w:rPr>
      <w:rFonts w:asciiTheme="majorHAnsi" w:eastAsiaTheme="majorEastAsia" w:hAnsiTheme="majorHAnsi" w:cstheme="majorBidi"/>
      <w:color w:val="2F5496" w:themeColor="accent1" w:themeShade="BF"/>
      <w:sz w:val="26"/>
      <w:szCs w:val="26"/>
    </w:rPr>
  </w:style>
  <w:style w:type="paragraph" w:styleId="a3">
    <w:name w:val="No Spacing"/>
    <w:link w:val="a4"/>
    <w:uiPriority w:val="1"/>
    <w:qFormat/>
    <w:rsid w:val="00C9574D"/>
    <w:pPr>
      <w:spacing w:after="0" w:line="240" w:lineRule="auto"/>
    </w:pPr>
    <w:rPr>
      <w:rFonts w:eastAsiaTheme="minorEastAsia"/>
      <w:lang w:eastAsia="ru-RU"/>
    </w:rPr>
  </w:style>
  <w:style w:type="character" w:customStyle="1" w:styleId="a4">
    <w:name w:val="Без интервала Знак"/>
    <w:basedOn w:val="a0"/>
    <w:link w:val="a3"/>
    <w:uiPriority w:val="1"/>
    <w:rsid w:val="00C9574D"/>
    <w:rPr>
      <w:rFonts w:eastAsiaTheme="minorEastAsia"/>
      <w:lang w:eastAsia="ru-RU"/>
    </w:rPr>
  </w:style>
  <w:style w:type="paragraph" w:styleId="a5">
    <w:name w:val="List Paragraph"/>
    <w:basedOn w:val="a"/>
    <w:uiPriority w:val="34"/>
    <w:qFormat/>
    <w:rsid w:val="00C9574D"/>
    <w:pPr>
      <w:ind w:left="720"/>
      <w:contextualSpacing/>
    </w:pPr>
  </w:style>
  <w:style w:type="paragraph" w:styleId="a6">
    <w:name w:val="footnote text"/>
    <w:basedOn w:val="a"/>
    <w:link w:val="a7"/>
    <w:uiPriority w:val="99"/>
    <w:semiHidden/>
    <w:unhideWhenUsed/>
    <w:rsid w:val="00C9574D"/>
    <w:pPr>
      <w:spacing w:after="0" w:line="240" w:lineRule="auto"/>
    </w:pPr>
    <w:rPr>
      <w:sz w:val="20"/>
      <w:szCs w:val="20"/>
    </w:rPr>
  </w:style>
  <w:style w:type="character" w:customStyle="1" w:styleId="a7">
    <w:name w:val="Текст сноски Знак"/>
    <w:basedOn w:val="a0"/>
    <w:link w:val="a6"/>
    <w:uiPriority w:val="99"/>
    <w:semiHidden/>
    <w:rsid w:val="00C9574D"/>
    <w:rPr>
      <w:sz w:val="20"/>
      <w:szCs w:val="20"/>
    </w:rPr>
  </w:style>
  <w:style w:type="character" w:styleId="a8">
    <w:name w:val="footnote reference"/>
    <w:basedOn w:val="a0"/>
    <w:uiPriority w:val="99"/>
    <w:semiHidden/>
    <w:unhideWhenUsed/>
    <w:rsid w:val="00C9574D"/>
    <w:rPr>
      <w:vertAlign w:val="superscript"/>
    </w:rPr>
  </w:style>
  <w:style w:type="character" w:styleId="a9">
    <w:name w:val="Strong"/>
    <w:basedOn w:val="a0"/>
    <w:uiPriority w:val="22"/>
    <w:qFormat/>
    <w:rsid w:val="00C9574D"/>
    <w:rPr>
      <w:b/>
      <w:bCs/>
    </w:rPr>
  </w:style>
  <w:style w:type="paragraph" w:styleId="aa">
    <w:name w:val="header"/>
    <w:basedOn w:val="a"/>
    <w:link w:val="ab"/>
    <w:uiPriority w:val="99"/>
    <w:unhideWhenUsed/>
    <w:rsid w:val="00C957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9574D"/>
  </w:style>
  <w:style w:type="paragraph" w:styleId="ac">
    <w:name w:val="footer"/>
    <w:basedOn w:val="a"/>
    <w:link w:val="ad"/>
    <w:uiPriority w:val="99"/>
    <w:unhideWhenUsed/>
    <w:rsid w:val="00C957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95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5162</Characters>
  <Application>Microsoft Office Word</Application>
  <DocSecurity>0</DocSecurity>
  <Lines>43</Lines>
  <Paragraphs>12</Paragraphs>
  <ScaleCrop>false</ScaleCrop>
  <Company>SPecialiST RePack</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Калашникова</dc:creator>
  <cp:keywords/>
  <dc:description/>
  <cp:lastModifiedBy>Алина Калашникова</cp:lastModifiedBy>
  <cp:revision>2</cp:revision>
  <dcterms:created xsi:type="dcterms:W3CDTF">2025-03-02T03:24:00Z</dcterms:created>
  <dcterms:modified xsi:type="dcterms:W3CDTF">2025-03-02T03:25:00Z</dcterms:modified>
</cp:coreProperties>
</file>