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B323" w14:textId="77777777" w:rsidR="0042740E" w:rsidRPr="00B77231" w:rsidRDefault="0042740E" w:rsidP="0042740E">
      <w:pPr>
        <w:spacing w:after="0" w:line="240" w:lineRule="auto"/>
        <w:rPr>
          <w:rFonts w:ascii="Times New Roman" w:hAnsi="Times New Roman"/>
          <w:b/>
        </w:rPr>
      </w:pPr>
    </w:p>
    <w:p w14:paraId="382002A2" w14:textId="77777777" w:rsidR="0042740E" w:rsidRPr="00B77231" w:rsidRDefault="0042740E" w:rsidP="0042740E">
      <w:pPr>
        <w:spacing w:after="0" w:line="240" w:lineRule="auto"/>
        <w:rPr>
          <w:rFonts w:ascii="Times New Roman" w:hAnsi="Times New Roman"/>
          <w:b/>
        </w:rPr>
      </w:pPr>
    </w:p>
    <w:p w14:paraId="3F11CE2E" w14:textId="77777777" w:rsidR="0042740E" w:rsidRPr="00B77231" w:rsidRDefault="0042740E" w:rsidP="0042740E">
      <w:pPr>
        <w:rPr>
          <w:b/>
        </w:rPr>
      </w:pPr>
    </w:p>
    <w:p w14:paraId="291F7F92" w14:textId="77777777" w:rsidR="0042740E" w:rsidRPr="00B77231" w:rsidRDefault="0042740E" w:rsidP="0042740E">
      <w:pPr>
        <w:rPr>
          <w:b/>
        </w:rPr>
        <w:sectPr w:rsidR="0042740E" w:rsidRPr="00B77231" w:rsidSect="00246287">
          <w:foot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</w:p>
    <w:p w14:paraId="386DDB1B" w14:textId="77777777" w:rsidR="0042740E" w:rsidRPr="00A93E4B" w:rsidRDefault="0042740E" w:rsidP="004274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E4B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14:paraId="697B7731" w14:textId="77777777" w:rsidR="009F52D3" w:rsidRPr="00A93E4B" w:rsidRDefault="009F52D3" w:rsidP="006754E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0989194" w14:textId="77777777" w:rsidR="009F52D3" w:rsidRPr="00A93E4B" w:rsidRDefault="009F52D3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93E4B">
        <w:rPr>
          <w:rFonts w:ascii="Times New Roman" w:hAnsi="Times New Roman"/>
          <w:bCs/>
          <w:iCs/>
          <w:sz w:val="28"/>
          <w:szCs w:val="28"/>
          <w:lang w:eastAsia="ru-RU"/>
        </w:rPr>
        <w:t>Введение………………………………………………………………………</w:t>
      </w:r>
      <w:proofErr w:type="gramStart"/>
      <w:r w:rsidRPr="00A93E4B">
        <w:rPr>
          <w:rFonts w:ascii="Times New Roman" w:hAnsi="Times New Roman"/>
          <w:bCs/>
          <w:iCs/>
          <w:sz w:val="28"/>
          <w:szCs w:val="28"/>
          <w:lang w:eastAsia="ru-RU"/>
        </w:rPr>
        <w:t>…….</w:t>
      </w:r>
      <w:proofErr w:type="gramEnd"/>
      <w:r w:rsidRPr="00A93E4B">
        <w:rPr>
          <w:rFonts w:ascii="Times New Roman" w:hAnsi="Times New Roman"/>
          <w:bCs/>
          <w:iCs/>
          <w:sz w:val="28"/>
          <w:szCs w:val="28"/>
          <w:lang w:eastAsia="ru-RU"/>
        </w:rPr>
        <w:t>… .3</w:t>
      </w:r>
    </w:p>
    <w:p w14:paraId="3815C17E" w14:textId="655F697A" w:rsidR="009F52D3" w:rsidRPr="00A93E4B" w:rsidRDefault="006754EA" w:rsidP="006754EA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  <w:shd w:val="clear" w:color="auto" w:fill="FFFFFF"/>
        </w:rPr>
      </w:pPr>
      <w:r w:rsidRPr="00A93E4B">
        <w:rPr>
          <w:szCs w:val="28"/>
        </w:rPr>
        <w:t xml:space="preserve">Глава </w:t>
      </w:r>
      <w:r w:rsidR="00A17A90" w:rsidRPr="00A93E4B">
        <w:rPr>
          <w:szCs w:val="28"/>
        </w:rPr>
        <w:t xml:space="preserve">1. </w:t>
      </w:r>
      <w:r w:rsidR="008E6668" w:rsidRPr="00A93E4B">
        <w:rPr>
          <w:szCs w:val="28"/>
        </w:rPr>
        <w:t>Институт социальной защиты малообеспеченных семей</w:t>
      </w:r>
      <w:r w:rsidR="00DC0D4E" w:rsidRPr="00A93E4B">
        <w:rPr>
          <w:szCs w:val="28"/>
        </w:rPr>
        <w:t>…</w:t>
      </w:r>
      <w:r w:rsidR="008E6668" w:rsidRPr="00A93E4B">
        <w:rPr>
          <w:szCs w:val="28"/>
        </w:rPr>
        <w:t>…………...</w:t>
      </w:r>
      <w:r w:rsidR="00EF4CB9" w:rsidRPr="00A93E4B">
        <w:rPr>
          <w:szCs w:val="28"/>
        </w:rPr>
        <w:t>..</w:t>
      </w:r>
      <w:r w:rsidR="00943A21" w:rsidRPr="00A93E4B">
        <w:rPr>
          <w:szCs w:val="28"/>
        </w:rPr>
        <w:t>..</w:t>
      </w:r>
      <w:r w:rsidR="009F52D3" w:rsidRPr="00A93E4B">
        <w:rPr>
          <w:szCs w:val="28"/>
        </w:rPr>
        <w:t xml:space="preserve">. </w:t>
      </w:r>
      <w:r w:rsidR="00A93E4B" w:rsidRPr="00A93E4B">
        <w:rPr>
          <w:szCs w:val="28"/>
        </w:rPr>
        <w:t>7</w:t>
      </w:r>
    </w:p>
    <w:p w14:paraId="35ACD9BD" w14:textId="765DC4B9" w:rsidR="009F52D3" w:rsidRPr="00A93E4B" w:rsidRDefault="00943A21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A93E4B">
        <w:rPr>
          <w:szCs w:val="28"/>
        </w:rPr>
        <w:t xml:space="preserve">1.1. </w:t>
      </w:r>
      <w:r w:rsidR="008E6668" w:rsidRPr="00A93E4B">
        <w:rPr>
          <w:szCs w:val="28"/>
        </w:rPr>
        <w:t>Проблема бедности и ее оценка в РФ……</w:t>
      </w:r>
      <w:proofErr w:type="gramStart"/>
      <w:r w:rsidR="008E6668" w:rsidRPr="00A93E4B">
        <w:rPr>
          <w:szCs w:val="28"/>
        </w:rPr>
        <w:t>…….</w:t>
      </w:r>
      <w:proofErr w:type="gramEnd"/>
      <w:r w:rsidR="00EF4CB9" w:rsidRPr="00A93E4B">
        <w:rPr>
          <w:szCs w:val="28"/>
        </w:rPr>
        <w:t>…………….</w:t>
      </w:r>
      <w:r w:rsidR="009F52D3" w:rsidRPr="00A93E4B">
        <w:rPr>
          <w:szCs w:val="28"/>
        </w:rPr>
        <w:t>……</w:t>
      </w:r>
      <w:r w:rsidR="00DC0D4E" w:rsidRPr="00A93E4B">
        <w:rPr>
          <w:szCs w:val="28"/>
        </w:rPr>
        <w:t>……...</w:t>
      </w:r>
      <w:r w:rsidRPr="00A93E4B">
        <w:rPr>
          <w:szCs w:val="28"/>
        </w:rPr>
        <w:t>....</w:t>
      </w:r>
      <w:r w:rsidR="009F52D3" w:rsidRPr="00A93E4B">
        <w:rPr>
          <w:szCs w:val="28"/>
        </w:rPr>
        <w:t xml:space="preserve">…... </w:t>
      </w:r>
      <w:r w:rsidR="00A93E4B" w:rsidRPr="00A93E4B">
        <w:rPr>
          <w:szCs w:val="28"/>
        </w:rPr>
        <w:t>7</w:t>
      </w:r>
    </w:p>
    <w:p w14:paraId="4329EEC4" w14:textId="162D1FD6" w:rsidR="009F52D3" w:rsidRPr="00A93E4B" w:rsidRDefault="00943A21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A93E4B">
        <w:rPr>
          <w:szCs w:val="28"/>
        </w:rPr>
        <w:t xml:space="preserve">1.2. </w:t>
      </w:r>
      <w:r w:rsidR="008E6668" w:rsidRPr="00A93E4B">
        <w:rPr>
          <w:szCs w:val="28"/>
        </w:rPr>
        <w:t>Цели социальной защиты малообеспеченных семей</w:t>
      </w:r>
      <w:r w:rsidR="001079EC" w:rsidRPr="00A93E4B">
        <w:rPr>
          <w:szCs w:val="28"/>
        </w:rPr>
        <w:t>..................................</w:t>
      </w:r>
      <w:r w:rsidR="009F52D3" w:rsidRPr="00A93E4B">
        <w:rPr>
          <w:szCs w:val="28"/>
        </w:rPr>
        <w:t xml:space="preserve">....... </w:t>
      </w:r>
      <w:r w:rsidR="006C7255" w:rsidRPr="00A93E4B">
        <w:rPr>
          <w:szCs w:val="28"/>
        </w:rPr>
        <w:t>1</w:t>
      </w:r>
      <w:r w:rsidR="00D01780" w:rsidRPr="00A93E4B">
        <w:rPr>
          <w:szCs w:val="28"/>
        </w:rPr>
        <w:t>9</w:t>
      </w:r>
    </w:p>
    <w:p w14:paraId="3AB9BD81" w14:textId="61191425" w:rsidR="00C64459" w:rsidRPr="00A93E4B" w:rsidRDefault="006754EA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A93E4B">
        <w:rPr>
          <w:szCs w:val="28"/>
        </w:rPr>
        <w:t xml:space="preserve">Глава </w:t>
      </w:r>
      <w:r w:rsidR="00C64459" w:rsidRPr="00A93E4B">
        <w:rPr>
          <w:szCs w:val="28"/>
        </w:rPr>
        <w:t xml:space="preserve">2. </w:t>
      </w:r>
      <w:r w:rsidR="008E6668" w:rsidRPr="00A93E4B">
        <w:rPr>
          <w:szCs w:val="28"/>
        </w:rPr>
        <w:t xml:space="preserve">Пути решения проблем социальной защиты малообеспеченных </w:t>
      </w:r>
      <w:proofErr w:type="gramStart"/>
      <w:r w:rsidR="008E6668" w:rsidRPr="00A93E4B">
        <w:rPr>
          <w:szCs w:val="28"/>
        </w:rPr>
        <w:t>семей</w:t>
      </w:r>
      <w:r w:rsidR="001079EC" w:rsidRPr="00A93E4B">
        <w:rPr>
          <w:szCs w:val="28"/>
        </w:rPr>
        <w:t>..</w:t>
      </w:r>
      <w:proofErr w:type="gramEnd"/>
      <w:r w:rsidR="00C017BA" w:rsidRPr="00A93E4B">
        <w:rPr>
          <w:szCs w:val="28"/>
        </w:rPr>
        <w:t>…</w:t>
      </w:r>
      <w:r w:rsidR="008E6668" w:rsidRPr="00A93E4B">
        <w:rPr>
          <w:szCs w:val="28"/>
        </w:rPr>
        <w:t>…………………………………………………………………………..</w:t>
      </w:r>
      <w:r w:rsidR="00AB0365" w:rsidRPr="00A93E4B">
        <w:rPr>
          <w:szCs w:val="28"/>
        </w:rPr>
        <w:t>......</w:t>
      </w:r>
      <w:r w:rsidR="00C64459" w:rsidRPr="00A93E4B">
        <w:rPr>
          <w:szCs w:val="28"/>
        </w:rPr>
        <w:t xml:space="preserve"> </w:t>
      </w:r>
      <w:r w:rsidR="00D01780" w:rsidRPr="00A93E4B">
        <w:rPr>
          <w:szCs w:val="28"/>
        </w:rPr>
        <w:t>44</w:t>
      </w:r>
    </w:p>
    <w:p w14:paraId="02A7D1B6" w14:textId="7CA31D5E" w:rsidR="006754EA" w:rsidRPr="00A93E4B" w:rsidRDefault="006754EA" w:rsidP="008E6668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A93E4B">
        <w:rPr>
          <w:szCs w:val="28"/>
        </w:rPr>
        <w:t xml:space="preserve">2.1. </w:t>
      </w:r>
      <w:r w:rsidR="00A93E4B" w:rsidRPr="00A93E4B">
        <w:rPr>
          <w:szCs w:val="28"/>
        </w:rPr>
        <w:t>Правовые основы социальной защиты малообеспеченных семей в Калининградской области на примере Нестеровского муниципального округа</w:t>
      </w:r>
      <w:r w:rsidR="008E6668" w:rsidRPr="00A93E4B">
        <w:rPr>
          <w:szCs w:val="28"/>
        </w:rPr>
        <w:t>.</w:t>
      </w:r>
      <w:r w:rsidRPr="00A93E4B">
        <w:rPr>
          <w:szCs w:val="28"/>
        </w:rPr>
        <w:t xml:space="preserve">.. </w:t>
      </w:r>
      <w:r w:rsidR="00D01780" w:rsidRPr="00A93E4B">
        <w:rPr>
          <w:szCs w:val="28"/>
        </w:rPr>
        <w:t>44</w:t>
      </w:r>
    </w:p>
    <w:p w14:paraId="5327B5F3" w14:textId="0DA98545" w:rsidR="00C64459" w:rsidRPr="00A93E4B" w:rsidRDefault="00D55087" w:rsidP="008E6668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A93E4B">
        <w:rPr>
          <w:szCs w:val="28"/>
        </w:rPr>
        <w:t>2.</w:t>
      </w:r>
      <w:r w:rsidR="006754EA" w:rsidRPr="00A93E4B">
        <w:rPr>
          <w:szCs w:val="28"/>
        </w:rPr>
        <w:t>2</w:t>
      </w:r>
      <w:r w:rsidRPr="00A93E4B">
        <w:rPr>
          <w:szCs w:val="28"/>
        </w:rPr>
        <w:t xml:space="preserve">. </w:t>
      </w:r>
      <w:r w:rsidR="00A93E4B" w:rsidRPr="00A93E4B">
        <w:rPr>
          <w:szCs w:val="28"/>
        </w:rPr>
        <w:t>Анализ практики организации процесса социальной защиты малообеспеченных семей в Калининградской области на примере Нестеровского муниципального округа</w:t>
      </w:r>
      <w:r w:rsidR="008E6668" w:rsidRPr="00A93E4B">
        <w:rPr>
          <w:szCs w:val="28"/>
        </w:rPr>
        <w:t>…………………...</w:t>
      </w:r>
      <w:r w:rsidRPr="00A93E4B">
        <w:rPr>
          <w:szCs w:val="28"/>
        </w:rPr>
        <w:t>……</w:t>
      </w:r>
      <w:r w:rsidR="000E6933" w:rsidRPr="00A93E4B">
        <w:rPr>
          <w:szCs w:val="28"/>
        </w:rPr>
        <w:t>………</w:t>
      </w:r>
      <w:r w:rsidR="00A93E4B" w:rsidRPr="00A93E4B">
        <w:rPr>
          <w:szCs w:val="28"/>
        </w:rPr>
        <w:t>…………</w:t>
      </w:r>
      <w:proofErr w:type="gramStart"/>
      <w:r w:rsidR="00A93E4B" w:rsidRPr="00A93E4B">
        <w:rPr>
          <w:szCs w:val="28"/>
        </w:rPr>
        <w:t>…….</w:t>
      </w:r>
      <w:proofErr w:type="gramEnd"/>
      <w:r w:rsidR="00A93E4B" w:rsidRPr="00A93E4B">
        <w:rPr>
          <w:szCs w:val="28"/>
        </w:rPr>
        <w:t>.</w:t>
      </w:r>
      <w:r w:rsidR="000E6933" w:rsidRPr="00A93E4B">
        <w:rPr>
          <w:szCs w:val="28"/>
        </w:rPr>
        <w:t>…</w:t>
      </w:r>
      <w:r w:rsidR="001079EC" w:rsidRPr="00A93E4B">
        <w:rPr>
          <w:szCs w:val="28"/>
        </w:rPr>
        <w:t>…..</w:t>
      </w:r>
      <w:r w:rsidR="00C64459" w:rsidRPr="00A93E4B">
        <w:rPr>
          <w:szCs w:val="28"/>
        </w:rPr>
        <w:t xml:space="preserve">........ </w:t>
      </w:r>
      <w:r w:rsidR="00A93E4B" w:rsidRPr="00A93E4B">
        <w:rPr>
          <w:szCs w:val="28"/>
        </w:rPr>
        <w:t>55</w:t>
      </w:r>
    </w:p>
    <w:p w14:paraId="6008B852" w14:textId="56D983C4" w:rsidR="00A93E4B" w:rsidRPr="00A93E4B" w:rsidRDefault="00A93E4B" w:rsidP="008E6668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A93E4B">
        <w:rPr>
          <w:szCs w:val="28"/>
        </w:rPr>
        <w:t>2.3. Совершенствования системы социальной защиты малообеспеченных семей в Калининградской области на примере Нестеровского муниципального округа... 71</w:t>
      </w:r>
    </w:p>
    <w:p w14:paraId="357C18E6" w14:textId="3EC85F40" w:rsidR="00C64459" w:rsidRPr="00A93E4B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93E4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Заключение…………………………………………………………………………… </w:t>
      </w:r>
      <w:r w:rsidR="00D01780" w:rsidRPr="00A93E4B">
        <w:rPr>
          <w:rFonts w:ascii="Times New Roman" w:hAnsi="Times New Roman"/>
          <w:bCs/>
          <w:iCs/>
          <w:sz w:val="28"/>
          <w:szCs w:val="28"/>
          <w:lang w:eastAsia="ru-RU"/>
        </w:rPr>
        <w:t>7</w:t>
      </w:r>
      <w:r w:rsidR="00A93E4B" w:rsidRPr="00A93E4B">
        <w:rPr>
          <w:rFonts w:ascii="Times New Roman" w:hAnsi="Times New Roman"/>
          <w:bCs/>
          <w:iCs/>
          <w:sz w:val="28"/>
          <w:szCs w:val="28"/>
          <w:lang w:eastAsia="ru-RU"/>
        </w:rPr>
        <w:t>6</w:t>
      </w:r>
    </w:p>
    <w:p w14:paraId="74D3FF6D" w14:textId="2235F5C5" w:rsidR="00C64459" w:rsidRPr="00A93E4B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93E4B">
        <w:rPr>
          <w:rFonts w:ascii="Times New Roman" w:hAnsi="Times New Roman"/>
          <w:bCs/>
          <w:iCs/>
          <w:sz w:val="28"/>
          <w:szCs w:val="28"/>
          <w:lang w:eastAsia="ru-RU"/>
        </w:rPr>
        <w:t>Список используемых источников………………………………………...…</w:t>
      </w:r>
      <w:proofErr w:type="gramStart"/>
      <w:r w:rsidRPr="00A93E4B">
        <w:rPr>
          <w:rFonts w:ascii="Times New Roman" w:hAnsi="Times New Roman"/>
          <w:bCs/>
          <w:iCs/>
          <w:sz w:val="28"/>
          <w:szCs w:val="28"/>
          <w:lang w:eastAsia="ru-RU"/>
        </w:rPr>
        <w:t>…….</w:t>
      </w:r>
      <w:proofErr w:type="gramEnd"/>
      <w:r w:rsidRPr="00A93E4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A93E4B" w:rsidRPr="00A93E4B">
        <w:rPr>
          <w:rFonts w:ascii="Times New Roman" w:hAnsi="Times New Roman"/>
          <w:bCs/>
          <w:iCs/>
          <w:sz w:val="28"/>
          <w:szCs w:val="28"/>
          <w:lang w:eastAsia="ru-RU"/>
        </w:rPr>
        <w:t>80</w:t>
      </w:r>
    </w:p>
    <w:p w14:paraId="4C057ACA" w14:textId="77777777" w:rsidR="009F52D3" w:rsidRPr="00A93E4B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44877B" w14:textId="77777777" w:rsidR="009F52D3" w:rsidRPr="00A93E4B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22F9" w14:textId="77777777" w:rsidR="009F52D3" w:rsidRPr="00A93E4B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06128" w14:textId="77777777" w:rsidR="009F52D3" w:rsidRPr="00A93E4B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7C05EF" w14:textId="77777777" w:rsidR="009F52D3" w:rsidRPr="00A93E4B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FC89D4" w14:textId="77777777" w:rsidR="009F52D3" w:rsidRPr="00A93E4B" w:rsidRDefault="009F52D3" w:rsidP="009F52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14041FD" w14:textId="77777777" w:rsidR="009F52D3" w:rsidRPr="00A93E4B" w:rsidRDefault="009F52D3" w:rsidP="009F52D3">
      <w:pPr>
        <w:tabs>
          <w:tab w:val="left" w:pos="851"/>
        </w:tabs>
        <w:jc w:val="center"/>
        <w:rPr>
          <w:rFonts w:ascii="Times New Roman" w:hAnsi="Times New Roman"/>
          <w:sz w:val="24"/>
        </w:rPr>
        <w:sectPr w:rsidR="009F52D3" w:rsidRPr="00A93E4B" w:rsidSect="003D1BDD"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93054B0" w14:textId="77777777" w:rsidR="009F52D3" w:rsidRPr="00A93E4B" w:rsidRDefault="009F52D3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E4B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3AFE1BF0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Актуальность темы исследования. В соответствии с Конституцией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</w:t>
      </w:r>
      <w:r w:rsidRPr="00A93E4B">
        <w:rPr>
          <w:rStyle w:val="affa"/>
          <w:rFonts w:ascii="Times New Roman" w:hAnsi="Times New Roman"/>
          <w:sz w:val="28"/>
          <w:szCs w:val="28"/>
        </w:rPr>
        <w:footnoteReference w:id="1"/>
      </w:r>
      <w:r w:rsidRPr="00A93E4B">
        <w:rPr>
          <w:rFonts w:ascii="Times New Roman" w:hAnsi="Times New Roman"/>
          <w:sz w:val="28"/>
          <w:szCs w:val="28"/>
        </w:rPr>
        <w:t>. Такое государство обязано проводить активную социальную политику, направленную, в том числе, на развитие благосостояния граждан. Отсюда следует, что важным теоретическим и практическим значением является разработка и реализация государственной политики по сокращению и преодолению бедности в стране.</w:t>
      </w:r>
    </w:p>
    <w:p w14:paraId="4182A845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 xml:space="preserve">В настоящее время в Российской Федерации в связи современными экономическими условиями примерно шестая часть занятого населения трудоспособного возраста не имеет возможности обеспечения себя, а также своей семьи. Данная ситуация имеет место в связи с тем, что уровень оплаты труда указанной части занятого населения ниже величины прожиточного минимума. </w:t>
      </w:r>
    </w:p>
    <w:p w14:paraId="4C7E2FFD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Граждане и их семьи, оказавшиеся за нормативно устанавливаемым уровнем дохода, обеспечивающим приобретение товаров для удовлетворения важнейших физиологических и социально-культурных потребностей, признаются бедными. В соответствии с официальной статистикой Росстата, в 2022 году величина уровня оплаты труда 7,3% работающего населения Российской Федерации была ниже величины уровня прожиточного минимума</w:t>
      </w:r>
      <w:r w:rsidRPr="00A93E4B">
        <w:rPr>
          <w:rStyle w:val="affa"/>
          <w:rFonts w:ascii="Times New Roman" w:hAnsi="Times New Roman"/>
          <w:sz w:val="28"/>
          <w:szCs w:val="28"/>
        </w:rPr>
        <w:footnoteReference w:id="2"/>
      </w:r>
      <w:r w:rsidRPr="00A93E4B">
        <w:rPr>
          <w:rFonts w:ascii="Times New Roman" w:hAnsi="Times New Roman"/>
          <w:sz w:val="28"/>
          <w:szCs w:val="28"/>
        </w:rPr>
        <w:t>. При исследовании уровня бедности населения Российской Федерации в целом по стране следует отметить, что за чертой бедности проживает 13,2% населения</w:t>
      </w:r>
      <w:r w:rsidRPr="00A93E4B">
        <w:rPr>
          <w:rStyle w:val="affa"/>
          <w:rFonts w:ascii="Times New Roman" w:hAnsi="Times New Roman"/>
          <w:sz w:val="28"/>
          <w:szCs w:val="28"/>
        </w:rPr>
        <w:footnoteReference w:id="3"/>
      </w:r>
      <w:r w:rsidRPr="00A93E4B">
        <w:rPr>
          <w:rFonts w:ascii="Times New Roman" w:hAnsi="Times New Roman"/>
          <w:sz w:val="28"/>
          <w:szCs w:val="28"/>
        </w:rPr>
        <w:t>.</w:t>
      </w:r>
    </w:p>
    <w:p w14:paraId="2003DD58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lastRenderedPageBreak/>
        <w:t>В связи с этим бедность – это важная проблема современной системы социального обеспечения Российской Федерации. Сложная социально-экономическая и политическая ситуация, в которой сегодня находится наше государство, негативно влияет на жизнь россиян. Неустойчивое экономическое положение России приводит к значительному ухудшению уровня жизни граждан, и, как следствие, к негативным настроениям в обществе относительно интеграционных процессов, поэтому сегодня для Российской Федерации особенно актуальна проблема социальной защиты граждан, особенно тех слоев населения, которые наиболее уязвимы к социально-экономическим изменениям, то есть малообеспеченных граждан и (или) малообеспеченных семей.</w:t>
      </w:r>
    </w:p>
    <w:p w14:paraId="4F4F4A0A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 xml:space="preserve">Малообеспеченность семей – один из основополагающих критериев, по которому можно оценивать уровень жизни в государстве. К сожалению, малообеспеченные семьи являются неотъемлемой частью современного российского общества. </w:t>
      </w:r>
    </w:p>
    <w:p w14:paraId="2FD85001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 xml:space="preserve">Увеличение количества малообеспеченных семей в долгосрочной перспективе может привести к непоправимым последствиям, как для отдельных социальных групп, так и общества в целом. </w:t>
      </w:r>
    </w:p>
    <w:p w14:paraId="1881FF32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Таким образом, Российская Федерация является социальным государством, поэтому в сложившихся условиях возрастает роль органов государственной власти – в первую очередь, Правительства нашей страны в проведении необходимых реформ, которые должны помочь малообеспеченным семьям преодолеть сложившийся кризис.</w:t>
      </w:r>
    </w:p>
    <w:p w14:paraId="472364CE" w14:textId="6813A574" w:rsidR="0031454D" w:rsidRPr="00A93E4B" w:rsidRDefault="0031454D" w:rsidP="0031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 xml:space="preserve">Также в </w:t>
      </w:r>
      <w:r w:rsidR="00BD483B" w:rsidRPr="00A93E4B">
        <w:rPr>
          <w:rFonts w:ascii="Times New Roman" w:hAnsi="Times New Roman"/>
          <w:sz w:val="28"/>
          <w:szCs w:val="28"/>
        </w:rPr>
        <w:t>настоящее время актуальным является такая форма социальной защиты малообеспеченных семей</w:t>
      </w:r>
      <w:r w:rsidRPr="00A93E4B">
        <w:rPr>
          <w:rFonts w:ascii="Times New Roman" w:hAnsi="Times New Roman"/>
          <w:sz w:val="28"/>
          <w:szCs w:val="28"/>
        </w:rPr>
        <w:t xml:space="preserve"> как социальный контракт. Двусторонние договорные отношения, которые предусматривают ответственность со стороны государства и со стороны получателей помощи, направлены, во-первых, на исключение иждивенческого мотива, во-вторых, мотивирование активных действий граждан, в-третьих, позволяет выйти из уязвимого положения.</w:t>
      </w:r>
    </w:p>
    <w:p w14:paraId="33DF137F" w14:textId="5B6E4DCC" w:rsidR="0031454D" w:rsidRPr="00A93E4B" w:rsidRDefault="0031454D" w:rsidP="0031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lastRenderedPageBreak/>
        <w:t xml:space="preserve">Конечно, охватить все проблемы </w:t>
      </w:r>
      <w:r w:rsidR="00BD483B" w:rsidRPr="00A93E4B">
        <w:rPr>
          <w:rFonts w:ascii="Times New Roman" w:hAnsi="Times New Roman"/>
          <w:sz w:val="28"/>
          <w:szCs w:val="28"/>
        </w:rPr>
        <w:t xml:space="preserve">малообеспеченных семей </w:t>
      </w:r>
      <w:r w:rsidRPr="00A93E4B">
        <w:rPr>
          <w:rFonts w:ascii="Times New Roman" w:hAnsi="Times New Roman"/>
          <w:sz w:val="28"/>
          <w:szCs w:val="28"/>
        </w:rPr>
        <w:t xml:space="preserve">с использованием социального контракта не представляется возможным. Однако, он дает существенную возможность указанной </w:t>
      </w:r>
      <w:r w:rsidR="00BD483B" w:rsidRPr="00A93E4B">
        <w:rPr>
          <w:rFonts w:ascii="Times New Roman" w:hAnsi="Times New Roman"/>
          <w:sz w:val="28"/>
          <w:szCs w:val="28"/>
        </w:rPr>
        <w:t>им</w:t>
      </w:r>
      <w:r w:rsidRPr="00A93E4B">
        <w:rPr>
          <w:rFonts w:ascii="Times New Roman" w:hAnsi="Times New Roman"/>
          <w:sz w:val="28"/>
          <w:szCs w:val="28"/>
        </w:rPr>
        <w:t xml:space="preserve"> улучшить свое положение в обществе.</w:t>
      </w:r>
    </w:p>
    <w:p w14:paraId="03880F4B" w14:textId="0FFBAEC1" w:rsidR="0031454D" w:rsidRPr="00A93E4B" w:rsidRDefault="0031454D" w:rsidP="0031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Сегодня социальный контракт рассматривают как инновационную технологию, которая направлена на сокращение численности малоимущего населения, а также преодоления социального иждивенчества в обществе.</w:t>
      </w:r>
    </w:p>
    <w:p w14:paraId="4E27E9EB" w14:textId="406947E5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Цель выпускной квалификационной работы – исследование проблем и практики правоприменения социальной защиты малообеспеченных семей на примере Калининградской области.</w:t>
      </w:r>
    </w:p>
    <w:p w14:paraId="6C45C485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выполнить следующие задачи: </w:t>
      </w:r>
    </w:p>
    <w:p w14:paraId="4B910E96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раскрыть проблему бедности и определить особенности ее оценки в Российской Федерации;</w:t>
      </w:r>
    </w:p>
    <w:p w14:paraId="16E97C77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рассмотреть цели социальной защиты малообеспеченных семей;</w:t>
      </w:r>
    </w:p>
    <w:p w14:paraId="4F925658" w14:textId="6911EECA" w:rsidR="00872EC0" w:rsidRPr="00872EC0" w:rsidRDefault="008E6668" w:rsidP="00872E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 xml:space="preserve">- </w:t>
      </w:r>
      <w:r w:rsidR="00872EC0">
        <w:rPr>
          <w:rFonts w:ascii="Times New Roman" w:hAnsi="Times New Roman"/>
          <w:sz w:val="28"/>
          <w:szCs w:val="28"/>
        </w:rPr>
        <w:t>исследовать п</w:t>
      </w:r>
      <w:r w:rsidR="00872EC0" w:rsidRPr="00872EC0">
        <w:rPr>
          <w:rFonts w:ascii="Times New Roman" w:hAnsi="Times New Roman"/>
          <w:sz w:val="28"/>
          <w:szCs w:val="28"/>
        </w:rPr>
        <w:t>равовые основы социальной защиты малообеспеченных семей в Калининградской области на примере Нестеровского муниципального округа</w:t>
      </w:r>
      <w:r w:rsidR="00872EC0">
        <w:rPr>
          <w:rFonts w:ascii="Times New Roman" w:hAnsi="Times New Roman"/>
          <w:sz w:val="28"/>
          <w:szCs w:val="28"/>
        </w:rPr>
        <w:t>;</w:t>
      </w:r>
    </w:p>
    <w:p w14:paraId="3C074B08" w14:textId="2A4B45DE" w:rsidR="00872EC0" w:rsidRPr="00872EC0" w:rsidRDefault="00872EC0" w:rsidP="00872E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а</w:t>
      </w:r>
      <w:r w:rsidRPr="00872EC0">
        <w:rPr>
          <w:rFonts w:ascii="Times New Roman" w:hAnsi="Times New Roman"/>
          <w:sz w:val="28"/>
          <w:szCs w:val="28"/>
        </w:rPr>
        <w:t>нализ практики организации процесса социальной защиты малообеспеченных семей в Калининградской области на примере Нестеровского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14:paraId="6394E427" w14:textId="22171805" w:rsidR="008E6668" w:rsidRPr="00A93E4B" w:rsidRDefault="00872EC0" w:rsidP="00872EC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рекомендации по с</w:t>
      </w:r>
      <w:r w:rsidRPr="00872EC0">
        <w:rPr>
          <w:rFonts w:ascii="Times New Roman" w:hAnsi="Times New Roman"/>
          <w:sz w:val="28"/>
          <w:szCs w:val="28"/>
        </w:rPr>
        <w:t>овершенствовани</w:t>
      </w:r>
      <w:r>
        <w:rPr>
          <w:rFonts w:ascii="Times New Roman" w:hAnsi="Times New Roman"/>
          <w:sz w:val="28"/>
          <w:szCs w:val="28"/>
        </w:rPr>
        <w:t>ю</w:t>
      </w:r>
      <w:r w:rsidRPr="00872EC0">
        <w:rPr>
          <w:rFonts w:ascii="Times New Roman" w:hAnsi="Times New Roman"/>
          <w:sz w:val="28"/>
          <w:szCs w:val="28"/>
        </w:rPr>
        <w:t xml:space="preserve"> системы социальной защиты малообеспеченных семей в Калининградской области на примере Нестеровского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62018854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 xml:space="preserve"> Объект исследования – правоотношения, возникающие в сфере социальной защиты малообеспеченных семей в Российской Федерации.</w:t>
      </w:r>
    </w:p>
    <w:p w14:paraId="6FD7E863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Предметом исследования выступают нормативные правовые акты, регулирующие социальную защиту малообеспеченных семей в Российской Федерации.</w:t>
      </w:r>
    </w:p>
    <w:p w14:paraId="48FB110E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lastRenderedPageBreak/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62CA1FEC" w14:textId="22C8ADA2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 xml:space="preserve">Теоретической основой исследования послужили труды (учебники, монографии, брошюры, периодические издания) следующих авторов: </w:t>
      </w:r>
      <w:r w:rsidR="00A93E4B">
        <w:rPr>
          <w:rFonts w:ascii="Times New Roman" w:hAnsi="Times New Roman"/>
          <w:sz w:val="28"/>
          <w:szCs w:val="28"/>
        </w:rPr>
        <w:t>Н.</w:t>
      </w:r>
      <w:r w:rsidRPr="00A93E4B">
        <w:rPr>
          <w:rFonts w:ascii="Times New Roman" w:hAnsi="Times New Roman"/>
          <w:sz w:val="28"/>
          <w:szCs w:val="28"/>
        </w:rPr>
        <w:t xml:space="preserve">В. </w:t>
      </w:r>
      <w:r w:rsidR="00A93E4B">
        <w:rPr>
          <w:rFonts w:ascii="Times New Roman" w:hAnsi="Times New Roman"/>
          <w:sz w:val="28"/>
          <w:szCs w:val="28"/>
        </w:rPr>
        <w:t>Сюзевой</w:t>
      </w:r>
      <w:r w:rsidRPr="00A93E4B"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 w:rsidRPr="00A93E4B">
        <w:rPr>
          <w:rFonts w:ascii="Times New Roman" w:hAnsi="Times New Roman"/>
          <w:sz w:val="28"/>
          <w:szCs w:val="28"/>
        </w:rPr>
        <w:t>Мачульской</w:t>
      </w:r>
      <w:proofErr w:type="spellEnd"/>
      <w:r w:rsidRPr="00A93E4B">
        <w:rPr>
          <w:rFonts w:ascii="Times New Roman" w:hAnsi="Times New Roman"/>
          <w:sz w:val="28"/>
          <w:szCs w:val="28"/>
        </w:rPr>
        <w:t xml:space="preserve">, </w:t>
      </w:r>
      <w:r w:rsidR="00A93E4B">
        <w:rPr>
          <w:rFonts w:ascii="Times New Roman" w:hAnsi="Times New Roman"/>
          <w:sz w:val="28"/>
          <w:szCs w:val="28"/>
        </w:rPr>
        <w:t xml:space="preserve">С.К. Кривошеиной, </w:t>
      </w:r>
      <w:r w:rsidR="00A93E4B" w:rsidRPr="00A93E4B">
        <w:rPr>
          <w:rFonts w:ascii="Times New Roman" w:hAnsi="Times New Roman"/>
          <w:sz w:val="28"/>
          <w:szCs w:val="28"/>
        </w:rPr>
        <w:t xml:space="preserve">М. В. Филипповой </w:t>
      </w:r>
      <w:r w:rsidRPr="00A93E4B">
        <w:rPr>
          <w:rFonts w:ascii="Times New Roman" w:hAnsi="Times New Roman"/>
          <w:sz w:val="28"/>
          <w:szCs w:val="28"/>
        </w:rPr>
        <w:t>и др., а также материалы периодических изданий и сети Интернет.</w:t>
      </w:r>
    </w:p>
    <w:p w14:paraId="7F3798C4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Нормативно-правовой основой исследования являются Европейская социальная хартия (пересмотренная), Конституция РФ, Федеральный закон от 17.07.1999 № 178-ФЗ «О государственной социальной помощи», а также иные нормы действующего международного и российского законодательства по социальной защите малообеспеченных семей.</w:t>
      </w:r>
    </w:p>
    <w:p w14:paraId="12EC96F5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Эмпирическую основу исследования составляет судебная практика по теме выпускной квалификационной работы.</w:t>
      </w:r>
    </w:p>
    <w:p w14:paraId="1968034F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Работа состоит из введения, двух глав, заключения и списка используемых источников.</w:t>
      </w:r>
    </w:p>
    <w:p w14:paraId="5EF98A80" w14:textId="5DFC9E6F" w:rsidR="006754EA" w:rsidRPr="00A93E4B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A93E4B">
        <w:rPr>
          <w:b/>
          <w:szCs w:val="28"/>
          <w:shd w:val="clear" w:color="auto" w:fill="FFFFFF"/>
        </w:rPr>
        <w:br w:type="page"/>
      </w:r>
      <w:r w:rsidR="006754EA" w:rsidRPr="00A93E4B">
        <w:rPr>
          <w:b/>
          <w:szCs w:val="28"/>
          <w:shd w:val="clear" w:color="auto" w:fill="FFFFFF"/>
        </w:rPr>
        <w:lastRenderedPageBreak/>
        <w:t xml:space="preserve">Глава </w:t>
      </w:r>
      <w:r w:rsidRPr="00A93E4B">
        <w:rPr>
          <w:b/>
          <w:szCs w:val="28"/>
          <w:shd w:val="clear" w:color="auto" w:fill="FFFFFF"/>
        </w:rPr>
        <w:t xml:space="preserve">1. </w:t>
      </w:r>
      <w:r w:rsidR="008E6668" w:rsidRPr="00A93E4B">
        <w:rPr>
          <w:b/>
          <w:szCs w:val="28"/>
        </w:rPr>
        <w:t>Институт социальной защиты малообеспеченных семей</w:t>
      </w:r>
    </w:p>
    <w:p w14:paraId="26432A31" w14:textId="23FA7185" w:rsidR="009F52D3" w:rsidRPr="00A93E4B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  <w:shd w:val="clear" w:color="auto" w:fill="FFFFFF"/>
        </w:rPr>
      </w:pPr>
      <w:r w:rsidRPr="00A93E4B">
        <w:rPr>
          <w:b/>
          <w:szCs w:val="28"/>
          <w:shd w:val="clear" w:color="auto" w:fill="FFFFFF"/>
        </w:rPr>
        <w:t xml:space="preserve">1.1. </w:t>
      </w:r>
      <w:r w:rsidR="008E6668" w:rsidRPr="00A93E4B">
        <w:rPr>
          <w:b/>
          <w:szCs w:val="28"/>
        </w:rPr>
        <w:t>Проблема бедности и ее оценка в РФ</w:t>
      </w:r>
    </w:p>
    <w:p w14:paraId="79B65D88" w14:textId="77777777" w:rsidR="00F06D13" w:rsidRPr="00A93E4B" w:rsidRDefault="00F06D13" w:rsidP="00CB6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5A540D81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Состояние социальной политики государства во многом определяется качеством ее социальных программ и гарантий, которые включают в себя поддержку, защиту и обслуживание населения. В первую очередь данные гарантии направлены на снижение рисков возникновения и смягчение последствий социальных проблем, типичных для этого общества. В этом ключе проблема бедности является существенной социальной проблемой подавляющего числа правовых государств</w:t>
      </w:r>
      <w:r w:rsidRPr="00A93E4B">
        <w:rPr>
          <w:rStyle w:val="affa"/>
          <w:rFonts w:ascii="Times New Roman" w:hAnsi="Times New Roman"/>
          <w:sz w:val="28"/>
          <w:szCs w:val="28"/>
        </w:rPr>
        <w:footnoteReference w:id="4"/>
      </w:r>
      <w:r w:rsidRPr="00A93E4B">
        <w:rPr>
          <w:rFonts w:ascii="Times New Roman" w:hAnsi="Times New Roman"/>
          <w:sz w:val="28"/>
          <w:szCs w:val="28"/>
        </w:rPr>
        <w:t>. Проблема бедности является одной из важнейших социальных проблем современного мира, причем даже в самых богатых странах, так как малообеспеченные слои населения есть везде.</w:t>
      </w:r>
    </w:p>
    <w:p w14:paraId="6596EDB2" w14:textId="77777777" w:rsidR="008E6668" w:rsidRPr="00A93E4B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Одни исследователи уверены, что сущность бедности заключается в нехватке материальных ресурсов, так называемая статистическая бедность, другие считают, что бедность — это форма множественных лишений</w:t>
      </w:r>
      <w:r w:rsidRPr="00A93E4B">
        <w:rPr>
          <w:rStyle w:val="affa"/>
          <w:rFonts w:ascii="Times New Roman" w:hAnsi="Times New Roman"/>
          <w:sz w:val="28"/>
          <w:szCs w:val="28"/>
        </w:rPr>
        <w:footnoteReference w:id="5"/>
      </w:r>
      <w:r w:rsidRPr="00A93E4B">
        <w:rPr>
          <w:rFonts w:ascii="Times New Roman" w:hAnsi="Times New Roman"/>
          <w:sz w:val="28"/>
          <w:szCs w:val="28"/>
        </w:rPr>
        <w:t>. Преобладает вторая позиция, и современное представление о бедности не ограничивается лишь решением вопроса материального благополучия человека. Следствием экономической депривации, то есть вынужденного полного или частичного ограничения потребления материальных благ и услуг, необходимых для удовлетворения основных потребностей личности, часто становятся социальные дисфункции индивида и нарушение целостности системы человек-общество. Поэтому ключевым направлением социальной помощи является процесс ресоциализация человека, который включает в себя ориентацию индивида на труд и социальную активность</w:t>
      </w:r>
      <w:r w:rsidRPr="00A93E4B">
        <w:rPr>
          <w:rStyle w:val="affa"/>
          <w:rFonts w:ascii="Times New Roman" w:hAnsi="Times New Roman"/>
          <w:sz w:val="28"/>
          <w:szCs w:val="28"/>
        </w:rPr>
        <w:footnoteReference w:id="6"/>
      </w:r>
      <w:r w:rsidRPr="00A93E4B">
        <w:rPr>
          <w:rFonts w:ascii="Times New Roman" w:hAnsi="Times New Roman"/>
          <w:sz w:val="28"/>
          <w:szCs w:val="28"/>
        </w:rPr>
        <w:t xml:space="preserve">. </w:t>
      </w:r>
    </w:p>
    <w:sectPr w:rsidR="008E6668" w:rsidRPr="00A93E4B" w:rsidSect="0042740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48B4" w14:textId="77777777" w:rsidR="00BF540A" w:rsidRDefault="00BF540A" w:rsidP="009F52D3">
      <w:pPr>
        <w:spacing w:after="0" w:line="240" w:lineRule="auto"/>
      </w:pPr>
      <w:r>
        <w:separator/>
      </w:r>
    </w:p>
  </w:endnote>
  <w:endnote w:type="continuationSeparator" w:id="0">
    <w:p w14:paraId="52E96E59" w14:textId="77777777" w:rsidR="00BF540A" w:rsidRDefault="00BF540A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1"/>
    <w:family w:val="auto"/>
    <w:notTrueType/>
    <w:pitch w:val="default"/>
    <w:sig w:usb0="00000001" w:usb1="09070000" w:usb2="00000010" w:usb3="00000000" w:csb0="000A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5FF7" w14:textId="77777777" w:rsidR="0042740E" w:rsidRPr="00DE0438" w:rsidRDefault="0042740E" w:rsidP="00DE043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7469"/>
      <w:docPartObj>
        <w:docPartGallery w:val="Page Numbers (Bottom of Page)"/>
        <w:docPartUnique/>
      </w:docPartObj>
    </w:sdtPr>
    <w:sdtEndPr/>
    <w:sdtContent>
      <w:p w14:paraId="59C604BE" w14:textId="77777777" w:rsidR="00281D32" w:rsidRDefault="00281D32">
        <w:pPr>
          <w:pStyle w:val="aa"/>
          <w:jc w:val="right"/>
        </w:pPr>
        <w:r w:rsidRPr="006C7255">
          <w:rPr>
            <w:rFonts w:ascii="Times New Roman" w:hAnsi="Times New Roman"/>
            <w:sz w:val="24"/>
            <w:szCs w:val="24"/>
          </w:rPr>
          <w:fldChar w:fldCharType="begin"/>
        </w:r>
        <w:r w:rsidRPr="006C725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7255">
          <w:rPr>
            <w:rFonts w:ascii="Times New Roman" w:hAnsi="Times New Roman"/>
            <w:sz w:val="24"/>
            <w:szCs w:val="24"/>
          </w:rPr>
          <w:fldChar w:fldCharType="separate"/>
        </w:r>
        <w:r w:rsidR="0042740E">
          <w:rPr>
            <w:rFonts w:ascii="Times New Roman" w:hAnsi="Times New Roman"/>
            <w:noProof/>
            <w:sz w:val="24"/>
            <w:szCs w:val="24"/>
          </w:rPr>
          <w:t>4</w:t>
        </w:r>
        <w:r w:rsidRPr="006C72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1E36" w14:textId="77777777" w:rsidR="00BF540A" w:rsidRDefault="00BF540A" w:rsidP="009F52D3">
      <w:pPr>
        <w:spacing w:after="0" w:line="240" w:lineRule="auto"/>
      </w:pPr>
      <w:r>
        <w:separator/>
      </w:r>
    </w:p>
  </w:footnote>
  <w:footnote w:type="continuationSeparator" w:id="0">
    <w:p w14:paraId="6F4953F4" w14:textId="77777777" w:rsidR="00BF540A" w:rsidRDefault="00BF540A" w:rsidP="009F52D3">
      <w:pPr>
        <w:spacing w:after="0" w:line="240" w:lineRule="auto"/>
      </w:pPr>
      <w:r>
        <w:continuationSeparator/>
      </w:r>
    </w:p>
  </w:footnote>
  <w:footnote w:id="1">
    <w:p w14:paraId="46539A0F" w14:textId="77777777" w:rsidR="008E6668" w:rsidRPr="002C722C" w:rsidRDefault="008E6668" w:rsidP="002C722C">
      <w:pPr>
        <w:pStyle w:val="affb"/>
        <w:jc w:val="both"/>
        <w:rPr>
          <w:sz w:val="24"/>
          <w:szCs w:val="24"/>
        </w:rPr>
      </w:pPr>
      <w:r w:rsidRPr="002C722C">
        <w:rPr>
          <w:rStyle w:val="affa"/>
          <w:sz w:val="24"/>
          <w:szCs w:val="24"/>
        </w:rPr>
        <w:footnoteRef/>
      </w:r>
      <w:r w:rsidRPr="002C722C">
        <w:rPr>
          <w:sz w:val="24"/>
          <w:szCs w:val="24"/>
        </w:rPr>
        <w:t xml:space="preserve"> Конституция Российской Федерации (принята всенародным голосованием 12.12.1993 с изменениями, одобренными в ходе общероссийского голосования 01.07.2020) // Российская газета. 04 июля 2020 г. № 197.</w:t>
      </w:r>
    </w:p>
  </w:footnote>
  <w:footnote w:id="2">
    <w:p w14:paraId="1049F94F" w14:textId="3D19D6ED" w:rsidR="008E6668" w:rsidRPr="002C722C" w:rsidRDefault="008E6668" w:rsidP="002C722C">
      <w:pPr>
        <w:pStyle w:val="affb"/>
        <w:jc w:val="both"/>
        <w:rPr>
          <w:sz w:val="24"/>
          <w:szCs w:val="24"/>
        </w:rPr>
      </w:pPr>
      <w:r w:rsidRPr="002C722C">
        <w:rPr>
          <w:rStyle w:val="affa"/>
          <w:sz w:val="24"/>
          <w:szCs w:val="24"/>
        </w:rPr>
        <w:footnoteRef/>
      </w:r>
      <w:r w:rsidRPr="002C722C">
        <w:rPr>
          <w:sz w:val="24"/>
          <w:szCs w:val="24"/>
        </w:rPr>
        <w:t xml:space="preserve"> Статистика Федеральной службы государственной статистики Российской Федерации [Электронный ресурс]. - </w:t>
      </w:r>
      <w:r w:rsidR="002C722C" w:rsidRPr="002C722C">
        <w:rPr>
          <w:sz w:val="24"/>
          <w:szCs w:val="24"/>
        </w:rPr>
        <w:t>URL</w:t>
      </w:r>
      <w:r w:rsidRPr="002C722C">
        <w:rPr>
          <w:sz w:val="24"/>
          <w:szCs w:val="24"/>
        </w:rPr>
        <w:t>: https://rosstat.gov.ru/statistic (дата обращения: 28.03.2023).</w:t>
      </w:r>
    </w:p>
  </w:footnote>
  <w:footnote w:id="3">
    <w:p w14:paraId="00EE0699" w14:textId="6178651B" w:rsidR="008E6668" w:rsidRPr="002C722C" w:rsidRDefault="008E6668" w:rsidP="002C722C">
      <w:pPr>
        <w:pStyle w:val="affb"/>
        <w:jc w:val="both"/>
        <w:rPr>
          <w:sz w:val="24"/>
          <w:szCs w:val="24"/>
        </w:rPr>
      </w:pPr>
      <w:r w:rsidRPr="002C722C">
        <w:rPr>
          <w:rStyle w:val="affa"/>
          <w:sz w:val="24"/>
          <w:szCs w:val="24"/>
        </w:rPr>
        <w:footnoteRef/>
      </w:r>
      <w:r w:rsidRPr="002C722C">
        <w:rPr>
          <w:sz w:val="24"/>
          <w:szCs w:val="24"/>
        </w:rPr>
        <w:t xml:space="preserve"> Уровень бедности в России [Электронный ресурс]. - </w:t>
      </w:r>
      <w:r w:rsidR="002C722C" w:rsidRPr="002C722C">
        <w:rPr>
          <w:sz w:val="24"/>
          <w:szCs w:val="24"/>
        </w:rPr>
        <w:t>URL</w:t>
      </w:r>
      <w:r w:rsidRPr="002C722C">
        <w:rPr>
          <w:sz w:val="24"/>
          <w:szCs w:val="24"/>
        </w:rPr>
        <w:t xml:space="preserve">: </w:t>
      </w:r>
      <w:hyperlink r:id="rId1" w:history="1">
        <w:r w:rsidRPr="002C722C">
          <w:rPr>
            <w:sz w:val="24"/>
            <w:szCs w:val="24"/>
          </w:rPr>
          <w:t>https://visasam.ru/russia/goroda/bednost-v-rossii.html</w:t>
        </w:r>
      </w:hyperlink>
      <w:r w:rsidRPr="002C722C">
        <w:rPr>
          <w:sz w:val="24"/>
          <w:szCs w:val="24"/>
        </w:rPr>
        <w:t xml:space="preserve"> (дата обращения: 28.03.2023).</w:t>
      </w:r>
    </w:p>
  </w:footnote>
  <w:footnote w:id="4">
    <w:p w14:paraId="34B1604E" w14:textId="39BDB4B1" w:rsidR="008E6668" w:rsidRPr="002C722C" w:rsidRDefault="008E6668" w:rsidP="002C722C">
      <w:pPr>
        <w:pStyle w:val="affb"/>
        <w:jc w:val="both"/>
        <w:rPr>
          <w:sz w:val="24"/>
          <w:szCs w:val="24"/>
        </w:rPr>
      </w:pPr>
      <w:r w:rsidRPr="002C722C">
        <w:rPr>
          <w:rStyle w:val="affa"/>
          <w:sz w:val="24"/>
          <w:szCs w:val="24"/>
        </w:rPr>
        <w:footnoteRef/>
      </w:r>
      <w:r w:rsidRPr="002C722C">
        <w:rPr>
          <w:sz w:val="24"/>
          <w:szCs w:val="24"/>
        </w:rPr>
        <w:t xml:space="preserve"> Меньших Д.А. Новая концепция бедности в России как основа социальной политики [Электронный ресурс]. - </w:t>
      </w:r>
      <w:r w:rsidR="002C722C" w:rsidRPr="002C722C">
        <w:rPr>
          <w:sz w:val="24"/>
          <w:szCs w:val="24"/>
        </w:rPr>
        <w:t>URL</w:t>
      </w:r>
      <w:r w:rsidRPr="002C722C">
        <w:rPr>
          <w:sz w:val="24"/>
          <w:szCs w:val="24"/>
        </w:rPr>
        <w:t>: https://scires.elpub.ru/jour/article/view/52 (дата обращения: 28.03.2023).</w:t>
      </w:r>
    </w:p>
  </w:footnote>
  <w:footnote w:id="5">
    <w:p w14:paraId="13C850B4" w14:textId="77777777" w:rsidR="008E6668" w:rsidRPr="002C722C" w:rsidRDefault="008E6668" w:rsidP="002C722C">
      <w:pPr>
        <w:pStyle w:val="affb"/>
        <w:jc w:val="both"/>
        <w:rPr>
          <w:sz w:val="24"/>
          <w:szCs w:val="24"/>
        </w:rPr>
      </w:pPr>
      <w:r w:rsidRPr="002C722C">
        <w:rPr>
          <w:rStyle w:val="affa"/>
          <w:sz w:val="24"/>
          <w:szCs w:val="24"/>
        </w:rPr>
        <w:footnoteRef/>
      </w:r>
      <w:r w:rsidRPr="002C722C">
        <w:rPr>
          <w:sz w:val="24"/>
          <w:szCs w:val="24"/>
        </w:rPr>
        <w:t xml:space="preserve"> Россошанский А.И. Бедность: что это такое и как ее измерить? // Юный экономист. - 2020. - № 2 (9). – С. 1.</w:t>
      </w:r>
    </w:p>
  </w:footnote>
  <w:footnote w:id="6">
    <w:p w14:paraId="06CCBDFE" w14:textId="7C90F79F" w:rsidR="008E6668" w:rsidRPr="002C722C" w:rsidRDefault="008E6668" w:rsidP="002C722C">
      <w:pPr>
        <w:pStyle w:val="affb"/>
        <w:jc w:val="both"/>
        <w:rPr>
          <w:sz w:val="24"/>
          <w:szCs w:val="24"/>
        </w:rPr>
      </w:pPr>
      <w:r w:rsidRPr="002C722C">
        <w:rPr>
          <w:rStyle w:val="affa"/>
          <w:sz w:val="24"/>
          <w:szCs w:val="24"/>
        </w:rPr>
        <w:footnoteRef/>
      </w:r>
      <w:r w:rsidRPr="002C722C">
        <w:rPr>
          <w:sz w:val="24"/>
          <w:szCs w:val="24"/>
        </w:rPr>
        <w:t xml:space="preserve"> Чирикова А. Е. Социальная политика в современной России: субъекты и региональные практики [Электронный ресурс]. - </w:t>
      </w:r>
      <w:r w:rsidR="002C722C" w:rsidRPr="002C722C">
        <w:rPr>
          <w:sz w:val="24"/>
          <w:szCs w:val="24"/>
        </w:rPr>
        <w:t>URL</w:t>
      </w:r>
      <w:r w:rsidRPr="002C722C">
        <w:rPr>
          <w:sz w:val="24"/>
          <w:szCs w:val="24"/>
        </w:rPr>
        <w:t>: https://www.civisbook.ru/files/File/Chirikova_soc_pol.pdf (дата обращения: 20.03.2023).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15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7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  <w:num w:numId="13">
    <w:abstractNumId w:val="16"/>
  </w:num>
  <w:num w:numId="14">
    <w:abstractNumId w:val="5"/>
  </w:num>
  <w:num w:numId="15">
    <w:abstractNumId w:val="3"/>
  </w:num>
  <w:num w:numId="16">
    <w:abstractNumId w:val="17"/>
  </w:num>
  <w:num w:numId="17">
    <w:abstractNumId w:val="9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D3"/>
    <w:rsid w:val="0000269B"/>
    <w:rsid w:val="0003031F"/>
    <w:rsid w:val="0003502E"/>
    <w:rsid w:val="000549F6"/>
    <w:rsid w:val="00080441"/>
    <w:rsid w:val="000A05C3"/>
    <w:rsid w:val="000A182E"/>
    <w:rsid w:val="000C1826"/>
    <w:rsid w:val="000E5014"/>
    <w:rsid w:val="000E6933"/>
    <w:rsid w:val="00102118"/>
    <w:rsid w:val="001079EC"/>
    <w:rsid w:val="00135A92"/>
    <w:rsid w:val="00141EEF"/>
    <w:rsid w:val="001468A9"/>
    <w:rsid w:val="00155F09"/>
    <w:rsid w:val="001800F1"/>
    <w:rsid w:val="00185D77"/>
    <w:rsid w:val="0020254E"/>
    <w:rsid w:val="00205A46"/>
    <w:rsid w:val="00242586"/>
    <w:rsid w:val="0025427D"/>
    <w:rsid w:val="002743BE"/>
    <w:rsid w:val="00281D32"/>
    <w:rsid w:val="00292169"/>
    <w:rsid w:val="002B7216"/>
    <w:rsid w:val="002C722C"/>
    <w:rsid w:val="0031454D"/>
    <w:rsid w:val="00321408"/>
    <w:rsid w:val="00346C6C"/>
    <w:rsid w:val="00385EC8"/>
    <w:rsid w:val="00390F00"/>
    <w:rsid w:val="003B3E77"/>
    <w:rsid w:val="003C00B6"/>
    <w:rsid w:val="003D1BDD"/>
    <w:rsid w:val="00420940"/>
    <w:rsid w:val="0042740E"/>
    <w:rsid w:val="00460D7F"/>
    <w:rsid w:val="00470DE7"/>
    <w:rsid w:val="00471A17"/>
    <w:rsid w:val="004D27E2"/>
    <w:rsid w:val="004E1BC4"/>
    <w:rsid w:val="004E1FEB"/>
    <w:rsid w:val="00505648"/>
    <w:rsid w:val="00505C3C"/>
    <w:rsid w:val="00522E47"/>
    <w:rsid w:val="005244D4"/>
    <w:rsid w:val="0054345F"/>
    <w:rsid w:val="00560AD3"/>
    <w:rsid w:val="005B4AB3"/>
    <w:rsid w:val="005B4F97"/>
    <w:rsid w:val="00671BC1"/>
    <w:rsid w:val="006754EA"/>
    <w:rsid w:val="00676234"/>
    <w:rsid w:val="006B0E74"/>
    <w:rsid w:val="006B4025"/>
    <w:rsid w:val="006C7255"/>
    <w:rsid w:val="00731BDC"/>
    <w:rsid w:val="007341B4"/>
    <w:rsid w:val="00744C67"/>
    <w:rsid w:val="00753E40"/>
    <w:rsid w:val="00767501"/>
    <w:rsid w:val="007834D2"/>
    <w:rsid w:val="007B608E"/>
    <w:rsid w:val="007D3858"/>
    <w:rsid w:val="007D5B6E"/>
    <w:rsid w:val="007F2531"/>
    <w:rsid w:val="0083351D"/>
    <w:rsid w:val="008338B8"/>
    <w:rsid w:val="00835C99"/>
    <w:rsid w:val="00842209"/>
    <w:rsid w:val="00863815"/>
    <w:rsid w:val="00865676"/>
    <w:rsid w:val="00872EC0"/>
    <w:rsid w:val="00881881"/>
    <w:rsid w:val="008B0E90"/>
    <w:rsid w:val="008D7BD7"/>
    <w:rsid w:val="008E42D9"/>
    <w:rsid w:val="008E6668"/>
    <w:rsid w:val="00943A21"/>
    <w:rsid w:val="00954EDA"/>
    <w:rsid w:val="00975ED3"/>
    <w:rsid w:val="00987E07"/>
    <w:rsid w:val="009A3A71"/>
    <w:rsid w:val="009F52D3"/>
    <w:rsid w:val="009F761F"/>
    <w:rsid w:val="00A17A90"/>
    <w:rsid w:val="00A2578D"/>
    <w:rsid w:val="00A80DA8"/>
    <w:rsid w:val="00A93E4B"/>
    <w:rsid w:val="00A96AED"/>
    <w:rsid w:val="00AB0365"/>
    <w:rsid w:val="00AF0BF7"/>
    <w:rsid w:val="00B12C82"/>
    <w:rsid w:val="00B16B49"/>
    <w:rsid w:val="00B51CEC"/>
    <w:rsid w:val="00B527B2"/>
    <w:rsid w:val="00B720DB"/>
    <w:rsid w:val="00B77231"/>
    <w:rsid w:val="00B825F0"/>
    <w:rsid w:val="00BD483B"/>
    <w:rsid w:val="00BF540A"/>
    <w:rsid w:val="00C017BA"/>
    <w:rsid w:val="00C463B1"/>
    <w:rsid w:val="00C47E43"/>
    <w:rsid w:val="00C53587"/>
    <w:rsid w:val="00C64459"/>
    <w:rsid w:val="00C94F08"/>
    <w:rsid w:val="00CB49D4"/>
    <w:rsid w:val="00CB6F66"/>
    <w:rsid w:val="00CE275F"/>
    <w:rsid w:val="00D01300"/>
    <w:rsid w:val="00D01780"/>
    <w:rsid w:val="00D07696"/>
    <w:rsid w:val="00D26764"/>
    <w:rsid w:val="00D3456B"/>
    <w:rsid w:val="00D51B7F"/>
    <w:rsid w:val="00D55087"/>
    <w:rsid w:val="00D70518"/>
    <w:rsid w:val="00D75E77"/>
    <w:rsid w:val="00DA1EF8"/>
    <w:rsid w:val="00DC0D4E"/>
    <w:rsid w:val="00DF6DF0"/>
    <w:rsid w:val="00E62376"/>
    <w:rsid w:val="00EA78BD"/>
    <w:rsid w:val="00EB26D1"/>
    <w:rsid w:val="00EF4CB9"/>
    <w:rsid w:val="00F06D13"/>
    <w:rsid w:val="00F21F0D"/>
    <w:rsid w:val="00FB61BA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BD4C"/>
  <w15:docId w15:val="{9DF4A3E7-87F2-4E39-A499-AF33B13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CB49D4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1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, Знак1,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, Знак1 Знак,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,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,Paragraphe de liste1"/>
    <w:basedOn w:val="a6"/>
    <w:uiPriority w:val="1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59"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uiPriority w:val="1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11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link w:val="16"/>
    <w:autoRedefine/>
    <w:uiPriority w:val="39"/>
    <w:rsid w:val="00DA1EF8"/>
    <w:pPr>
      <w:tabs>
        <w:tab w:val="left" w:pos="1134"/>
        <w:tab w:val="right" w:leader="dot" w:pos="9344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link w:val="25"/>
    <w:autoRedefine/>
    <w:uiPriority w:val="39"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,анкета сноска,Referencia nota al pie,Знак сноски 1,Ciae niinee-FN,Ciae niinee 1,SUPERS,16 Point,сноска4,Ref"/>
    <w:link w:val="17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6"/>
    <w:link w:val="affc"/>
    <w:uiPriority w:val="99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,ft Знак"/>
    <w:basedOn w:val="a7"/>
    <w:link w:val="affb"/>
    <w:uiPriority w:val="99"/>
    <w:qFormat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6">
    <w:name w:val="Body Text 2"/>
    <w:basedOn w:val="a6"/>
    <w:link w:val="27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7"/>
    <w:link w:val="26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link w:val="18"/>
    <w:rsid w:val="00DA1EF8"/>
    <w:rPr>
      <w:rFonts w:cs="Times New Roman"/>
    </w:rPr>
  </w:style>
  <w:style w:type="paragraph" w:customStyle="1" w:styleId="19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9"/>
    <w:next w:val="19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9"/>
    <w:next w:val="19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9"/>
    <w:next w:val="19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9"/>
    <w:next w:val="19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9"/>
    <w:next w:val="19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a">
    <w:name w:val="Стиль1"/>
    <w:basedOn w:val="a6"/>
    <w:link w:val="1b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99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c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2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d">
    <w:name w:val="Основной шрифт абзаца1"/>
    <w:uiPriority w:val="99"/>
    <w:rsid w:val="00DA1EF8"/>
  </w:style>
  <w:style w:type="character" w:customStyle="1" w:styleId="afff7">
    <w:name w:val="Символ сноски"/>
    <w:rsid w:val="00DA1EF8"/>
    <w:rPr>
      <w:vertAlign w:val="superscript"/>
    </w:rPr>
  </w:style>
  <w:style w:type="character" w:customStyle="1" w:styleId="28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e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f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f0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f1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2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3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4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5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6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7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a">
    <w:name w:val="заг 2"/>
    <w:basedOn w:val="20"/>
    <w:next w:val="20"/>
    <w:link w:val="2b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b">
    <w:name w:val="заг 2 Знак"/>
    <w:link w:val="2a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,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Нумерованый список Знак,lp1 Знак"/>
    <w:link w:val="1f8"/>
    <w:uiPriority w:val="1"/>
    <w:locked/>
    <w:rsid w:val="00DA1EF8"/>
    <w:rPr>
      <w:rFonts w:ascii="Calibri" w:eastAsia="Calibri" w:hAnsi="Calibri" w:cs="Times New Roman"/>
    </w:rPr>
  </w:style>
  <w:style w:type="paragraph" w:customStyle="1" w:styleId="1f8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9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link w:val="38"/>
    <w:autoRedefine/>
    <w:uiPriority w:val="3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link w:val="43"/>
    <w:autoRedefine/>
    <w:uiPriority w:val="3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d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e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e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link w:val="1fa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link w:val="53"/>
    <w:autoRedefine/>
    <w:uiPriority w:val="3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link w:val="63"/>
    <w:autoRedefine/>
    <w:uiPriority w:val="3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link w:val="73"/>
    <w:autoRedefine/>
    <w:uiPriority w:val="3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link w:val="83"/>
    <w:autoRedefine/>
    <w:uiPriority w:val="3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link w:val="93"/>
    <w:autoRedefine/>
    <w:uiPriority w:val="3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f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3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b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4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5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0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6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1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c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d">
    <w:name w:val="список1 др"/>
    <w:basedOn w:val="1fc"/>
    <w:uiPriority w:val="99"/>
    <w:rsid w:val="00DA1EF8"/>
    <w:rPr>
      <w:b w:val="0"/>
    </w:rPr>
  </w:style>
  <w:style w:type="paragraph" w:customStyle="1" w:styleId="57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e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2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6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4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4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9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3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b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c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8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4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f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f0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5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6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f1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5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7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f2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e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f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8">
    <w:name w:val="Основной текст (2)_"/>
    <w:link w:val="2f9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2f9">
    <w:name w:val="Основной текст (2)"/>
    <w:basedOn w:val="a6"/>
    <w:link w:val="2f8"/>
    <w:uiPriority w:val="99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3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1">
    <w:name w:val="Основной текст (3)_"/>
    <w:link w:val="3f2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3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2">
    <w:name w:val="Основной текст (3)"/>
    <w:basedOn w:val="a6"/>
    <w:link w:val="3f1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4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4">
    <w:name w:val="Заголовок №3_"/>
    <w:link w:val="3f5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5">
    <w:name w:val="Заголовок №3"/>
    <w:basedOn w:val="a6"/>
    <w:link w:val="3f4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9">
    <w:name w:val="Основной текст (4)_"/>
    <w:link w:val="4a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5">
    <w:name w:val="Заголовок №1_"/>
    <w:link w:val="1ff6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a">
    <w:name w:val="Основной текст (4)"/>
    <w:basedOn w:val="a6"/>
    <w:link w:val="49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6">
    <w:name w:val="Заголовок №1"/>
    <w:basedOn w:val="a6"/>
    <w:link w:val="1ff5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9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b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6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7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7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c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d">
    <w:name w:val="Подпись к таблице (2)_"/>
    <w:link w:val="2fe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e">
    <w:name w:val="Подпись к таблице (2)"/>
    <w:basedOn w:val="a6"/>
    <w:link w:val="2fd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4">
    <w:name w:val="Основной текст (7)_"/>
    <w:link w:val="75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5">
    <w:name w:val="Основной текст (7)"/>
    <w:basedOn w:val="a6"/>
    <w:link w:val="74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8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f">
    <w:name w:val="Сноска (2)_"/>
    <w:link w:val="2ff0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0">
    <w:name w:val="Сноска (2)"/>
    <w:basedOn w:val="a6"/>
    <w:link w:val="2ff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5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6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6">
    <w:name w:val="Основной текст (9)_"/>
    <w:link w:val="97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5">
    <w:name w:val="Основной текст (8)_"/>
    <w:link w:val="86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7">
    <w:name w:val="Основной текст (9)"/>
    <w:basedOn w:val="a6"/>
    <w:link w:val="96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6">
    <w:name w:val="Основной текст (8)"/>
    <w:basedOn w:val="a6"/>
    <w:link w:val="8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1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8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6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c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a">
    <w:name w:val="Основной текст (5)_"/>
    <w:link w:val="5b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b">
    <w:name w:val="Основной текст (5)"/>
    <w:basedOn w:val="a6"/>
    <w:link w:val="5a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b">
    <w:name w:val="Стиль1 Знак"/>
    <w:link w:val="1a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9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a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c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link w:val="afffffffa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b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4"/>
      </w:numPr>
    </w:pPr>
  </w:style>
  <w:style w:type="numbering" w:customStyle="1" w:styleId="12">
    <w:name w:val="Стиль12"/>
    <w:rsid w:val="00DA1EF8"/>
    <w:pPr>
      <w:numPr>
        <w:numId w:val="12"/>
      </w:numPr>
    </w:pPr>
  </w:style>
  <w:style w:type="numbering" w:customStyle="1" w:styleId="10">
    <w:name w:val="Стиль10"/>
    <w:rsid w:val="00DA1EF8"/>
    <w:pPr>
      <w:numPr>
        <w:numId w:val="10"/>
      </w:numPr>
    </w:pPr>
  </w:style>
  <w:style w:type="numbering" w:customStyle="1" w:styleId="7">
    <w:name w:val="Стиль7"/>
    <w:rsid w:val="00DA1EF8"/>
    <w:pPr>
      <w:numPr>
        <w:numId w:val="7"/>
      </w:numPr>
    </w:pPr>
  </w:style>
  <w:style w:type="numbering" w:customStyle="1" w:styleId="-0">
    <w:name w:val="Стиль маркированный - Док"/>
    <w:rsid w:val="00DA1EF8"/>
    <w:pPr>
      <w:numPr>
        <w:numId w:val="14"/>
      </w:numPr>
    </w:pPr>
  </w:style>
  <w:style w:type="numbering" w:customStyle="1" w:styleId="8">
    <w:name w:val="Стиль8"/>
    <w:rsid w:val="00DA1EF8"/>
    <w:pPr>
      <w:numPr>
        <w:numId w:val="8"/>
      </w:numPr>
    </w:pPr>
  </w:style>
  <w:style w:type="numbering" w:customStyle="1" w:styleId="11">
    <w:name w:val="Стиль11"/>
    <w:rsid w:val="00DA1EF8"/>
    <w:pPr>
      <w:numPr>
        <w:numId w:val="11"/>
      </w:numPr>
    </w:pPr>
  </w:style>
  <w:style w:type="numbering" w:customStyle="1" w:styleId="9">
    <w:name w:val="Стиль9"/>
    <w:rsid w:val="00DA1EF8"/>
    <w:pPr>
      <w:numPr>
        <w:numId w:val="9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6"/>
      </w:numPr>
    </w:pPr>
  </w:style>
  <w:style w:type="numbering" w:customStyle="1" w:styleId="5">
    <w:name w:val="Стиль5"/>
    <w:rsid w:val="00DA1EF8"/>
    <w:pPr>
      <w:numPr>
        <w:numId w:val="5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3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c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d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4">
    <w:name w:val="Обычный6"/>
    <w:basedOn w:val="a7"/>
    <w:rsid w:val="0003031F"/>
  </w:style>
  <w:style w:type="table" w:customStyle="1" w:styleId="TableNormal">
    <w:name w:val="Table Normal"/>
    <w:uiPriority w:val="2"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5">
    <w:name w:val="Оглавление 2 Знак"/>
    <w:link w:val="24"/>
    <w:uiPriority w:val="39"/>
    <w:rsid w:val="0031454D"/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ffb">
    <w:name w:val="Упомянуть1"/>
    <w:link w:val="2ff2"/>
    <w:rsid w:val="0031454D"/>
    <w:pPr>
      <w:spacing w:after="160" w:line="264" w:lineRule="auto"/>
    </w:pPr>
    <w:rPr>
      <w:rFonts w:ascii="Times New Roman" w:eastAsia="Times New Roman" w:hAnsi="Times New Roman"/>
      <w:color w:val="2B579A"/>
      <w:sz w:val="24"/>
      <w:szCs w:val="20"/>
      <w:shd w:val="clear" w:color="auto" w:fill="E6E6E6"/>
      <w:lang w:eastAsia="ru-RU"/>
    </w:rPr>
  </w:style>
  <w:style w:type="character" w:customStyle="1" w:styleId="2ff2">
    <w:name w:val="Упомянуть2"/>
    <w:basedOn w:val="a7"/>
    <w:link w:val="1ffb"/>
    <w:rsid w:val="0031454D"/>
    <w:rPr>
      <w:rFonts w:ascii="Times New Roman" w:eastAsia="Times New Roman" w:hAnsi="Times New Roman" w:cs="Times New Roman"/>
      <w:color w:val="2B579A"/>
      <w:sz w:val="24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31454D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63">
    <w:name w:val="Оглавление 6 Знак"/>
    <w:link w:val="6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">
    <w:name w:val="Оглавление 7 Знак"/>
    <w:link w:val="7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главление 3 Знак"/>
    <w:link w:val="37"/>
    <w:uiPriority w:val="39"/>
    <w:rsid w:val="0031454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8">
    <w:name w:val="Номер страницы1"/>
    <w:link w:val="affd"/>
    <w:rsid w:val="0031454D"/>
    <w:pPr>
      <w:spacing w:after="160" w:line="264" w:lineRule="auto"/>
    </w:pPr>
  </w:style>
  <w:style w:type="paragraph" w:customStyle="1" w:styleId="Footnote">
    <w:name w:val="Footnote"/>
    <w:basedOn w:val="a6"/>
    <w:rsid w:val="0031454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31454D"/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HeaderandFooter">
    <w:name w:val="Header and Footer"/>
    <w:rsid w:val="0031454D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3">
    <w:name w:val="Оглавление 8 Знак"/>
    <w:link w:val="8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главление 5 Знак"/>
    <w:link w:val="5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сноски1"/>
    <w:link w:val="affa"/>
    <w:rsid w:val="0031454D"/>
    <w:pPr>
      <w:spacing w:after="160" w:line="264" w:lineRule="auto"/>
    </w:pPr>
    <w:rPr>
      <w:vertAlign w:val="superscript"/>
    </w:rPr>
  </w:style>
  <w:style w:type="character" w:customStyle="1" w:styleId="afffffffa">
    <w:name w:val="Заголовок оглавления Знак"/>
    <w:basedOn w:val="13"/>
    <w:link w:val="afffffff9"/>
    <w:rsid w:val="0031454D"/>
    <w:rPr>
      <w:rFonts w:ascii="Cambria" w:eastAsia="Calibri" w:hAnsi="Cambria" w:cs="Times New Roman"/>
      <w:b/>
      <w:bCs/>
      <w:color w:val="365F91"/>
      <w:kern w:val="36"/>
      <w:sz w:val="28"/>
      <w:szCs w:val="28"/>
      <w:lang w:eastAsia="ru-RU"/>
    </w:rPr>
  </w:style>
  <w:style w:type="paragraph" w:customStyle="1" w:styleId="afffffffd">
    <w:name w:val="Рабочий"/>
    <w:basedOn w:val="aff4"/>
    <w:rsid w:val="0031454D"/>
    <w:pPr>
      <w:suppressAutoHyphens w:val="0"/>
      <w:spacing w:line="360" w:lineRule="auto"/>
      <w:ind w:firstLine="851"/>
      <w:jc w:val="both"/>
    </w:pPr>
    <w:rPr>
      <w:color w:val="000000"/>
      <w:sz w:val="28"/>
    </w:rPr>
  </w:style>
  <w:style w:type="paragraph" w:customStyle="1" w:styleId="1fa">
    <w:name w:val="Знак примечания1"/>
    <w:link w:val="affffe"/>
    <w:rsid w:val="0031454D"/>
    <w:pPr>
      <w:spacing w:after="160" w:line="264" w:lineRule="auto"/>
    </w:pPr>
    <w:rPr>
      <w:sz w:val="16"/>
      <w:szCs w:val="16"/>
    </w:rPr>
  </w:style>
  <w:style w:type="character" w:customStyle="1" w:styleId="afffffffe">
    <w:name w:val="Рабочий Знак"/>
    <w:basedOn w:val="a7"/>
    <w:rsid w:val="0031454D"/>
    <w:rPr>
      <w:rFonts w:ascii="Times New Roman" w:hAnsi="Times New Roman" w:cs="Times New Roman"/>
      <w:sz w:val="28"/>
      <w:szCs w:val="24"/>
    </w:rPr>
  </w:style>
  <w:style w:type="character" w:customStyle="1" w:styleId="1ffc">
    <w:name w:val="Неразрешенное упоминание1"/>
    <w:basedOn w:val="a7"/>
    <w:uiPriority w:val="99"/>
    <w:semiHidden/>
    <w:unhideWhenUsed/>
    <w:rsid w:val="0031454D"/>
    <w:rPr>
      <w:color w:val="605E5C"/>
      <w:shd w:val="clear" w:color="auto" w:fill="E1DFDD"/>
    </w:rPr>
  </w:style>
  <w:style w:type="paragraph" w:customStyle="1" w:styleId="134">
    <w:name w:val="Основной текст13"/>
    <w:basedOn w:val="a6"/>
    <w:rsid w:val="0031454D"/>
    <w:pPr>
      <w:widowControl w:val="0"/>
      <w:shd w:val="clear" w:color="auto" w:fill="FFFFFF"/>
      <w:spacing w:after="0" w:line="283" w:lineRule="exact"/>
      <w:ind w:hanging="2020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affffffff">
    <w:name w:val="доки"/>
    <w:basedOn w:val="a6"/>
    <w:link w:val="affffffff0"/>
    <w:qFormat/>
    <w:rsid w:val="0031454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fffffff0">
    <w:name w:val="доки Знак"/>
    <w:link w:val="affffffff"/>
    <w:rsid w:val="0031454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sasam.ru/russia/goroda/bednost-v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A03D-675D-405B-A1B6-307894E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</dc:creator>
  <cp:lastModifiedBy>Ivan V.</cp:lastModifiedBy>
  <cp:revision>27</cp:revision>
  <dcterms:created xsi:type="dcterms:W3CDTF">2022-06-13T08:49:00Z</dcterms:created>
  <dcterms:modified xsi:type="dcterms:W3CDTF">2025-03-20T05:13:00Z</dcterms:modified>
</cp:coreProperties>
</file>