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612F" w14:textId="6B7FED34" w:rsidR="00F25723" w:rsidRDefault="00F97B05" w:rsidP="00F97B05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СОДЕРЖАНИЕ</w:t>
      </w:r>
    </w:p>
    <w:p w14:paraId="25BBDFF9" w14:textId="77777777" w:rsidR="00F97B05" w:rsidRDefault="00F97B05" w:rsidP="00F97B05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</w:p>
    <w:p w14:paraId="3B442F9D" w14:textId="3D88E0FD" w:rsidR="002F5812" w:rsidRPr="002F5812" w:rsidRDefault="00F97B05" w:rsidP="002F5812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Cs w:val="28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"1-2" \u </w:instrText>
      </w:r>
      <w:r>
        <w:rPr>
          <w:rFonts w:cs="Times New Roman"/>
          <w:szCs w:val="28"/>
        </w:rPr>
        <w:fldChar w:fldCharType="separate"/>
      </w:r>
      <w:r w:rsidR="002F5812" w:rsidRPr="002F5812">
        <w:rPr>
          <w:rFonts w:cs="Times New Roman"/>
          <w:noProof/>
          <w:szCs w:val="28"/>
        </w:rPr>
        <w:t>Введение</w:t>
      </w:r>
      <w:r w:rsidR="002F5812" w:rsidRPr="002F5812">
        <w:rPr>
          <w:noProof/>
          <w:szCs w:val="28"/>
        </w:rPr>
        <w:tab/>
      </w:r>
      <w:r w:rsidR="002F5812" w:rsidRPr="002F5812">
        <w:rPr>
          <w:noProof/>
          <w:szCs w:val="28"/>
        </w:rPr>
        <w:fldChar w:fldCharType="begin"/>
      </w:r>
      <w:r w:rsidR="002F5812" w:rsidRPr="002F5812">
        <w:rPr>
          <w:noProof/>
          <w:szCs w:val="28"/>
        </w:rPr>
        <w:instrText xml:space="preserve"> PAGEREF _Toc136183795 \h </w:instrText>
      </w:r>
      <w:r w:rsidR="002F5812" w:rsidRPr="002F5812">
        <w:rPr>
          <w:noProof/>
          <w:szCs w:val="28"/>
        </w:rPr>
      </w:r>
      <w:r w:rsidR="002F5812" w:rsidRPr="002F5812">
        <w:rPr>
          <w:noProof/>
          <w:szCs w:val="28"/>
        </w:rPr>
        <w:fldChar w:fldCharType="separate"/>
      </w:r>
      <w:r w:rsidR="002F5812" w:rsidRPr="002F5812">
        <w:rPr>
          <w:noProof/>
          <w:szCs w:val="28"/>
        </w:rPr>
        <w:t>3</w:t>
      </w:r>
      <w:r w:rsidR="002F5812" w:rsidRPr="002F5812">
        <w:rPr>
          <w:noProof/>
          <w:szCs w:val="28"/>
        </w:rPr>
        <w:fldChar w:fldCharType="end"/>
      </w:r>
    </w:p>
    <w:p w14:paraId="41E3802A" w14:textId="01D1E088" w:rsidR="002F5812" w:rsidRPr="002F5812" w:rsidRDefault="002F5812" w:rsidP="002F5812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Cs w:val="28"/>
          <w:lang w:eastAsia="ru-RU"/>
        </w:rPr>
      </w:pPr>
      <w:r w:rsidRPr="002F5812">
        <w:rPr>
          <w:rFonts w:cs="Times New Roman"/>
          <w:noProof/>
          <w:szCs w:val="28"/>
        </w:rPr>
        <w:t>1 Теоретические аспекты разработки стратегии</w:t>
      </w:r>
      <w:r w:rsidRPr="002F5812">
        <w:rPr>
          <w:noProof/>
          <w:szCs w:val="28"/>
        </w:rPr>
        <w:tab/>
      </w:r>
      <w:r w:rsidRPr="002F5812">
        <w:rPr>
          <w:noProof/>
          <w:szCs w:val="28"/>
        </w:rPr>
        <w:fldChar w:fldCharType="begin"/>
      </w:r>
      <w:r w:rsidRPr="002F5812">
        <w:rPr>
          <w:noProof/>
          <w:szCs w:val="28"/>
        </w:rPr>
        <w:instrText xml:space="preserve"> PAGEREF _Toc136183796 \h </w:instrText>
      </w:r>
      <w:r w:rsidRPr="002F5812">
        <w:rPr>
          <w:noProof/>
          <w:szCs w:val="28"/>
        </w:rPr>
      </w:r>
      <w:r w:rsidRPr="002F5812">
        <w:rPr>
          <w:noProof/>
          <w:szCs w:val="28"/>
        </w:rPr>
        <w:fldChar w:fldCharType="separate"/>
      </w:r>
      <w:r w:rsidRPr="002F5812">
        <w:rPr>
          <w:noProof/>
          <w:szCs w:val="28"/>
        </w:rPr>
        <w:t>6</w:t>
      </w:r>
      <w:r w:rsidRPr="002F5812">
        <w:rPr>
          <w:noProof/>
          <w:szCs w:val="28"/>
        </w:rPr>
        <w:fldChar w:fldCharType="end"/>
      </w:r>
    </w:p>
    <w:p w14:paraId="4FB894D6" w14:textId="3BFA760D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1.1 Понятие, сущность и значение стратегии. классификация стратегий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_Toc136183797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6</w:t>
      </w:r>
      <w:r w:rsidRPr="002F5812">
        <w:rPr>
          <w:noProof/>
          <w:sz w:val="28"/>
          <w:szCs w:val="28"/>
        </w:rPr>
        <w:fldChar w:fldCharType="end"/>
      </w:r>
    </w:p>
    <w:p w14:paraId="7732BDD1" w14:textId="2E77D200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1.2 Процесс разработки стратегии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_Toc136183798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16</w:t>
      </w:r>
      <w:r w:rsidRPr="002F5812">
        <w:rPr>
          <w:noProof/>
          <w:sz w:val="28"/>
          <w:szCs w:val="28"/>
        </w:rPr>
        <w:fldChar w:fldCharType="end"/>
      </w:r>
    </w:p>
    <w:p w14:paraId="70A8E03A" w14:textId="759952E1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1.3 Методы стратегического анализа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_Toc136183799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21</w:t>
      </w:r>
      <w:r w:rsidRPr="002F5812">
        <w:rPr>
          <w:noProof/>
          <w:sz w:val="28"/>
          <w:szCs w:val="28"/>
        </w:rPr>
        <w:fldChar w:fldCharType="end"/>
      </w:r>
    </w:p>
    <w:p w14:paraId="19AF0117" w14:textId="1F670A7D" w:rsidR="002F5812" w:rsidRPr="002F5812" w:rsidRDefault="002F5812" w:rsidP="002F5812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Cs w:val="28"/>
          <w:lang w:eastAsia="ru-RU"/>
        </w:rPr>
      </w:pPr>
      <w:r w:rsidRPr="002F5812">
        <w:rPr>
          <w:rFonts w:cs="Times New Roman"/>
          <w:noProof/>
          <w:szCs w:val="28"/>
        </w:rPr>
        <w:t xml:space="preserve">2 Стратегический анализ компании </w:t>
      </w:r>
      <w:r w:rsidRPr="002F5812">
        <w:rPr>
          <w:noProof/>
          <w:szCs w:val="28"/>
        </w:rPr>
        <w:t>ООО</w:t>
      </w:r>
      <w:r w:rsidRPr="002F5812">
        <w:rPr>
          <w:rFonts w:cs="Times New Roman"/>
          <w:noProof/>
          <w:szCs w:val="28"/>
        </w:rPr>
        <w:t xml:space="preserve"> «ЦИФРАЛ-СЕРВИС»</w:t>
      </w:r>
      <w:r w:rsidRPr="002F5812">
        <w:rPr>
          <w:noProof/>
          <w:szCs w:val="28"/>
        </w:rPr>
        <w:tab/>
      </w:r>
      <w:r w:rsidRPr="002F5812">
        <w:rPr>
          <w:noProof/>
          <w:szCs w:val="28"/>
        </w:rPr>
        <w:fldChar w:fldCharType="begin"/>
      </w:r>
      <w:r w:rsidRPr="002F5812">
        <w:rPr>
          <w:noProof/>
          <w:szCs w:val="28"/>
        </w:rPr>
        <w:instrText xml:space="preserve"> PAGEREF _Toc136183800 \h </w:instrText>
      </w:r>
      <w:r w:rsidRPr="002F5812">
        <w:rPr>
          <w:noProof/>
          <w:szCs w:val="28"/>
        </w:rPr>
      </w:r>
      <w:r w:rsidRPr="002F5812">
        <w:rPr>
          <w:noProof/>
          <w:szCs w:val="28"/>
        </w:rPr>
        <w:fldChar w:fldCharType="separate"/>
      </w:r>
      <w:r w:rsidRPr="002F5812">
        <w:rPr>
          <w:noProof/>
          <w:szCs w:val="28"/>
        </w:rPr>
        <w:t>25</w:t>
      </w:r>
      <w:r w:rsidRPr="002F5812">
        <w:rPr>
          <w:noProof/>
          <w:szCs w:val="28"/>
        </w:rPr>
        <w:fldChar w:fldCharType="end"/>
      </w:r>
    </w:p>
    <w:p w14:paraId="69C9981C" w14:textId="540ADA09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2.1 Краткая характеристика предприятия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_Toc136183801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25</w:t>
      </w:r>
      <w:r w:rsidRPr="002F5812">
        <w:rPr>
          <w:noProof/>
          <w:sz w:val="28"/>
          <w:szCs w:val="28"/>
        </w:rPr>
        <w:fldChar w:fldCharType="end"/>
      </w:r>
    </w:p>
    <w:p w14:paraId="75DD5252" w14:textId="3250BD2E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2.2 Анализ внутренней среды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_Toc136183802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27</w:t>
      </w:r>
      <w:r w:rsidRPr="002F5812">
        <w:rPr>
          <w:noProof/>
          <w:sz w:val="28"/>
          <w:szCs w:val="28"/>
        </w:rPr>
        <w:fldChar w:fldCharType="end"/>
      </w:r>
    </w:p>
    <w:p w14:paraId="46AC000F" w14:textId="7B956A40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2.3 Анализ внешней среды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_Toc136183803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34</w:t>
      </w:r>
      <w:r w:rsidRPr="002F5812">
        <w:rPr>
          <w:noProof/>
          <w:sz w:val="28"/>
          <w:szCs w:val="28"/>
        </w:rPr>
        <w:fldChar w:fldCharType="end"/>
      </w:r>
    </w:p>
    <w:p w14:paraId="4F8B2B6C" w14:textId="395AF3F5" w:rsidR="002F5812" w:rsidRPr="002F5812" w:rsidRDefault="002F5812" w:rsidP="002F5812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Cs w:val="28"/>
          <w:lang w:eastAsia="ru-RU"/>
        </w:rPr>
      </w:pPr>
      <w:r w:rsidRPr="002F5812">
        <w:rPr>
          <w:rFonts w:cs="Times New Roman"/>
          <w:noProof/>
          <w:szCs w:val="28"/>
        </w:rPr>
        <w:t xml:space="preserve">3 Разработка стратегии развития компании </w:t>
      </w:r>
      <w:r w:rsidRPr="002F5812">
        <w:rPr>
          <w:noProof/>
          <w:szCs w:val="28"/>
        </w:rPr>
        <w:t>ООО</w:t>
      </w:r>
      <w:r w:rsidRPr="002F5812">
        <w:rPr>
          <w:rFonts w:cs="Times New Roman"/>
          <w:noProof/>
          <w:szCs w:val="28"/>
        </w:rPr>
        <w:t xml:space="preserve"> «ЦИФРАЛ-СЕРВИС»</w:t>
      </w:r>
      <w:r w:rsidRPr="002F5812">
        <w:rPr>
          <w:noProof/>
          <w:szCs w:val="28"/>
        </w:rPr>
        <w:tab/>
      </w:r>
      <w:r w:rsidRPr="002F5812">
        <w:rPr>
          <w:noProof/>
          <w:szCs w:val="28"/>
        </w:rPr>
        <w:fldChar w:fldCharType="begin"/>
      </w:r>
      <w:r w:rsidRPr="002F5812">
        <w:rPr>
          <w:noProof/>
          <w:szCs w:val="28"/>
        </w:rPr>
        <w:instrText xml:space="preserve"> PAGEREF _Toc136183804 \h </w:instrText>
      </w:r>
      <w:r w:rsidRPr="002F5812">
        <w:rPr>
          <w:noProof/>
          <w:szCs w:val="28"/>
        </w:rPr>
      </w:r>
      <w:r w:rsidRPr="002F5812">
        <w:rPr>
          <w:noProof/>
          <w:szCs w:val="28"/>
        </w:rPr>
        <w:fldChar w:fldCharType="separate"/>
      </w:r>
      <w:r w:rsidRPr="002F5812">
        <w:rPr>
          <w:noProof/>
          <w:szCs w:val="28"/>
        </w:rPr>
        <w:t>49</w:t>
      </w:r>
      <w:r w:rsidRPr="002F5812">
        <w:rPr>
          <w:noProof/>
          <w:szCs w:val="28"/>
        </w:rPr>
        <w:fldChar w:fldCharType="end"/>
      </w:r>
    </w:p>
    <w:p w14:paraId="290D9E42" w14:textId="4F648D69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3.1 Выбор стратегии и разработка направлений развития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_Toc136183805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49</w:t>
      </w:r>
      <w:r w:rsidRPr="002F5812">
        <w:rPr>
          <w:noProof/>
          <w:sz w:val="28"/>
          <w:szCs w:val="28"/>
        </w:rPr>
        <w:fldChar w:fldCharType="end"/>
      </w:r>
    </w:p>
    <w:p w14:paraId="0A7D2385" w14:textId="7A5F0CF4" w:rsidR="002F5812" w:rsidRPr="002F5812" w:rsidRDefault="002F5812" w:rsidP="002F5812">
      <w:pPr>
        <w:pStyle w:val="23"/>
        <w:tabs>
          <w:tab w:val="right" w:pos="10195"/>
        </w:tabs>
        <w:spacing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F5812">
        <w:rPr>
          <w:noProof/>
          <w:sz w:val="28"/>
          <w:szCs w:val="28"/>
        </w:rPr>
        <w:t>3.2 Экономическая эффективность предложенных мероприятий</w:t>
      </w:r>
      <w:r w:rsidRPr="002F5812">
        <w:rPr>
          <w:noProof/>
          <w:sz w:val="28"/>
          <w:szCs w:val="28"/>
        </w:rPr>
        <w:tab/>
      </w:r>
      <w:r w:rsidRPr="002F5812">
        <w:rPr>
          <w:noProof/>
          <w:sz w:val="28"/>
          <w:szCs w:val="28"/>
        </w:rPr>
        <w:fldChar w:fldCharType="begin"/>
      </w:r>
      <w:r w:rsidRPr="002F5812">
        <w:rPr>
          <w:noProof/>
          <w:sz w:val="28"/>
          <w:szCs w:val="28"/>
        </w:rPr>
        <w:instrText xml:space="preserve"> PAGEREF _Toc136183806 \h </w:instrText>
      </w:r>
      <w:r w:rsidRPr="002F5812">
        <w:rPr>
          <w:noProof/>
          <w:sz w:val="28"/>
          <w:szCs w:val="28"/>
        </w:rPr>
      </w:r>
      <w:r w:rsidRPr="002F5812">
        <w:rPr>
          <w:noProof/>
          <w:sz w:val="28"/>
          <w:szCs w:val="28"/>
        </w:rPr>
        <w:fldChar w:fldCharType="separate"/>
      </w:r>
      <w:r w:rsidRPr="002F5812">
        <w:rPr>
          <w:noProof/>
          <w:sz w:val="28"/>
          <w:szCs w:val="28"/>
        </w:rPr>
        <w:t>56</w:t>
      </w:r>
      <w:r w:rsidRPr="002F5812">
        <w:rPr>
          <w:noProof/>
          <w:sz w:val="28"/>
          <w:szCs w:val="28"/>
        </w:rPr>
        <w:fldChar w:fldCharType="end"/>
      </w:r>
    </w:p>
    <w:p w14:paraId="7DC85B1D" w14:textId="0B30760C" w:rsidR="002F5812" w:rsidRPr="002F5812" w:rsidRDefault="002F5812" w:rsidP="002F5812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Cs w:val="28"/>
          <w:lang w:eastAsia="ru-RU"/>
        </w:rPr>
      </w:pPr>
      <w:r w:rsidRPr="002F5812">
        <w:rPr>
          <w:rFonts w:eastAsia="Calibri" w:cs="Times New Roman"/>
          <w:noProof/>
          <w:szCs w:val="28"/>
        </w:rPr>
        <w:t>Заключение</w:t>
      </w:r>
      <w:r w:rsidRPr="002F5812">
        <w:rPr>
          <w:noProof/>
          <w:szCs w:val="28"/>
        </w:rPr>
        <w:tab/>
      </w:r>
      <w:r w:rsidRPr="002F5812">
        <w:rPr>
          <w:noProof/>
          <w:szCs w:val="28"/>
        </w:rPr>
        <w:fldChar w:fldCharType="begin"/>
      </w:r>
      <w:r w:rsidRPr="002F5812">
        <w:rPr>
          <w:noProof/>
          <w:szCs w:val="28"/>
        </w:rPr>
        <w:instrText xml:space="preserve"> PAGEREF _Toc136183807 \h </w:instrText>
      </w:r>
      <w:r w:rsidRPr="002F5812">
        <w:rPr>
          <w:noProof/>
          <w:szCs w:val="28"/>
        </w:rPr>
      </w:r>
      <w:r w:rsidRPr="002F5812">
        <w:rPr>
          <w:noProof/>
          <w:szCs w:val="28"/>
        </w:rPr>
        <w:fldChar w:fldCharType="separate"/>
      </w:r>
      <w:r w:rsidRPr="002F5812">
        <w:rPr>
          <w:noProof/>
          <w:szCs w:val="28"/>
        </w:rPr>
        <w:t>63</w:t>
      </w:r>
      <w:r w:rsidRPr="002F5812">
        <w:rPr>
          <w:noProof/>
          <w:szCs w:val="28"/>
        </w:rPr>
        <w:fldChar w:fldCharType="end"/>
      </w:r>
    </w:p>
    <w:p w14:paraId="0A5C516A" w14:textId="3261364D" w:rsidR="002F5812" w:rsidRDefault="002F5812" w:rsidP="002F5812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2F5812">
        <w:rPr>
          <w:rFonts w:cs="Times New Roman"/>
          <w:noProof/>
          <w:szCs w:val="28"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_Toc136183808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45CB5B85" w14:textId="12ABF5F3" w:rsidR="00F97B05" w:rsidRPr="00F97B05" w:rsidRDefault="00F97B05" w:rsidP="00B440E4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</w:p>
    <w:p w14:paraId="7E8A3517" w14:textId="77777777" w:rsidR="00A96D93" w:rsidRDefault="00A96D9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1723BE93" w14:textId="77777777" w:rsidR="00F25723" w:rsidRDefault="00F77FF9" w:rsidP="0040726D">
      <w:pPr>
        <w:pStyle w:val="1"/>
        <w:jc w:val="center"/>
        <w:rPr>
          <w:rFonts w:cs="Times New Roman"/>
          <w:szCs w:val="28"/>
        </w:rPr>
      </w:pPr>
      <w:bookmarkStart w:id="0" w:name="_Toc136183795"/>
      <w:r>
        <w:rPr>
          <w:rFonts w:cs="Times New Roman"/>
          <w:szCs w:val="28"/>
        </w:rPr>
        <w:lastRenderedPageBreak/>
        <w:t>ВВЕДЕНИЕ</w:t>
      </w:r>
      <w:bookmarkEnd w:id="0"/>
    </w:p>
    <w:p w14:paraId="5152D3C2" w14:textId="77777777" w:rsidR="00A96D93" w:rsidRDefault="00A96D93" w:rsidP="00F25723">
      <w:pPr>
        <w:spacing w:after="0" w:line="360" w:lineRule="auto"/>
        <w:ind w:firstLine="709"/>
        <w:rPr>
          <w:rFonts w:cs="Times New Roman"/>
          <w:sz w:val="28"/>
          <w:szCs w:val="28"/>
        </w:rPr>
      </w:pPr>
    </w:p>
    <w:p w14:paraId="7192A8D1" w14:textId="77777777" w:rsidR="00D8407C" w:rsidRPr="00B1514A" w:rsidRDefault="00F77F7D" w:rsidP="00F77F7D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>Д</w:t>
      </w:r>
      <w:r w:rsidR="00D8407C" w:rsidRPr="00B1514A">
        <w:rPr>
          <w:rFonts w:cs="Times New Roman"/>
          <w:sz w:val="28"/>
          <w:szCs w:val="28"/>
        </w:rPr>
        <w:t>остижени</w:t>
      </w:r>
      <w:r>
        <w:rPr>
          <w:rFonts w:cs="Times New Roman"/>
          <w:sz w:val="28"/>
          <w:szCs w:val="28"/>
        </w:rPr>
        <w:t>е</w:t>
      </w:r>
      <w:r w:rsidR="00D8407C" w:rsidRPr="00B1514A">
        <w:rPr>
          <w:rFonts w:cs="Times New Roman"/>
          <w:sz w:val="28"/>
          <w:szCs w:val="28"/>
        </w:rPr>
        <w:t xml:space="preserve"> </w:t>
      </w:r>
      <w:r w:rsidR="00220F41">
        <w:rPr>
          <w:rFonts w:cs="Times New Roman"/>
          <w:sz w:val="28"/>
          <w:szCs w:val="28"/>
        </w:rPr>
        <w:t>успешного развития</w:t>
      </w:r>
      <w:r w:rsidR="00D8407C" w:rsidRPr="00B1514A">
        <w:rPr>
          <w:rFonts w:cs="Times New Roman"/>
          <w:sz w:val="28"/>
          <w:szCs w:val="28"/>
        </w:rPr>
        <w:t xml:space="preserve"> </w:t>
      </w:r>
      <w:r w:rsidR="00220F41">
        <w:rPr>
          <w:rFonts w:cs="Times New Roman"/>
          <w:sz w:val="28"/>
          <w:szCs w:val="28"/>
        </w:rPr>
        <w:t>компании</w:t>
      </w:r>
      <w:r w:rsidR="00D8407C" w:rsidRPr="00B1514A">
        <w:rPr>
          <w:rFonts w:cs="Times New Roman"/>
          <w:sz w:val="28"/>
          <w:szCs w:val="28"/>
        </w:rPr>
        <w:t xml:space="preserve"> в </w:t>
      </w:r>
      <w:r w:rsidR="00220F41">
        <w:rPr>
          <w:rFonts w:cs="Times New Roman"/>
          <w:sz w:val="28"/>
          <w:szCs w:val="28"/>
        </w:rPr>
        <w:t xml:space="preserve">современных рыночных </w:t>
      </w:r>
      <w:r w:rsidR="00D8407C" w:rsidRPr="00B1514A">
        <w:rPr>
          <w:rFonts w:cs="Times New Roman"/>
          <w:sz w:val="28"/>
          <w:szCs w:val="28"/>
        </w:rPr>
        <w:t xml:space="preserve">условиях </w:t>
      </w:r>
      <w:r w:rsidR="00220F41">
        <w:rPr>
          <w:rFonts w:cs="Times New Roman"/>
          <w:sz w:val="28"/>
          <w:szCs w:val="28"/>
        </w:rPr>
        <w:t>возможно только при ориентации</w:t>
      </w:r>
      <w:r w:rsidR="00D8407C" w:rsidRPr="00B1514A">
        <w:rPr>
          <w:rFonts w:cs="Times New Roman"/>
          <w:sz w:val="28"/>
          <w:szCs w:val="28"/>
        </w:rPr>
        <w:t xml:space="preserve"> на п</w:t>
      </w:r>
      <w:r w:rsidR="00220F41">
        <w:rPr>
          <w:rFonts w:cs="Times New Roman"/>
          <w:sz w:val="28"/>
          <w:szCs w:val="28"/>
        </w:rPr>
        <w:t>отребителя и конкурентов, гибком приспособлении</w:t>
      </w:r>
      <w:r w:rsidR="00D8407C" w:rsidRPr="00B1514A">
        <w:rPr>
          <w:rFonts w:cs="Times New Roman"/>
          <w:sz w:val="28"/>
          <w:szCs w:val="28"/>
        </w:rPr>
        <w:t xml:space="preserve"> к меняющейся </w:t>
      </w:r>
      <w:r w:rsidR="00220F41" w:rsidRPr="00B1514A">
        <w:rPr>
          <w:rFonts w:cs="Times New Roman"/>
          <w:sz w:val="28"/>
          <w:szCs w:val="28"/>
        </w:rPr>
        <w:t xml:space="preserve">конъюнктуре </w:t>
      </w:r>
      <w:r w:rsidR="00220F41">
        <w:rPr>
          <w:rFonts w:cs="Times New Roman"/>
          <w:sz w:val="28"/>
          <w:szCs w:val="28"/>
        </w:rPr>
        <w:t>рынка</w:t>
      </w:r>
      <w:r w:rsidR="00D8407C" w:rsidRPr="00B1514A">
        <w:rPr>
          <w:rFonts w:cs="Times New Roman"/>
          <w:sz w:val="28"/>
          <w:szCs w:val="28"/>
        </w:rPr>
        <w:t>.</w:t>
      </w:r>
    </w:p>
    <w:p w14:paraId="226356FC" w14:textId="77777777" w:rsidR="00D8407C" w:rsidRPr="00B1514A" w:rsidRDefault="00B527EF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Стратегическое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управление, выступая концепцией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менеджмента компании,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дает возможность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посмотреть на организацию как на единый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механизм</w:t>
      </w:r>
      <w:r w:rsidR="00D8407C" w:rsidRPr="00B1514A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дать объяснение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вопросам – по каким причинам</w:t>
      </w:r>
      <w:r w:rsidR="00D8407C" w:rsidRPr="00B1514A">
        <w:rPr>
          <w:rFonts w:cs="Times New Roman"/>
          <w:sz w:val="28"/>
          <w:szCs w:val="28"/>
        </w:rPr>
        <w:t xml:space="preserve"> </w:t>
      </w:r>
      <w:r w:rsidR="000E31FF">
        <w:rPr>
          <w:rFonts w:cs="Times New Roman"/>
          <w:sz w:val="28"/>
          <w:szCs w:val="28"/>
        </w:rPr>
        <w:t>одни компании</w:t>
      </w:r>
      <w:r w:rsidR="00D8407C" w:rsidRPr="00B1514A">
        <w:rPr>
          <w:rFonts w:cs="Times New Roman"/>
          <w:sz w:val="28"/>
          <w:szCs w:val="28"/>
        </w:rPr>
        <w:t xml:space="preserve"> </w:t>
      </w:r>
      <w:r w:rsidR="000E31FF">
        <w:rPr>
          <w:rFonts w:cs="Times New Roman"/>
          <w:sz w:val="28"/>
          <w:szCs w:val="28"/>
        </w:rPr>
        <w:t>способны развиваться и процветать</w:t>
      </w:r>
      <w:r w:rsidR="00D8407C" w:rsidRPr="00B1514A">
        <w:rPr>
          <w:rFonts w:cs="Times New Roman"/>
          <w:sz w:val="28"/>
          <w:szCs w:val="28"/>
        </w:rPr>
        <w:t xml:space="preserve">, а </w:t>
      </w:r>
      <w:r w:rsidR="00C27590">
        <w:rPr>
          <w:rFonts w:cs="Times New Roman"/>
          <w:sz w:val="28"/>
          <w:szCs w:val="28"/>
        </w:rPr>
        <w:t>другие</w:t>
      </w:r>
      <w:r w:rsidR="00D8407C" w:rsidRPr="00B1514A">
        <w:rPr>
          <w:rFonts w:cs="Times New Roman"/>
          <w:sz w:val="28"/>
          <w:szCs w:val="28"/>
        </w:rPr>
        <w:t xml:space="preserve"> </w:t>
      </w:r>
      <w:r w:rsidR="00C27590">
        <w:rPr>
          <w:rFonts w:cs="Times New Roman"/>
          <w:sz w:val="28"/>
          <w:szCs w:val="28"/>
        </w:rPr>
        <w:t>оказываются на грани банкротства,</w:t>
      </w:r>
      <w:r w:rsidR="00D8407C" w:rsidRPr="00B1514A">
        <w:rPr>
          <w:rFonts w:cs="Times New Roman"/>
          <w:sz w:val="28"/>
          <w:szCs w:val="28"/>
        </w:rPr>
        <w:t xml:space="preserve"> почему </w:t>
      </w:r>
      <w:r w:rsidR="00C27590">
        <w:rPr>
          <w:rFonts w:cs="Times New Roman"/>
          <w:sz w:val="28"/>
          <w:szCs w:val="28"/>
        </w:rPr>
        <w:t>постоянно</w:t>
      </w:r>
      <w:r w:rsidR="00C27590" w:rsidRPr="00B1514A">
        <w:rPr>
          <w:rFonts w:cs="Times New Roman"/>
          <w:sz w:val="28"/>
          <w:szCs w:val="28"/>
        </w:rPr>
        <w:t xml:space="preserve"> </w:t>
      </w:r>
      <w:r w:rsidR="00D8407C" w:rsidRPr="00B1514A">
        <w:rPr>
          <w:rFonts w:cs="Times New Roman"/>
          <w:sz w:val="28"/>
          <w:szCs w:val="28"/>
        </w:rPr>
        <w:t>перераспр</w:t>
      </w:r>
      <w:r w:rsidR="00C27590">
        <w:rPr>
          <w:rFonts w:cs="Times New Roman"/>
          <w:sz w:val="28"/>
          <w:szCs w:val="28"/>
        </w:rPr>
        <w:t>еделяются роли</w:t>
      </w:r>
      <w:r w:rsidR="00D8407C" w:rsidRPr="00B1514A">
        <w:rPr>
          <w:rFonts w:cs="Times New Roman"/>
          <w:sz w:val="28"/>
          <w:szCs w:val="28"/>
        </w:rPr>
        <w:t xml:space="preserve"> </w:t>
      </w:r>
      <w:r w:rsidR="00C27590">
        <w:rPr>
          <w:rFonts w:cs="Times New Roman"/>
          <w:sz w:val="28"/>
          <w:szCs w:val="28"/>
        </w:rPr>
        <w:t>ключевых рыночных игроков</w:t>
      </w:r>
      <w:r w:rsidR="00D8407C" w:rsidRPr="00B1514A">
        <w:rPr>
          <w:rFonts w:cs="Times New Roman"/>
          <w:sz w:val="28"/>
          <w:szCs w:val="28"/>
        </w:rPr>
        <w:t>.</w:t>
      </w:r>
    </w:p>
    <w:p w14:paraId="580CBB2A" w14:textId="77777777" w:rsidR="00D8407C" w:rsidRPr="00B1514A" w:rsidRDefault="00202C4A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Стратегическое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управление представляет собой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интегрирующий курс</w:t>
      </w:r>
      <w:r w:rsidR="00D8407C" w:rsidRPr="00B1514A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объединяющий</w:t>
      </w:r>
      <w:r w:rsidR="00D8407C" w:rsidRPr="00B1514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разные процессы в компании</w:t>
      </w:r>
      <w:r w:rsidR="00D8407C" w:rsidRPr="00B1514A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менеджмент, маркетинг, экономика</w:t>
      </w:r>
      <w:r w:rsidR="00D8407C" w:rsidRPr="00B1514A">
        <w:rPr>
          <w:rFonts w:cs="Times New Roman"/>
          <w:sz w:val="28"/>
          <w:szCs w:val="28"/>
        </w:rPr>
        <w:t>, финансовый менеджмент, информационные технологии.</w:t>
      </w:r>
    </w:p>
    <w:p w14:paraId="7B752E3E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>В самом общем виде стратегия может быть определена как эффективная деловая концепция, дополненная набором реальных действий, который способен привести эту деловую концепцию к достижению реального конкурентного преимущества, способного сохраняться длительное время. Разработка стратегии должна основываться на глубоком понимании рынка, оценке позиции предприятия на рынке, осознании своих конкурентных преимуществ.</w:t>
      </w:r>
    </w:p>
    <w:p w14:paraId="597C079E" w14:textId="6E5CFF10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 xml:space="preserve">Фактически стратегия </w:t>
      </w:r>
      <w:proofErr w:type="gramStart"/>
      <w:r w:rsidRPr="00B1514A">
        <w:rPr>
          <w:rFonts w:cs="Times New Roman"/>
          <w:sz w:val="28"/>
          <w:szCs w:val="28"/>
        </w:rPr>
        <w:t>-</w:t>
      </w:r>
      <w:r w:rsidR="005D09E4">
        <w:rPr>
          <w:rFonts w:cs="Times New Roman"/>
          <w:sz w:val="28"/>
          <w:szCs w:val="28"/>
        </w:rPr>
        <w:t xml:space="preserve"> </w:t>
      </w:r>
      <w:r w:rsidRPr="00B1514A">
        <w:rPr>
          <w:rFonts w:cs="Times New Roman"/>
          <w:sz w:val="28"/>
          <w:szCs w:val="28"/>
        </w:rPr>
        <w:t>это</w:t>
      </w:r>
      <w:proofErr w:type="gramEnd"/>
      <w:r w:rsidRPr="00B1514A">
        <w:rPr>
          <w:rFonts w:cs="Times New Roman"/>
          <w:sz w:val="28"/>
          <w:szCs w:val="28"/>
        </w:rPr>
        <w:t xml:space="preserve"> управленческий план, направленный на укрепление позиций организации, удовлетворение потребностей ее клиентов и достижение определенных результатов деятельности. Стратегия, которую решило использовать руководство, указывает на то, что «из всех направлений, имеющихся у нас в распоряжении, и возможных для нас действий, мы решили следовать в выбранном направлении и вести наш бизнес таким образом». Не обладая стратегией, руководитель не имеет продуманного курса движения и программы действий для достижения желаемых результатов.</w:t>
      </w:r>
    </w:p>
    <w:p w14:paraId="063D256C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 xml:space="preserve">При осуществлении в нашей стране трудной, во многом противоречивой, но исторически необходимой реформы в социальной, политической и экономической жизни возникает масса сложных проблем. Одна из них – как предвидеть опасности и </w:t>
      </w:r>
      <w:r w:rsidRPr="00B1514A">
        <w:rPr>
          <w:rFonts w:cs="Times New Roman"/>
          <w:sz w:val="28"/>
          <w:szCs w:val="28"/>
        </w:rPr>
        <w:lastRenderedPageBreak/>
        <w:t>возможности и как выработать хозяйственную политику и стратегию? Действия организаций и их руководителей не могут сводиться к простому реагированию на происходящие перемены, все шире признается необходимость сознательного управления изменениями на основе научно обоснованной процедуры их предвидения, регулирования, приспособления к целям организации, к изменяющимся внешним условиям. Точно также и сама организация должна адекватно реагировать на изменения во внешней среде.</w:t>
      </w:r>
    </w:p>
    <w:p w14:paraId="72D15EB9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 xml:space="preserve">Для того чтобы работа компании была максимально эффективной, руководители должны сочетать в себе способности хорошего разработчика стратегий и умелого специалиста по их реализации. Чем более продумана стратегия компании и чем более умело он используется, тем выше вероятность того, что компания достигнет хороших результатов в работе. Эффективное использование эффективной стратегии </w:t>
      </w:r>
      <w:proofErr w:type="gramStart"/>
      <w:r w:rsidRPr="00B1514A">
        <w:rPr>
          <w:rFonts w:cs="Times New Roman"/>
          <w:sz w:val="28"/>
          <w:szCs w:val="28"/>
        </w:rPr>
        <w:t>- это</w:t>
      </w:r>
      <w:proofErr w:type="gramEnd"/>
      <w:r w:rsidRPr="00B1514A">
        <w:rPr>
          <w:rFonts w:cs="Times New Roman"/>
          <w:sz w:val="28"/>
          <w:szCs w:val="28"/>
        </w:rPr>
        <w:t xml:space="preserve"> испытанный рецепт успеха в бизнесе, но и лучшее испытание качества управления.</w:t>
      </w:r>
    </w:p>
    <w:p w14:paraId="652BCBC7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>Если организация хочет, чтобы ее управление оценивалось как эффективное, она должна продемонстрировать эффективную реализацию эффективной стратегии.</w:t>
      </w:r>
    </w:p>
    <w:p w14:paraId="5C3572C6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B1514A">
        <w:rPr>
          <w:rFonts w:cs="Times New Roman"/>
          <w:sz w:val="28"/>
          <w:szCs w:val="28"/>
        </w:rPr>
        <w:t>Стратегический менеджмент – это концепция, не так давно появившаяся в практике менеджмента. В первую очередь стратегический менеджмент рассматривает проблемы роста и выживания крупных организаций, но в настоящее время, когда малые предприятия играют столь существенную роль, их потребности в стратегическом менеджменте уже нельзя игнорировать. Малый бизнес играет очень важную роль в обеспечении процветания экономики, в создании рабочих мест, развитии технологических инноваций. Поэтому причинам трудно переоценить значение стратегического менеджмента.</w:t>
      </w:r>
    </w:p>
    <w:p w14:paraId="0980FBD6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t>Цель выпускной квалификационной работы состоит в разработке стратегии развития предприятия.</w:t>
      </w:r>
    </w:p>
    <w:p w14:paraId="3449F56B" w14:textId="77777777" w:rsidR="00D8407C" w:rsidRPr="001F3546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t>Задачи работы:</w:t>
      </w:r>
    </w:p>
    <w:p w14:paraId="1458D7F3" w14:textId="77777777" w:rsidR="00D8407C" w:rsidRPr="001F3546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t>-  рассмотреть теоретические аспекты разработки стратегии;</w:t>
      </w:r>
    </w:p>
    <w:p w14:paraId="2F614318" w14:textId="77777777" w:rsidR="00D8407C" w:rsidRPr="001F3546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t>- провести анализ деятельности предприятия, оценить ее эффективность;</w:t>
      </w:r>
    </w:p>
    <w:p w14:paraId="4157C3F0" w14:textId="77777777" w:rsidR="00D8407C" w:rsidRPr="001F3546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lastRenderedPageBreak/>
        <w:t>- провести анализ внешней и внутренней среды предприятия, определить его внутренний потенциал;</w:t>
      </w:r>
    </w:p>
    <w:p w14:paraId="5F04AE52" w14:textId="77777777" w:rsidR="00D8407C" w:rsidRPr="00B1514A" w:rsidRDefault="001F3546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разработать стратегию</w:t>
      </w:r>
      <w:r w:rsidR="00D8407C" w:rsidRPr="001F3546">
        <w:rPr>
          <w:rFonts w:cs="Times New Roman"/>
          <w:sz w:val="28"/>
          <w:szCs w:val="28"/>
        </w:rPr>
        <w:t xml:space="preserve"> развития предприятия.</w:t>
      </w:r>
    </w:p>
    <w:p w14:paraId="51A05B5A" w14:textId="77777777" w:rsidR="00D8407C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t xml:space="preserve">Объектом исследования </w:t>
      </w:r>
      <w:r w:rsidRPr="00296C1E">
        <w:rPr>
          <w:rFonts w:cs="Times New Roman"/>
          <w:sz w:val="28"/>
          <w:szCs w:val="28"/>
        </w:rPr>
        <w:t xml:space="preserve">является </w:t>
      </w:r>
      <w:r w:rsidRPr="001F3546">
        <w:rPr>
          <w:rFonts w:cs="Times New Roman"/>
          <w:sz w:val="28"/>
          <w:szCs w:val="28"/>
        </w:rPr>
        <w:t xml:space="preserve">ООО </w:t>
      </w:r>
      <w:r w:rsidR="001F3546">
        <w:rPr>
          <w:rFonts w:cs="Times New Roman"/>
          <w:sz w:val="28"/>
          <w:szCs w:val="28"/>
        </w:rPr>
        <w:t>«</w:t>
      </w:r>
      <w:proofErr w:type="spellStart"/>
      <w:r w:rsidR="001F3546" w:rsidRPr="00FA0F27">
        <w:rPr>
          <w:rFonts w:cs="Times New Roman"/>
          <w:sz w:val="28"/>
          <w:szCs w:val="28"/>
        </w:rPr>
        <w:t>Цифрал</w:t>
      </w:r>
      <w:proofErr w:type="spellEnd"/>
      <w:r w:rsidR="001F3546" w:rsidRPr="00FA0F27">
        <w:rPr>
          <w:rFonts w:cs="Times New Roman"/>
          <w:sz w:val="28"/>
          <w:szCs w:val="28"/>
        </w:rPr>
        <w:t>-Сервис</w:t>
      </w:r>
      <w:r w:rsidR="001F3546">
        <w:rPr>
          <w:rFonts w:cs="Times New Roman"/>
          <w:sz w:val="28"/>
          <w:szCs w:val="28"/>
        </w:rPr>
        <w:t>»</w:t>
      </w:r>
      <w:r w:rsidRPr="00296C1E">
        <w:rPr>
          <w:rFonts w:cs="Times New Roman"/>
          <w:sz w:val="28"/>
          <w:szCs w:val="28"/>
        </w:rPr>
        <w:t>.</w:t>
      </w:r>
    </w:p>
    <w:p w14:paraId="0FDD6430" w14:textId="77777777" w:rsidR="00D8407C" w:rsidRPr="00B1514A" w:rsidRDefault="00D8407C" w:rsidP="00D8407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F3546">
        <w:rPr>
          <w:rFonts w:cs="Times New Roman"/>
          <w:sz w:val="28"/>
          <w:szCs w:val="28"/>
        </w:rPr>
        <w:t xml:space="preserve">Предмет исследования – стратегия развития </w:t>
      </w:r>
      <w:r w:rsidR="001965A3" w:rsidRPr="001F3546">
        <w:rPr>
          <w:rFonts w:cs="Times New Roman"/>
          <w:sz w:val="28"/>
          <w:szCs w:val="28"/>
        </w:rPr>
        <w:t xml:space="preserve">ООО </w:t>
      </w:r>
      <w:r w:rsidR="001965A3">
        <w:rPr>
          <w:rFonts w:cs="Times New Roman"/>
          <w:sz w:val="28"/>
          <w:szCs w:val="28"/>
        </w:rPr>
        <w:t>«</w:t>
      </w:r>
      <w:proofErr w:type="spellStart"/>
      <w:r w:rsidR="001965A3" w:rsidRPr="00FA0F27">
        <w:rPr>
          <w:rFonts w:cs="Times New Roman"/>
          <w:sz w:val="28"/>
          <w:szCs w:val="28"/>
        </w:rPr>
        <w:t>Цифрал</w:t>
      </w:r>
      <w:proofErr w:type="spellEnd"/>
      <w:r w:rsidR="001965A3" w:rsidRPr="00FA0F27">
        <w:rPr>
          <w:rFonts w:cs="Times New Roman"/>
          <w:sz w:val="28"/>
          <w:szCs w:val="28"/>
        </w:rPr>
        <w:t>-Сервис</w:t>
      </w:r>
      <w:r w:rsidR="001965A3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3B594CC5" w14:textId="77777777" w:rsidR="00277842" w:rsidRPr="006279AB" w:rsidRDefault="00277842" w:rsidP="00277842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6279AB">
        <w:rPr>
          <w:rFonts w:cs="Times New Roman"/>
          <w:sz w:val="28"/>
          <w:szCs w:val="28"/>
        </w:rPr>
        <w:t>Теоретической и методологической основой данного исследования являются труды зар</w:t>
      </w:r>
      <w:r>
        <w:rPr>
          <w:rFonts w:cs="Times New Roman"/>
          <w:sz w:val="28"/>
          <w:szCs w:val="28"/>
        </w:rPr>
        <w:t xml:space="preserve">убежных и отечественных авторов в области </w:t>
      </w:r>
      <w:r w:rsidRPr="006279AB">
        <w:rPr>
          <w:rFonts w:cs="Times New Roman"/>
          <w:sz w:val="28"/>
          <w:szCs w:val="28"/>
        </w:rPr>
        <w:t>разработки и реализации стратегий, стратегического развития</w:t>
      </w:r>
      <w:r>
        <w:rPr>
          <w:rFonts w:cs="Times New Roman"/>
          <w:sz w:val="28"/>
          <w:szCs w:val="28"/>
        </w:rPr>
        <w:t xml:space="preserve"> предприятий.</w:t>
      </w:r>
    </w:p>
    <w:p w14:paraId="3C387392" w14:textId="0E290071" w:rsidR="00EB6BED" w:rsidRDefault="00277842" w:rsidP="007D20C7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7260AD">
        <w:rPr>
          <w:rFonts w:cs="Times New Roman"/>
          <w:sz w:val="28"/>
          <w:szCs w:val="28"/>
        </w:rPr>
        <w:t xml:space="preserve">При написании работы использовались следующие методы исследования: </w:t>
      </w:r>
      <w:r w:rsidRPr="00D20675">
        <w:rPr>
          <w:rFonts w:cs="Times New Roman"/>
          <w:sz w:val="28"/>
          <w:szCs w:val="28"/>
        </w:rPr>
        <w:t xml:space="preserve">ретроспективный, статистико-экономический, метод сравнения, наблюдения, а также </w:t>
      </w:r>
      <w:r>
        <w:rPr>
          <w:rFonts w:cs="Times New Roman"/>
          <w:sz w:val="28"/>
          <w:szCs w:val="28"/>
        </w:rPr>
        <w:t>метод экспертных оценок</w:t>
      </w:r>
      <w:r w:rsidRPr="007260AD">
        <w:rPr>
          <w:rFonts w:cs="Times New Roman"/>
          <w:sz w:val="28"/>
          <w:szCs w:val="28"/>
        </w:rPr>
        <w:t>, SWOT - анализ.</w:t>
      </w:r>
    </w:p>
    <w:sectPr w:rsidR="00EB6BED" w:rsidSect="00961278">
      <w:footerReference w:type="default" r:id="rId8"/>
      <w:pgSz w:w="11906" w:h="16838"/>
      <w:pgMar w:top="851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40FC" w14:textId="77777777" w:rsidR="00780579" w:rsidRDefault="00780579" w:rsidP="007F65F3">
      <w:pPr>
        <w:spacing w:after="0"/>
      </w:pPr>
      <w:r>
        <w:separator/>
      </w:r>
    </w:p>
  </w:endnote>
  <w:endnote w:type="continuationSeparator" w:id="0">
    <w:p w14:paraId="776C3D40" w14:textId="77777777" w:rsidR="00780579" w:rsidRDefault="00780579" w:rsidP="007F65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25041"/>
      <w:docPartObj>
        <w:docPartGallery w:val="Page Numbers (Bottom of Page)"/>
        <w:docPartUnique/>
      </w:docPartObj>
    </w:sdtPr>
    <w:sdtEndPr/>
    <w:sdtContent>
      <w:p w14:paraId="1ED71493" w14:textId="662932AF" w:rsidR="00961278" w:rsidRDefault="009612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2C">
          <w:rPr>
            <w:noProof/>
          </w:rPr>
          <w:t>36</w:t>
        </w:r>
        <w:r>
          <w:fldChar w:fldCharType="end"/>
        </w:r>
      </w:p>
    </w:sdtContent>
  </w:sdt>
  <w:p w14:paraId="0BD9A4CB" w14:textId="7C8BEB84" w:rsidR="00417BE1" w:rsidRPr="007F65F3" w:rsidRDefault="00417BE1" w:rsidP="007F65F3">
    <w:pPr>
      <w:pStyle w:val="a5"/>
      <w:jc w:val="right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6F9A" w14:textId="77777777" w:rsidR="00780579" w:rsidRDefault="00780579" w:rsidP="007F65F3">
      <w:pPr>
        <w:spacing w:after="0"/>
      </w:pPr>
      <w:r>
        <w:separator/>
      </w:r>
    </w:p>
  </w:footnote>
  <w:footnote w:type="continuationSeparator" w:id="0">
    <w:p w14:paraId="1923F37C" w14:textId="77777777" w:rsidR="00780579" w:rsidRDefault="00780579" w:rsidP="007F6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2E0FAC"/>
    <w:multiLevelType w:val="multilevel"/>
    <w:tmpl w:val="C2441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6B0084B"/>
    <w:multiLevelType w:val="hybridMultilevel"/>
    <w:tmpl w:val="B91E5E58"/>
    <w:lvl w:ilvl="0" w:tplc="DC1220E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318E"/>
    <w:multiLevelType w:val="multilevel"/>
    <w:tmpl w:val="B08C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54E84"/>
    <w:multiLevelType w:val="multilevel"/>
    <w:tmpl w:val="C710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B59B7"/>
    <w:multiLevelType w:val="multilevel"/>
    <w:tmpl w:val="17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232821"/>
    <w:multiLevelType w:val="multilevel"/>
    <w:tmpl w:val="6F06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977D9"/>
    <w:multiLevelType w:val="multilevel"/>
    <w:tmpl w:val="306E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111AE"/>
    <w:multiLevelType w:val="multilevel"/>
    <w:tmpl w:val="0472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76F23"/>
    <w:multiLevelType w:val="multilevel"/>
    <w:tmpl w:val="DA68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67703"/>
    <w:multiLevelType w:val="multilevel"/>
    <w:tmpl w:val="1054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65ACF"/>
    <w:multiLevelType w:val="multilevel"/>
    <w:tmpl w:val="E02EE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351A6"/>
    <w:multiLevelType w:val="multilevel"/>
    <w:tmpl w:val="1A64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73ABB"/>
    <w:multiLevelType w:val="multilevel"/>
    <w:tmpl w:val="B36E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D4618"/>
    <w:multiLevelType w:val="hybridMultilevel"/>
    <w:tmpl w:val="81ECC6C4"/>
    <w:lvl w:ilvl="0" w:tplc="18EEB40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84010"/>
    <w:multiLevelType w:val="multilevel"/>
    <w:tmpl w:val="BDB6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5765B"/>
    <w:multiLevelType w:val="hybridMultilevel"/>
    <w:tmpl w:val="6BFE8442"/>
    <w:lvl w:ilvl="0" w:tplc="006691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4701B"/>
    <w:multiLevelType w:val="multilevel"/>
    <w:tmpl w:val="224E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07C07"/>
    <w:multiLevelType w:val="multilevel"/>
    <w:tmpl w:val="C61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9"/>
  </w:num>
  <w:num w:numId="5">
    <w:abstractNumId w:val="10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7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25"/>
    <w:rsid w:val="000035C9"/>
    <w:rsid w:val="000329B4"/>
    <w:rsid w:val="000544D9"/>
    <w:rsid w:val="00081026"/>
    <w:rsid w:val="000B1C14"/>
    <w:rsid w:val="000B1D0C"/>
    <w:rsid w:val="000D2BFC"/>
    <w:rsid w:val="000E31FF"/>
    <w:rsid w:val="000E5A10"/>
    <w:rsid w:val="000F0CA6"/>
    <w:rsid w:val="00100DA8"/>
    <w:rsid w:val="00115F29"/>
    <w:rsid w:val="00132280"/>
    <w:rsid w:val="00191787"/>
    <w:rsid w:val="001965A3"/>
    <w:rsid w:val="001B5058"/>
    <w:rsid w:val="001D0DDF"/>
    <w:rsid w:val="001D3095"/>
    <w:rsid w:val="001D5D8D"/>
    <w:rsid w:val="001F3546"/>
    <w:rsid w:val="001F59DA"/>
    <w:rsid w:val="001F720C"/>
    <w:rsid w:val="00202C4A"/>
    <w:rsid w:val="002152DB"/>
    <w:rsid w:val="002179D8"/>
    <w:rsid w:val="00220F41"/>
    <w:rsid w:val="00250097"/>
    <w:rsid w:val="00254288"/>
    <w:rsid w:val="00266214"/>
    <w:rsid w:val="00273B9B"/>
    <w:rsid w:val="00274CC6"/>
    <w:rsid w:val="00277842"/>
    <w:rsid w:val="002832B1"/>
    <w:rsid w:val="002942CD"/>
    <w:rsid w:val="002A270D"/>
    <w:rsid w:val="002A7683"/>
    <w:rsid w:val="002B04C0"/>
    <w:rsid w:val="002C4CB5"/>
    <w:rsid w:val="002C55E8"/>
    <w:rsid w:val="002E009E"/>
    <w:rsid w:val="002E1E80"/>
    <w:rsid w:val="002E56DC"/>
    <w:rsid w:val="002F3425"/>
    <w:rsid w:val="002F4A37"/>
    <w:rsid w:val="002F5812"/>
    <w:rsid w:val="002F7277"/>
    <w:rsid w:val="003026EE"/>
    <w:rsid w:val="00306B2C"/>
    <w:rsid w:val="00352085"/>
    <w:rsid w:val="00373B09"/>
    <w:rsid w:val="00377FDF"/>
    <w:rsid w:val="003808BF"/>
    <w:rsid w:val="003B6C29"/>
    <w:rsid w:val="003D2D17"/>
    <w:rsid w:val="003D35EA"/>
    <w:rsid w:val="003D641A"/>
    <w:rsid w:val="003D67EB"/>
    <w:rsid w:val="00403761"/>
    <w:rsid w:val="0040726D"/>
    <w:rsid w:val="0041651D"/>
    <w:rsid w:val="00417BE1"/>
    <w:rsid w:val="0042016C"/>
    <w:rsid w:val="00421D21"/>
    <w:rsid w:val="00425C6E"/>
    <w:rsid w:val="004263D5"/>
    <w:rsid w:val="00427FC5"/>
    <w:rsid w:val="004377A6"/>
    <w:rsid w:val="004548E7"/>
    <w:rsid w:val="00457694"/>
    <w:rsid w:val="00463A39"/>
    <w:rsid w:val="004642EE"/>
    <w:rsid w:val="00465CEB"/>
    <w:rsid w:val="004865E2"/>
    <w:rsid w:val="004C5AD8"/>
    <w:rsid w:val="004C5D75"/>
    <w:rsid w:val="004D1E3C"/>
    <w:rsid w:val="004D7A69"/>
    <w:rsid w:val="004E66EE"/>
    <w:rsid w:val="004F6E7F"/>
    <w:rsid w:val="005025B3"/>
    <w:rsid w:val="00526603"/>
    <w:rsid w:val="00567013"/>
    <w:rsid w:val="005954FD"/>
    <w:rsid w:val="005D09E4"/>
    <w:rsid w:val="005D6944"/>
    <w:rsid w:val="005E51CA"/>
    <w:rsid w:val="006012C6"/>
    <w:rsid w:val="006053D4"/>
    <w:rsid w:val="006134E1"/>
    <w:rsid w:val="006248A4"/>
    <w:rsid w:val="006444B1"/>
    <w:rsid w:val="00664DF4"/>
    <w:rsid w:val="006A03D6"/>
    <w:rsid w:val="006C2FC2"/>
    <w:rsid w:val="006E3A70"/>
    <w:rsid w:val="006E7A16"/>
    <w:rsid w:val="006F391E"/>
    <w:rsid w:val="0070031B"/>
    <w:rsid w:val="007046C3"/>
    <w:rsid w:val="007314D4"/>
    <w:rsid w:val="0074030D"/>
    <w:rsid w:val="007414AE"/>
    <w:rsid w:val="007478EC"/>
    <w:rsid w:val="00747E39"/>
    <w:rsid w:val="00755915"/>
    <w:rsid w:val="00763236"/>
    <w:rsid w:val="00771743"/>
    <w:rsid w:val="00775DBD"/>
    <w:rsid w:val="00776C61"/>
    <w:rsid w:val="007770FD"/>
    <w:rsid w:val="00780579"/>
    <w:rsid w:val="00793C8D"/>
    <w:rsid w:val="00796A87"/>
    <w:rsid w:val="007A53B8"/>
    <w:rsid w:val="007D20C7"/>
    <w:rsid w:val="007D4148"/>
    <w:rsid w:val="007D7402"/>
    <w:rsid w:val="007E47DA"/>
    <w:rsid w:val="007E47F6"/>
    <w:rsid w:val="007E550C"/>
    <w:rsid w:val="007E5795"/>
    <w:rsid w:val="007F65F3"/>
    <w:rsid w:val="0080738E"/>
    <w:rsid w:val="008105CA"/>
    <w:rsid w:val="008158B0"/>
    <w:rsid w:val="008258E8"/>
    <w:rsid w:val="00832563"/>
    <w:rsid w:val="00836B54"/>
    <w:rsid w:val="00853344"/>
    <w:rsid w:val="0085595D"/>
    <w:rsid w:val="00873A4C"/>
    <w:rsid w:val="008745FA"/>
    <w:rsid w:val="0089467C"/>
    <w:rsid w:val="00895315"/>
    <w:rsid w:val="008D0EDA"/>
    <w:rsid w:val="008E141D"/>
    <w:rsid w:val="008F6CAD"/>
    <w:rsid w:val="00916D70"/>
    <w:rsid w:val="00922193"/>
    <w:rsid w:val="00926B9C"/>
    <w:rsid w:val="00927B70"/>
    <w:rsid w:val="0093285C"/>
    <w:rsid w:val="00940A70"/>
    <w:rsid w:val="00942FB5"/>
    <w:rsid w:val="00955B2A"/>
    <w:rsid w:val="00961278"/>
    <w:rsid w:val="0098491B"/>
    <w:rsid w:val="00993D10"/>
    <w:rsid w:val="00995EE9"/>
    <w:rsid w:val="00996D30"/>
    <w:rsid w:val="009A04D1"/>
    <w:rsid w:val="009B53F6"/>
    <w:rsid w:val="009D7342"/>
    <w:rsid w:val="009E04C7"/>
    <w:rsid w:val="009E68B5"/>
    <w:rsid w:val="009F0E20"/>
    <w:rsid w:val="00A04693"/>
    <w:rsid w:val="00A0564C"/>
    <w:rsid w:val="00A2729F"/>
    <w:rsid w:val="00A356C9"/>
    <w:rsid w:val="00A47F80"/>
    <w:rsid w:val="00A671B1"/>
    <w:rsid w:val="00A7603C"/>
    <w:rsid w:val="00A77BE8"/>
    <w:rsid w:val="00A94481"/>
    <w:rsid w:val="00A96D93"/>
    <w:rsid w:val="00AC0681"/>
    <w:rsid w:val="00AC0842"/>
    <w:rsid w:val="00AC6576"/>
    <w:rsid w:val="00AF0F1A"/>
    <w:rsid w:val="00AF6307"/>
    <w:rsid w:val="00AF6BDC"/>
    <w:rsid w:val="00B24C1A"/>
    <w:rsid w:val="00B36455"/>
    <w:rsid w:val="00B42807"/>
    <w:rsid w:val="00B440E4"/>
    <w:rsid w:val="00B45AE3"/>
    <w:rsid w:val="00B527EF"/>
    <w:rsid w:val="00B71710"/>
    <w:rsid w:val="00B719A7"/>
    <w:rsid w:val="00B7262C"/>
    <w:rsid w:val="00B9028F"/>
    <w:rsid w:val="00B9230C"/>
    <w:rsid w:val="00BB3B34"/>
    <w:rsid w:val="00BC2860"/>
    <w:rsid w:val="00BC32C0"/>
    <w:rsid w:val="00BD0F09"/>
    <w:rsid w:val="00C02904"/>
    <w:rsid w:val="00C0302C"/>
    <w:rsid w:val="00C27590"/>
    <w:rsid w:val="00C42755"/>
    <w:rsid w:val="00C57CA7"/>
    <w:rsid w:val="00CE1184"/>
    <w:rsid w:val="00CF2707"/>
    <w:rsid w:val="00CF6C31"/>
    <w:rsid w:val="00D1168A"/>
    <w:rsid w:val="00D174BB"/>
    <w:rsid w:val="00D34EED"/>
    <w:rsid w:val="00D556D7"/>
    <w:rsid w:val="00D80BDF"/>
    <w:rsid w:val="00D826FC"/>
    <w:rsid w:val="00D8407C"/>
    <w:rsid w:val="00D9614E"/>
    <w:rsid w:val="00D96545"/>
    <w:rsid w:val="00DB17BE"/>
    <w:rsid w:val="00DB3168"/>
    <w:rsid w:val="00DB7805"/>
    <w:rsid w:val="00DC77BC"/>
    <w:rsid w:val="00DD6353"/>
    <w:rsid w:val="00DD7CDD"/>
    <w:rsid w:val="00DE113C"/>
    <w:rsid w:val="00E10885"/>
    <w:rsid w:val="00E12FD0"/>
    <w:rsid w:val="00E15717"/>
    <w:rsid w:val="00E30B14"/>
    <w:rsid w:val="00E35ACF"/>
    <w:rsid w:val="00E66211"/>
    <w:rsid w:val="00E8508D"/>
    <w:rsid w:val="00E8677E"/>
    <w:rsid w:val="00E871AE"/>
    <w:rsid w:val="00E92CED"/>
    <w:rsid w:val="00E955C2"/>
    <w:rsid w:val="00EB4F6F"/>
    <w:rsid w:val="00EB6BED"/>
    <w:rsid w:val="00EB7573"/>
    <w:rsid w:val="00EC6EF4"/>
    <w:rsid w:val="00EF7243"/>
    <w:rsid w:val="00F231DE"/>
    <w:rsid w:val="00F25723"/>
    <w:rsid w:val="00F42196"/>
    <w:rsid w:val="00F52281"/>
    <w:rsid w:val="00F52FDF"/>
    <w:rsid w:val="00F5778B"/>
    <w:rsid w:val="00F60D85"/>
    <w:rsid w:val="00F77F7D"/>
    <w:rsid w:val="00F77FF9"/>
    <w:rsid w:val="00F8152D"/>
    <w:rsid w:val="00F83CC5"/>
    <w:rsid w:val="00F960C1"/>
    <w:rsid w:val="00F97B05"/>
    <w:rsid w:val="00FC22AE"/>
    <w:rsid w:val="00FC3BE7"/>
    <w:rsid w:val="00FD7B79"/>
    <w:rsid w:val="00FE086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1FF"/>
  <w15:docId w15:val="{1D9A3481-4C27-471B-86EF-41524A3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1A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C32C0"/>
    <w:pPr>
      <w:keepNext/>
      <w:keepLines/>
      <w:spacing w:before="240" w:after="0" w:line="360" w:lineRule="auto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link w:val="20"/>
    <w:uiPriority w:val="9"/>
    <w:qFormat/>
    <w:rsid w:val="003D67EB"/>
    <w:pPr>
      <w:spacing w:after="0" w:line="360" w:lineRule="auto"/>
      <w:ind w:firstLine="709"/>
      <w:outlineLvl w:val="1"/>
    </w:pPr>
    <w:rPr>
      <w:rFonts w:eastAsia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paragraph" w:styleId="a7">
    <w:name w:val="Normal (Web)"/>
    <w:basedOn w:val="a"/>
    <w:uiPriority w:val="99"/>
    <w:semiHidden/>
    <w:unhideWhenUsed/>
    <w:rsid w:val="005D694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EB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8">
    <w:name w:val="Table Grid"/>
    <w:basedOn w:val="a1"/>
    <w:uiPriority w:val="59"/>
    <w:rsid w:val="007D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32C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styleId="a9">
    <w:name w:val="Hyperlink"/>
    <w:basedOn w:val="a0"/>
    <w:uiPriority w:val="99"/>
    <w:unhideWhenUsed/>
    <w:rsid w:val="00A04693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940A70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6248A4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248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248A4"/>
    <w:rPr>
      <w:vertAlign w:val="superscript"/>
    </w:rPr>
  </w:style>
  <w:style w:type="paragraph" w:styleId="ae">
    <w:name w:val="List Paragraph"/>
    <w:basedOn w:val="a"/>
    <w:uiPriority w:val="34"/>
    <w:qFormat/>
    <w:rsid w:val="00F77FF9"/>
    <w:pPr>
      <w:ind w:left="720"/>
      <w:contextualSpacing/>
    </w:pPr>
  </w:style>
  <w:style w:type="character" w:styleId="af">
    <w:name w:val="Emphasis"/>
    <w:basedOn w:val="a0"/>
    <w:uiPriority w:val="20"/>
    <w:qFormat/>
    <w:rsid w:val="00F77FF9"/>
    <w:rPr>
      <w:i/>
      <w:iCs/>
    </w:rPr>
  </w:style>
  <w:style w:type="paragraph" w:customStyle="1" w:styleId="Standard">
    <w:name w:val="Standard"/>
    <w:rsid w:val="00F77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link w:val="22"/>
    <w:rsid w:val="00BC32C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C32C0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BC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23">
    <w:name w:val="toc 2"/>
    <w:basedOn w:val="a"/>
    <w:next w:val="a"/>
    <w:autoRedefine/>
    <w:uiPriority w:val="39"/>
    <w:unhideWhenUsed/>
    <w:rsid w:val="0040726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0726D"/>
    <w:pPr>
      <w:spacing w:after="100" w:line="360" w:lineRule="auto"/>
    </w:pPr>
    <w:rPr>
      <w:sz w:val="28"/>
    </w:rPr>
  </w:style>
  <w:style w:type="paragraph" w:styleId="af0">
    <w:name w:val="TOC Heading"/>
    <w:basedOn w:val="1"/>
    <w:next w:val="a"/>
    <w:uiPriority w:val="39"/>
    <w:unhideWhenUsed/>
    <w:qFormat/>
    <w:rsid w:val="0040726D"/>
    <w:pPr>
      <w:spacing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1CC9-A7DB-425B-80F5-D7AF56FF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Ivan V.</cp:lastModifiedBy>
  <cp:revision>7</cp:revision>
  <cp:lastPrinted>2023-03-21T14:44:00Z</cp:lastPrinted>
  <dcterms:created xsi:type="dcterms:W3CDTF">2023-06-03T11:28:00Z</dcterms:created>
  <dcterms:modified xsi:type="dcterms:W3CDTF">2025-01-23T17:05:00Z</dcterms:modified>
</cp:coreProperties>
</file>